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C4" w:rsidRDefault="004171C4" w:rsidP="004171C4">
      <w:pPr>
        <w:jc w:val="center"/>
        <w:rPr>
          <w:sz w:val="36"/>
        </w:rPr>
      </w:pPr>
      <w:r>
        <w:rPr>
          <w:sz w:val="36"/>
        </w:rPr>
        <w:t xml:space="preserve">Воспитатель </w:t>
      </w:r>
      <w:r w:rsidR="007E05A1">
        <w:rPr>
          <w:sz w:val="36"/>
        </w:rPr>
        <w:t xml:space="preserve"> МДОБУ детский сад общеразвивающего вида № 84 г. Сочи - </w:t>
      </w:r>
      <w:proofErr w:type="spellStart"/>
      <w:r w:rsidRPr="007E05A1">
        <w:rPr>
          <w:b/>
          <w:sz w:val="36"/>
        </w:rPr>
        <w:t>Хорошаева</w:t>
      </w:r>
      <w:proofErr w:type="spellEnd"/>
      <w:r w:rsidRPr="007E05A1">
        <w:rPr>
          <w:b/>
          <w:sz w:val="36"/>
        </w:rPr>
        <w:t xml:space="preserve"> Анжела Геннадиевна</w:t>
      </w:r>
      <w:r w:rsidR="007E05A1" w:rsidRPr="007E05A1">
        <w:rPr>
          <w:b/>
          <w:sz w:val="36"/>
        </w:rPr>
        <w:t>.</w:t>
      </w:r>
    </w:p>
    <w:p w:rsidR="004171C4" w:rsidRDefault="004171C4" w:rsidP="004171C4">
      <w:pPr>
        <w:jc w:val="center"/>
        <w:rPr>
          <w:sz w:val="36"/>
        </w:rPr>
      </w:pPr>
    </w:p>
    <w:p w:rsidR="004171C4" w:rsidRDefault="004171C4" w:rsidP="004171C4">
      <w:pPr>
        <w:jc w:val="center"/>
        <w:rPr>
          <w:sz w:val="36"/>
          <w:szCs w:val="36"/>
        </w:rPr>
      </w:pPr>
      <w:r>
        <w:rPr>
          <w:sz w:val="36"/>
          <w:szCs w:val="36"/>
        </w:rPr>
        <w:t>Направление «Познавательно-речевое развитие»</w:t>
      </w:r>
    </w:p>
    <w:p w:rsidR="004171C4" w:rsidRDefault="004171C4" w:rsidP="004171C4">
      <w:pPr>
        <w:jc w:val="center"/>
        <w:rPr>
          <w:sz w:val="36"/>
          <w:szCs w:val="36"/>
        </w:rPr>
      </w:pPr>
      <w:r>
        <w:rPr>
          <w:sz w:val="36"/>
          <w:szCs w:val="36"/>
        </w:rPr>
        <w:t>Образовательная область «Познание»</w:t>
      </w:r>
    </w:p>
    <w:p w:rsidR="004171C4" w:rsidRDefault="004171C4" w:rsidP="004171C4">
      <w:pPr>
        <w:pStyle w:val="1"/>
        <w:rPr>
          <w:b/>
          <w:bCs/>
          <w:i/>
          <w:iCs/>
        </w:rPr>
      </w:pPr>
    </w:p>
    <w:p w:rsidR="004171C4" w:rsidRPr="007E05A1" w:rsidRDefault="004171C4" w:rsidP="004171C4">
      <w:pPr>
        <w:pStyle w:val="1"/>
        <w:rPr>
          <w:b/>
          <w:bCs/>
          <w:iCs/>
        </w:rPr>
      </w:pPr>
      <w:r w:rsidRPr="007E05A1">
        <w:rPr>
          <w:b/>
          <w:bCs/>
          <w:iCs/>
        </w:rPr>
        <w:t>Тема НОД « Школа Фокусников»</w:t>
      </w:r>
    </w:p>
    <w:p w:rsidR="004171C4" w:rsidRDefault="004171C4" w:rsidP="004171C4">
      <w:pPr>
        <w:rPr>
          <w:b/>
          <w:bCs/>
          <w:i/>
          <w:iCs/>
        </w:rPr>
      </w:pPr>
    </w:p>
    <w:p w:rsidR="004171C4" w:rsidRDefault="004171C4" w:rsidP="004171C4"/>
    <w:p w:rsidR="004171C4" w:rsidRDefault="004171C4" w:rsidP="004171C4">
      <w:pPr>
        <w:pStyle w:val="3"/>
      </w:pPr>
      <w:r>
        <w:t>Старшая группа</w:t>
      </w:r>
    </w:p>
    <w:p w:rsidR="004171C4" w:rsidRDefault="004171C4" w:rsidP="004171C4"/>
    <w:p w:rsidR="004171C4" w:rsidRDefault="004171C4" w:rsidP="004171C4">
      <w:pPr>
        <w:pStyle w:val="a3"/>
        <w:rPr>
          <w:sz w:val="32"/>
        </w:rPr>
      </w:pPr>
      <w:r>
        <w:rPr>
          <w:sz w:val="32"/>
        </w:rPr>
        <w:t xml:space="preserve">Задачи: 1. Формировать у детей первоначальные представления о свойствах магнита: магнит имеет магнитное поле, которое воздействует на некоторые предметы (сделанные из металла); это поле действует на предметы  через разные материалы (картон, бумагу, ткань, дерево, воду); магнит может намагничивать </w:t>
      </w:r>
      <w:proofErr w:type="spellStart"/>
      <w:r>
        <w:rPr>
          <w:sz w:val="32"/>
        </w:rPr>
        <w:t>маталлические</w:t>
      </w:r>
      <w:proofErr w:type="spellEnd"/>
      <w:r>
        <w:rPr>
          <w:sz w:val="32"/>
        </w:rPr>
        <w:t xml:space="preserve"> предметы, и у них также появляется магнитное поле.</w:t>
      </w:r>
    </w:p>
    <w:p w:rsidR="004171C4" w:rsidRDefault="004171C4" w:rsidP="004171C4">
      <w:pPr>
        <w:pStyle w:val="a3"/>
        <w:rPr>
          <w:sz w:val="32"/>
        </w:rPr>
      </w:pPr>
      <w:r>
        <w:rPr>
          <w:sz w:val="32"/>
        </w:rPr>
        <w:t>2. Развивать у детей умение доказывать свою точку зрения, используя речь-доказательство; развивать психические процессы: память, внимание, мышление, речь.</w:t>
      </w:r>
    </w:p>
    <w:p w:rsidR="004171C4" w:rsidRDefault="004171C4" w:rsidP="004171C4">
      <w:pPr>
        <w:pStyle w:val="a3"/>
        <w:rPr>
          <w:sz w:val="32"/>
        </w:rPr>
      </w:pPr>
      <w:r>
        <w:rPr>
          <w:sz w:val="32"/>
        </w:rPr>
        <w:t>3. Воспитывать умение работать в малой группе, договариваться, распределять обязанности.</w:t>
      </w:r>
    </w:p>
    <w:p w:rsidR="004171C4" w:rsidRDefault="004171C4" w:rsidP="004171C4">
      <w:pPr>
        <w:pStyle w:val="a3"/>
        <w:rPr>
          <w:sz w:val="32"/>
        </w:rPr>
      </w:pPr>
      <w:r>
        <w:rPr>
          <w:sz w:val="32"/>
        </w:rPr>
        <w:t>4. Развивать познавательный интерес к экспериментированию.</w:t>
      </w:r>
    </w:p>
    <w:p w:rsidR="004171C4" w:rsidRDefault="004171C4" w:rsidP="004171C4">
      <w:pPr>
        <w:pStyle w:val="a3"/>
        <w:rPr>
          <w:sz w:val="32"/>
        </w:rPr>
      </w:pPr>
      <w:r>
        <w:rPr>
          <w:sz w:val="32"/>
        </w:rPr>
        <w:t>5. Закрепить знания детей о правилах обращение с колющими предметами.</w:t>
      </w:r>
    </w:p>
    <w:p w:rsidR="004171C4" w:rsidRDefault="004171C4" w:rsidP="004171C4">
      <w:pPr>
        <w:pStyle w:val="a3"/>
        <w:rPr>
          <w:sz w:val="32"/>
        </w:rPr>
      </w:pPr>
    </w:p>
    <w:p w:rsidR="004171C4" w:rsidRDefault="004171C4" w:rsidP="004171C4">
      <w:pPr>
        <w:pStyle w:val="a3"/>
        <w:rPr>
          <w:sz w:val="32"/>
        </w:rPr>
      </w:pPr>
      <w:r>
        <w:rPr>
          <w:sz w:val="32"/>
        </w:rPr>
        <w:t>Материал к экспериментированию:</w:t>
      </w:r>
    </w:p>
    <w:p w:rsidR="004171C4" w:rsidRDefault="004171C4" w:rsidP="004171C4">
      <w:pPr>
        <w:pStyle w:val="a3"/>
        <w:rPr>
          <w:sz w:val="32"/>
        </w:rPr>
      </w:pPr>
      <w:r>
        <w:rPr>
          <w:sz w:val="32"/>
        </w:rPr>
        <w:t>Магниты по 1 на ребенка, набор предметов из разных материалов (скрепки, ножницы, машинки пластмассовые и металлические, гвозди, болты, деревянные карандаши, 10 и 5 копеечные монеты, зажимы для штор и т.п.), прозрачная банка с водой,  коробка  с песком, лист бумаги и картона, деревянная доска и ткань.</w:t>
      </w:r>
    </w:p>
    <w:p w:rsidR="004171C4" w:rsidRDefault="004171C4" w:rsidP="004171C4">
      <w:pPr>
        <w:pStyle w:val="a3"/>
        <w:rPr>
          <w:sz w:val="32"/>
        </w:rPr>
      </w:pPr>
    </w:p>
    <w:p w:rsidR="004171C4" w:rsidRDefault="004171C4" w:rsidP="004171C4">
      <w:pPr>
        <w:pStyle w:val="a3"/>
        <w:rPr>
          <w:sz w:val="32"/>
        </w:rPr>
      </w:pPr>
      <w:r>
        <w:rPr>
          <w:sz w:val="32"/>
        </w:rPr>
        <w:lastRenderedPageBreak/>
        <w:t xml:space="preserve">Ход  НОД: </w:t>
      </w:r>
    </w:p>
    <w:p w:rsidR="004171C4" w:rsidRDefault="004171C4" w:rsidP="004171C4">
      <w:pPr>
        <w:pStyle w:val="a3"/>
        <w:rPr>
          <w:sz w:val="32"/>
        </w:rPr>
      </w:pPr>
      <w:r>
        <w:rPr>
          <w:sz w:val="32"/>
        </w:rPr>
        <w:t xml:space="preserve">1 часть  Разделение предметов на </w:t>
      </w:r>
      <w:proofErr w:type="gramStart"/>
      <w:r>
        <w:rPr>
          <w:sz w:val="32"/>
        </w:rPr>
        <w:t>металлические</w:t>
      </w:r>
      <w:proofErr w:type="gramEnd"/>
      <w:r>
        <w:rPr>
          <w:sz w:val="32"/>
        </w:rPr>
        <w:t xml:space="preserve"> и неметаллические.</w:t>
      </w:r>
    </w:p>
    <w:p w:rsidR="004171C4" w:rsidRDefault="004171C4" w:rsidP="004171C4">
      <w:pPr>
        <w:pStyle w:val="a3"/>
        <w:rPr>
          <w:sz w:val="32"/>
        </w:rPr>
      </w:pPr>
      <w:r>
        <w:rPr>
          <w:sz w:val="32"/>
        </w:rPr>
        <w:t>2 часть. Воздействие магнитного поля на металлические предметы и неметаллические предметы.</w:t>
      </w:r>
    </w:p>
    <w:p w:rsidR="004171C4" w:rsidRDefault="004171C4" w:rsidP="004171C4">
      <w:pPr>
        <w:pStyle w:val="a3"/>
        <w:rPr>
          <w:sz w:val="32"/>
        </w:rPr>
      </w:pPr>
      <w:r>
        <w:rPr>
          <w:sz w:val="32"/>
        </w:rPr>
        <w:t xml:space="preserve">Вывод: магнит воздействует магнитным </w:t>
      </w:r>
      <w:proofErr w:type="gramStart"/>
      <w:r>
        <w:rPr>
          <w:sz w:val="32"/>
        </w:rPr>
        <w:t>полем</w:t>
      </w:r>
      <w:proofErr w:type="gramEnd"/>
      <w:r>
        <w:rPr>
          <w:sz w:val="32"/>
        </w:rPr>
        <w:t xml:space="preserve"> на предметы сделанные из металла.</w:t>
      </w:r>
    </w:p>
    <w:p w:rsidR="004171C4" w:rsidRDefault="004171C4" w:rsidP="004171C4">
      <w:pPr>
        <w:pStyle w:val="a3"/>
        <w:rPr>
          <w:sz w:val="32"/>
        </w:rPr>
      </w:pPr>
    </w:p>
    <w:p w:rsidR="004171C4" w:rsidRDefault="004171C4" w:rsidP="004171C4">
      <w:pPr>
        <w:pStyle w:val="a3"/>
        <w:rPr>
          <w:sz w:val="32"/>
        </w:rPr>
      </w:pPr>
      <w:r>
        <w:rPr>
          <w:sz w:val="32"/>
        </w:rPr>
        <w:t xml:space="preserve">3 часть. Эксперимент с монетами. </w:t>
      </w:r>
    </w:p>
    <w:p w:rsidR="004171C4" w:rsidRDefault="004171C4" w:rsidP="004171C4">
      <w:pPr>
        <w:pStyle w:val="a3"/>
        <w:rPr>
          <w:sz w:val="32"/>
        </w:rPr>
      </w:pPr>
      <w:r>
        <w:rPr>
          <w:sz w:val="32"/>
        </w:rPr>
        <w:t xml:space="preserve">Предложить детям монеты 5 и 10 копеечные и предложить </w:t>
      </w:r>
      <w:proofErr w:type="gramStart"/>
      <w:r>
        <w:rPr>
          <w:sz w:val="32"/>
        </w:rPr>
        <w:t>проверить</w:t>
      </w:r>
      <w:proofErr w:type="gramEnd"/>
      <w:r>
        <w:rPr>
          <w:sz w:val="32"/>
        </w:rPr>
        <w:t xml:space="preserve"> как воздействует магнит на монеты.</w:t>
      </w:r>
    </w:p>
    <w:p w:rsidR="004171C4" w:rsidRDefault="004171C4" w:rsidP="004171C4">
      <w:pPr>
        <w:pStyle w:val="a3"/>
        <w:rPr>
          <w:sz w:val="32"/>
        </w:rPr>
      </w:pPr>
      <w:r>
        <w:rPr>
          <w:sz w:val="32"/>
        </w:rPr>
        <w:t xml:space="preserve">Вывод: не все монеты притягиваются к магниту, так как они сделаны их разных металлов. </w:t>
      </w:r>
    </w:p>
    <w:p w:rsidR="004171C4" w:rsidRDefault="004171C4" w:rsidP="004171C4">
      <w:pPr>
        <w:pStyle w:val="a3"/>
        <w:rPr>
          <w:sz w:val="32"/>
        </w:rPr>
      </w:pPr>
    </w:p>
    <w:p w:rsidR="004171C4" w:rsidRDefault="004171C4" w:rsidP="004171C4">
      <w:pPr>
        <w:pStyle w:val="a3"/>
        <w:rPr>
          <w:sz w:val="32"/>
        </w:rPr>
      </w:pPr>
      <w:r>
        <w:rPr>
          <w:sz w:val="32"/>
        </w:rPr>
        <w:t>4. часть. Воздействие магнита на металлические предметы через бумагу, картон, пластмассу  и  деревянную доску.</w:t>
      </w:r>
    </w:p>
    <w:p w:rsidR="004171C4" w:rsidRDefault="004171C4" w:rsidP="004171C4">
      <w:pPr>
        <w:pStyle w:val="a3"/>
        <w:rPr>
          <w:sz w:val="32"/>
        </w:rPr>
      </w:pPr>
      <w:r>
        <w:rPr>
          <w:sz w:val="32"/>
        </w:rPr>
        <w:t>Вывод: магнит воздействует на металлические предметы через бумагу, ткань, пластмассу и дерево.</w:t>
      </w:r>
    </w:p>
    <w:p w:rsidR="004171C4" w:rsidRDefault="004171C4" w:rsidP="004171C4">
      <w:pPr>
        <w:pStyle w:val="a3"/>
        <w:rPr>
          <w:sz w:val="32"/>
        </w:rPr>
      </w:pPr>
    </w:p>
    <w:p w:rsidR="004171C4" w:rsidRDefault="004171C4" w:rsidP="004171C4">
      <w:pPr>
        <w:pStyle w:val="a3"/>
        <w:rPr>
          <w:sz w:val="32"/>
        </w:rPr>
      </w:pPr>
      <w:r>
        <w:rPr>
          <w:sz w:val="32"/>
        </w:rPr>
        <w:t>5.Игровое задание «Кладоискатели» Предложить детям найти металлические предметы, спрятанные в коробку с песком.</w:t>
      </w:r>
    </w:p>
    <w:p w:rsidR="004171C4" w:rsidRDefault="004171C4" w:rsidP="004171C4">
      <w:pPr>
        <w:pStyle w:val="a3"/>
        <w:rPr>
          <w:sz w:val="32"/>
        </w:rPr>
      </w:pPr>
      <w:r>
        <w:rPr>
          <w:sz w:val="32"/>
        </w:rPr>
        <w:t xml:space="preserve">Вывод: магнитное поле воздействует на металлические предметы через песок. </w:t>
      </w:r>
    </w:p>
    <w:p w:rsidR="004171C4" w:rsidRDefault="004171C4" w:rsidP="004171C4">
      <w:pPr>
        <w:pStyle w:val="a3"/>
        <w:rPr>
          <w:sz w:val="32"/>
        </w:rPr>
      </w:pPr>
      <w:r>
        <w:rPr>
          <w:sz w:val="32"/>
        </w:rPr>
        <w:t>6. Определение магнитного поля. Проверить на каком расстоянии воздействует магнитное поле с зарисовкой его на листе бумаги.</w:t>
      </w:r>
    </w:p>
    <w:p w:rsidR="004171C4" w:rsidRDefault="004171C4" w:rsidP="004171C4">
      <w:pPr>
        <w:pStyle w:val="a3"/>
        <w:rPr>
          <w:sz w:val="32"/>
        </w:rPr>
      </w:pPr>
    </w:p>
    <w:p w:rsidR="004171C4" w:rsidRDefault="004171C4" w:rsidP="004171C4">
      <w:pPr>
        <w:pStyle w:val="a3"/>
        <w:rPr>
          <w:sz w:val="32"/>
        </w:rPr>
      </w:pPr>
      <w:r>
        <w:rPr>
          <w:b/>
          <w:bCs/>
          <w:sz w:val="32"/>
        </w:rPr>
        <w:t>Вывод:</w:t>
      </w:r>
      <w:r>
        <w:rPr>
          <w:sz w:val="32"/>
        </w:rPr>
        <w:t xml:space="preserve"> поле не бесконечно, оно имеет определенные границы.</w:t>
      </w:r>
    </w:p>
    <w:p w:rsidR="00411177" w:rsidRDefault="00411177"/>
    <w:sectPr w:rsidR="00411177" w:rsidSect="00A5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4171C4"/>
    <w:rsid w:val="00411177"/>
    <w:rsid w:val="004171C4"/>
    <w:rsid w:val="007E05A1"/>
    <w:rsid w:val="00A5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BA"/>
  </w:style>
  <w:style w:type="paragraph" w:styleId="1">
    <w:name w:val="heading 1"/>
    <w:basedOn w:val="a"/>
    <w:next w:val="a"/>
    <w:link w:val="10"/>
    <w:qFormat/>
    <w:rsid w:val="004171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171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1C4"/>
    <w:rPr>
      <w:rFonts w:ascii="Times New Roman" w:eastAsia="Times New Roman" w:hAnsi="Times New Roman" w:cs="Times New Roman"/>
      <w:sz w:val="32"/>
      <w:szCs w:val="24"/>
    </w:rPr>
  </w:style>
  <w:style w:type="character" w:customStyle="1" w:styleId="30">
    <w:name w:val="Заголовок 3 Знак"/>
    <w:basedOn w:val="a0"/>
    <w:link w:val="3"/>
    <w:semiHidden/>
    <w:rsid w:val="004171C4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semiHidden/>
    <w:unhideWhenUsed/>
    <w:rsid w:val="004171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171C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Company>Grizli777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5</cp:revision>
  <dcterms:created xsi:type="dcterms:W3CDTF">2013-09-16T10:36:00Z</dcterms:created>
  <dcterms:modified xsi:type="dcterms:W3CDTF">2013-09-16T10:43:00Z</dcterms:modified>
</cp:coreProperties>
</file>