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58" w:rsidRDefault="00285558" w:rsidP="00285558">
      <w:pPr>
        <w:shd w:val="clear" w:color="auto" w:fill="FFFFFF"/>
        <w:spacing w:line="270" w:lineRule="atLeast"/>
        <w:jc w:val="center"/>
        <w:rPr>
          <w:b/>
          <w:bCs/>
          <w:sz w:val="32"/>
          <w:szCs w:val="32"/>
          <w:u w:val="single"/>
        </w:rPr>
      </w:pPr>
      <w:bookmarkStart w:id="0" w:name="_GoBack"/>
      <w:r>
        <w:rPr>
          <w:b/>
          <w:bCs/>
          <w:sz w:val="32"/>
          <w:szCs w:val="32"/>
          <w:u w:val="single"/>
        </w:rPr>
        <w:t>Памятка родителям о безопасности детей в детском саду</w:t>
      </w:r>
    </w:p>
    <w:bookmarkEnd w:id="0"/>
    <w:p w:rsidR="00285558" w:rsidRDefault="00285558" w:rsidP="00285558">
      <w:pPr>
        <w:shd w:val="clear" w:color="auto" w:fill="FFFFFF"/>
        <w:spacing w:line="270" w:lineRule="atLeast"/>
        <w:jc w:val="center"/>
        <w:rPr>
          <w:b/>
          <w:bCs/>
          <w:sz w:val="27"/>
          <w:szCs w:val="27"/>
          <w:u w:val="single"/>
        </w:rPr>
      </w:pPr>
    </w:p>
    <w:p w:rsidR="00285558" w:rsidRDefault="00285558" w:rsidP="00285558">
      <w:pPr>
        <w:shd w:val="clear" w:color="auto" w:fill="FFFFFF"/>
        <w:spacing w:line="270" w:lineRule="atLeast"/>
        <w:rPr>
          <w:b/>
          <w:bCs/>
          <w:sz w:val="27"/>
          <w:szCs w:val="27"/>
          <w:u w:val="single"/>
        </w:rPr>
      </w:pPr>
      <w:r>
        <w:rPr>
          <w:sz w:val="27"/>
          <w:szCs w:val="27"/>
        </w:rPr>
        <w:t>1. Приводить ребенка в детский сад желательно не позднее 8.30</w:t>
      </w:r>
    </w:p>
    <w:p w:rsidR="00285558" w:rsidRDefault="00285558" w:rsidP="00285558">
      <w:pPr>
        <w:shd w:val="clear" w:color="auto" w:fill="FFFFFF"/>
        <w:spacing w:line="270" w:lineRule="atLeast"/>
        <w:rPr>
          <w:b/>
          <w:bCs/>
          <w:color w:val="4F4F4F"/>
          <w:sz w:val="27"/>
          <w:szCs w:val="27"/>
        </w:rPr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</w:rPr>
      </w:pPr>
      <w:r>
        <w:rPr>
          <w:rStyle w:val="a3"/>
          <w:i w:val="0"/>
          <w:sz w:val="27"/>
          <w:szCs w:val="27"/>
        </w:rPr>
        <w:t xml:space="preserve">2. Родители должны передавать детей лично воспитателю. Нельзя без </w:t>
      </w:r>
      <w:proofErr w:type="gramStart"/>
      <w:r>
        <w:rPr>
          <w:rStyle w:val="a3"/>
          <w:i w:val="0"/>
          <w:sz w:val="27"/>
          <w:szCs w:val="27"/>
        </w:rPr>
        <w:t>ведома</w:t>
      </w:r>
      <w:proofErr w:type="gramEnd"/>
      <w:r>
        <w:rPr>
          <w:rStyle w:val="a3"/>
          <w:i w:val="0"/>
          <w:sz w:val="27"/>
          <w:szCs w:val="27"/>
        </w:rPr>
        <w:t xml:space="preserve"> воспитателя забирать детей из детского сада, а также поручать это детям, подросткам в возрасте до 16 лет, лицам в нетрезвом состоянии.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  <w:sz w:val="27"/>
          <w:szCs w:val="27"/>
        </w:rPr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</w:pPr>
      <w:r>
        <w:rPr>
          <w:sz w:val="27"/>
          <w:szCs w:val="27"/>
        </w:rPr>
        <w:t>3. Педагоги готовы пообщаться с Вами утром до 8.00 и вечером после 17.00. В другое время педагог работает с группой детей, и отвлекать его не рекомендуется. Индивидуальные консультации педагог проводит с 13.30 до 14.00 по предварительной договоренности.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sz w:val="27"/>
          <w:szCs w:val="27"/>
        </w:rPr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</w:rPr>
      </w:pPr>
      <w:r>
        <w:rPr>
          <w:rStyle w:val="a3"/>
          <w:i w:val="0"/>
          <w:sz w:val="27"/>
          <w:szCs w:val="27"/>
        </w:rPr>
        <w:t>4. О невозможности прихода ребенка в детский сад по болезни или другой уважительной причине необходимо обязательно сообщить в ДОУ.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</w:rPr>
      </w:pPr>
      <w:r>
        <w:rPr>
          <w:rStyle w:val="a3"/>
          <w:i w:val="0"/>
          <w:sz w:val="27"/>
          <w:szCs w:val="27"/>
        </w:rPr>
        <w:t xml:space="preserve">5. Ребенок, не посещающий детский сад более трех дней, должен иметь справку от врача о состоянии здоровья. 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  <w:sz w:val="27"/>
          <w:szCs w:val="27"/>
        </w:rPr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  <w:sz w:val="27"/>
          <w:szCs w:val="27"/>
        </w:rPr>
      </w:pPr>
      <w:r>
        <w:rPr>
          <w:rStyle w:val="a3"/>
          <w:i w:val="0"/>
          <w:sz w:val="27"/>
          <w:szCs w:val="27"/>
        </w:rPr>
        <w:t xml:space="preserve">6.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</w:rPr>
      </w:pPr>
      <w:r>
        <w:rPr>
          <w:rStyle w:val="a3"/>
          <w:i w:val="0"/>
          <w:sz w:val="27"/>
          <w:szCs w:val="27"/>
        </w:rPr>
        <w:t xml:space="preserve">7. Приводить ребенка в детский сад </w:t>
      </w:r>
      <w:proofErr w:type="gramStart"/>
      <w:r>
        <w:rPr>
          <w:rStyle w:val="a3"/>
          <w:i w:val="0"/>
          <w:sz w:val="27"/>
          <w:szCs w:val="27"/>
        </w:rPr>
        <w:t>здоровым</w:t>
      </w:r>
      <w:proofErr w:type="gramEnd"/>
      <w:r>
        <w:rPr>
          <w:rStyle w:val="a3"/>
          <w:i w:val="0"/>
          <w:sz w:val="27"/>
          <w:szCs w:val="27"/>
        </w:rPr>
        <w:t xml:space="preserve"> и информировать воспитателей о каких-либо изменениях в состоянии здоровья ребенка дома. 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</w:pPr>
      <w:r>
        <w:rPr>
          <w:sz w:val="27"/>
          <w:szCs w:val="27"/>
        </w:rPr>
        <w:t>Никакие медикаментозные средства в группу ребенку не даются.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sz w:val="27"/>
          <w:szCs w:val="27"/>
        </w:rPr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</w:rPr>
      </w:pPr>
      <w:r>
        <w:rPr>
          <w:sz w:val="27"/>
          <w:szCs w:val="27"/>
        </w:rPr>
        <w:t>8. Обо всех аллергических реакциях ребенка следует своевременно известить персонал группы и мед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аботника.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</w:rPr>
      </w:pPr>
      <w:r>
        <w:rPr>
          <w:rStyle w:val="a3"/>
          <w:i w:val="0"/>
          <w:sz w:val="27"/>
          <w:szCs w:val="27"/>
        </w:rPr>
        <w:t xml:space="preserve">9. Приводить ребенка в опрятном виде, чистой одежде и обуви; 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  <w:sz w:val="27"/>
          <w:szCs w:val="27"/>
        </w:rPr>
      </w:pPr>
      <w:r>
        <w:rPr>
          <w:rStyle w:val="a3"/>
          <w:i w:val="0"/>
          <w:sz w:val="27"/>
          <w:szCs w:val="27"/>
        </w:rPr>
        <w:t>иметь: удобную обувь для группы, сменную одежду, расческу, спортивную форму, комплект сменного белья для сна (пижама), панамку (в теплый период года), два пакета для хранения чистого и использованного белья.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</w:pPr>
    </w:p>
    <w:p w:rsidR="00285558" w:rsidRP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</w:rPr>
      </w:pPr>
      <w:r>
        <w:rPr>
          <w:rStyle w:val="a3"/>
          <w:i w:val="0"/>
          <w:sz w:val="27"/>
          <w:szCs w:val="27"/>
        </w:rPr>
        <w:t>10.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ДОУ острые, режущие, огнеопасные, стеклянные предметы, а также мелкие предметы (бусинки, пуговицы и т.п.). Просим не давать ребенку в детский сад жевательную резинку, лакомства.</w:t>
      </w:r>
    </w:p>
    <w:p w:rsidR="00285558" w:rsidRP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  <w:sz w:val="27"/>
          <w:szCs w:val="27"/>
        </w:rPr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rStyle w:val="a3"/>
          <w:i w:val="0"/>
          <w:sz w:val="27"/>
          <w:szCs w:val="27"/>
        </w:rPr>
      </w:pPr>
      <w:r>
        <w:rPr>
          <w:sz w:val="27"/>
          <w:szCs w:val="27"/>
        </w:rPr>
        <w:t>11. Настоятельно не рекомендуем одевать ребенку золотые и серебряные украшения, давать с собой дорогостоящие игрушки.</w:t>
      </w: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</w:pPr>
    </w:p>
    <w:p w:rsidR="00285558" w:rsidRDefault="00285558" w:rsidP="00285558">
      <w:pPr>
        <w:pStyle w:val="1"/>
        <w:shd w:val="clear" w:color="auto" w:fill="FFFFFF"/>
        <w:spacing w:line="270" w:lineRule="atLeast"/>
        <w:jc w:val="both"/>
        <w:rPr>
          <w:sz w:val="27"/>
          <w:szCs w:val="27"/>
        </w:rPr>
      </w:pPr>
      <w:r>
        <w:rPr>
          <w:rStyle w:val="a3"/>
          <w:i w:val="0"/>
          <w:sz w:val="27"/>
          <w:szCs w:val="27"/>
        </w:rPr>
        <w:t>12. Спорные и конфликтные ситуации с воспитателями и другими родителями разрешать в отсутствие детей.</w:t>
      </w:r>
    </w:p>
    <w:p w:rsidR="00DC09FB" w:rsidRDefault="00DC09FB"/>
    <w:sectPr w:rsidR="00DC09FB" w:rsidSect="00285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58"/>
    <w:rsid w:val="00285558"/>
    <w:rsid w:val="00D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85558"/>
    <w:rPr>
      <w:rFonts w:eastAsia="SimSun"/>
      <w:lang w:eastAsia="zh-CN"/>
    </w:rPr>
  </w:style>
  <w:style w:type="character" w:styleId="a3">
    <w:name w:val="Emphasis"/>
    <w:basedOn w:val="a0"/>
    <w:qFormat/>
    <w:rsid w:val="002855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85558"/>
    <w:rPr>
      <w:rFonts w:eastAsia="SimSun"/>
      <w:lang w:eastAsia="zh-CN"/>
    </w:rPr>
  </w:style>
  <w:style w:type="character" w:styleId="a3">
    <w:name w:val="Emphasis"/>
    <w:basedOn w:val="a0"/>
    <w:qFormat/>
    <w:rsid w:val="00285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2016-01-07T01:00:00Z</dcterms:created>
  <dcterms:modified xsi:type="dcterms:W3CDTF">2016-01-07T01:01:00Z</dcterms:modified>
</cp:coreProperties>
</file>