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1B" w:rsidRPr="00674978" w:rsidRDefault="00B33A1B" w:rsidP="00674978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674978">
        <w:rPr>
          <w:rFonts w:ascii="Times New Roman" w:hAnsi="Times New Roman" w:cs="Times New Roman"/>
          <w:b/>
          <w:spacing w:val="-20"/>
          <w:sz w:val="32"/>
          <w:szCs w:val="32"/>
        </w:rPr>
        <w:t>АНАЛИЗ РАЗДЕЛА «ФИЗИЧЕСКОЕ РАЗВИТИЕ»</w:t>
      </w:r>
    </w:p>
    <w:p w:rsidR="0032642C" w:rsidRPr="00674978" w:rsidRDefault="00B33A1B" w:rsidP="00674978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674978">
        <w:rPr>
          <w:rFonts w:ascii="Times New Roman" w:hAnsi="Times New Roman" w:cs="Times New Roman"/>
          <w:b/>
          <w:spacing w:val="-20"/>
          <w:sz w:val="32"/>
          <w:szCs w:val="32"/>
        </w:rPr>
        <w:t>ОБЩЕОБРАЗОВАТЕЛЬНОЙ ПРОГРАММЫ</w:t>
      </w:r>
    </w:p>
    <w:p w:rsidR="00B33A1B" w:rsidRPr="00674978" w:rsidRDefault="00B33A1B" w:rsidP="00674978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674978">
        <w:rPr>
          <w:rFonts w:ascii="Times New Roman" w:hAnsi="Times New Roman" w:cs="Times New Roman"/>
          <w:b/>
          <w:spacing w:val="-20"/>
          <w:sz w:val="32"/>
          <w:szCs w:val="32"/>
        </w:rPr>
        <w:t>«ОТ РОЖДЕНИЯ ДО ШКОЛЫ»</w:t>
      </w:r>
    </w:p>
    <w:p w:rsidR="00674978" w:rsidRPr="00674978" w:rsidRDefault="00674978" w:rsidP="00674978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AC6B7E" w:rsidRPr="00674978" w:rsidRDefault="00AC6B7E" w:rsidP="00674978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674978">
        <w:rPr>
          <w:rFonts w:ascii="Times New Roman" w:hAnsi="Times New Roman" w:cs="Times New Roman"/>
          <w:spacing w:val="-20"/>
          <w:sz w:val="28"/>
          <w:szCs w:val="28"/>
        </w:rPr>
        <w:t>Таблица 1  – Физическое развитие детей дошкольного возраста</w:t>
      </w:r>
    </w:p>
    <w:tbl>
      <w:tblPr>
        <w:tblStyle w:val="a9"/>
        <w:tblW w:w="0" w:type="auto"/>
        <w:tblLook w:val="04A0"/>
      </w:tblPr>
      <w:tblGrid>
        <w:gridCol w:w="1856"/>
        <w:gridCol w:w="3213"/>
        <w:gridCol w:w="3213"/>
        <w:gridCol w:w="3213"/>
        <w:gridCol w:w="3214"/>
      </w:tblGrid>
      <w:tr w:rsidR="00C80A59" w:rsidRPr="00674978" w:rsidTr="00674978">
        <w:tc>
          <w:tcPr>
            <w:tcW w:w="1856" w:type="dxa"/>
            <w:vAlign w:val="center"/>
          </w:tcPr>
          <w:p w:rsidR="00B33A1B" w:rsidRPr="00674978" w:rsidRDefault="00B33A1B" w:rsidP="0067497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Возраст</w:t>
            </w:r>
          </w:p>
        </w:tc>
        <w:tc>
          <w:tcPr>
            <w:tcW w:w="3213" w:type="dxa"/>
            <w:vAlign w:val="center"/>
          </w:tcPr>
          <w:p w:rsidR="00B33A1B" w:rsidRPr="00674978" w:rsidRDefault="00B33A1B" w:rsidP="0067497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Общеразвивающие упражнения</w:t>
            </w:r>
          </w:p>
          <w:p w:rsidR="00B33A1B" w:rsidRPr="00674978" w:rsidRDefault="00B33A1B" w:rsidP="0067497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(далее ОРУ)</w:t>
            </w:r>
          </w:p>
        </w:tc>
        <w:tc>
          <w:tcPr>
            <w:tcW w:w="3213" w:type="dxa"/>
            <w:vAlign w:val="center"/>
          </w:tcPr>
          <w:p w:rsidR="00B33A1B" w:rsidRPr="00674978" w:rsidRDefault="00B33A1B" w:rsidP="0067497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Основные движения</w:t>
            </w:r>
          </w:p>
          <w:p w:rsidR="00B33A1B" w:rsidRPr="00674978" w:rsidRDefault="00B33A1B" w:rsidP="0067497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(далее ОД)</w:t>
            </w:r>
          </w:p>
        </w:tc>
        <w:tc>
          <w:tcPr>
            <w:tcW w:w="3213" w:type="dxa"/>
            <w:vAlign w:val="center"/>
          </w:tcPr>
          <w:p w:rsidR="00B33A1B" w:rsidRPr="00674978" w:rsidRDefault="00B33A1B" w:rsidP="0067497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Подвижные игры</w:t>
            </w:r>
          </w:p>
        </w:tc>
        <w:tc>
          <w:tcPr>
            <w:tcW w:w="3214" w:type="dxa"/>
            <w:vAlign w:val="center"/>
          </w:tcPr>
          <w:p w:rsidR="00B33A1B" w:rsidRPr="00674978" w:rsidRDefault="00B33A1B" w:rsidP="0067497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Строевые упражнения</w:t>
            </w:r>
          </w:p>
        </w:tc>
      </w:tr>
      <w:tr w:rsidR="00C80A59" w:rsidRPr="00674978" w:rsidTr="00B83F91">
        <w:tc>
          <w:tcPr>
            <w:tcW w:w="1856" w:type="dxa"/>
            <w:vAlign w:val="center"/>
          </w:tcPr>
          <w:p w:rsidR="00B33A1B" w:rsidRPr="00B83F91" w:rsidRDefault="00B33A1B" w:rsidP="00B83F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83F9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 1 года до 1 года 6 месяцев</w:t>
            </w:r>
          </w:p>
        </w:tc>
        <w:tc>
          <w:tcPr>
            <w:tcW w:w="3213" w:type="dxa"/>
          </w:tcPr>
          <w:p w:rsidR="00B33A1B" w:rsidRPr="00674978" w:rsidRDefault="00B33A1B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3213" w:type="dxa"/>
          </w:tcPr>
          <w:p w:rsidR="00B33A1B" w:rsidRPr="00674978" w:rsidRDefault="00B33A1B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Ходьба и упражнения в равновесии. Катание, бросание мяча</w:t>
            </w:r>
            <w:r w:rsidR="00C80A59"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Ползание, лазанье.</w:t>
            </w:r>
          </w:p>
        </w:tc>
        <w:tc>
          <w:tcPr>
            <w:tcW w:w="3213" w:type="dxa"/>
          </w:tcPr>
          <w:p w:rsidR="00B33A1B" w:rsidRPr="00674978" w:rsidRDefault="00802B3F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B33A1B" w:rsidRPr="00674978" w:rsidRDefault="00B33A1B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14" w:type="dxa"/>
          </w:tcPr>
          <w:p w:rsidR="00B33A1B" w:rsidRPr="00674978" w:rsidRDefault="00B33A1B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C80A59" w:rsidRPr="00674978" w:rsidTr="00B83F91">
        <w:tc>
          <w:tcPr>
            <w:tcW w:w="1856" w:type="dxa"/>
            <w:vAlign w:val="center"/>
          </w:tcPr>
          <w:p w:rsidR="00C80A59" w:rsidRPr="00B83F91" w:rsidRDefault="00C80A59" w:rsidP="00B83F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83F9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 1 года 6 месяцев до 2 лет</w:t>
            </w:r>
          </w:p>
          <w:p w:rsidR="00C80A59" w:rsidRPr="00B83F91" w:rsidRDefault="00C80A59" w:rsidP="00B83F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213" w:type="dxa"/>
          </w:tcPr>
          <w:p w:rsidR="00C80A59" w:rsidRPr="00674978" w:rsidRDefault="00C80A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положении сидя на скамейке под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нимание рук вперед и опускание их, отведение за спину.</w:t>
            </w:r>
          </w:p>
          <w:p w:rsidR="00C80A59" w:rsidRPr="00674978" w:rsidRDefault="00C80A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положении сидя повороты корпуса вправо и влево с передачей предмета.</w:t>
            </w:r>
          </w:p>
          <w:p w:rsidR="00C80A59" w:rsidRPr="00674978" w:rsidRDefault="00C80A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положении стоя наклоны вперед и выпрямление; при поддержке взрослого наклоны вперед, перегибаясь через палку. Приседания с поддержкой взрослого.</w:t>
            </w:r>
          </w:p>
        </w:tc>
        <w:tc>
          <w:tcPr>
            <w:tcW w:w="3213" w:type="dxa"/>
          </w:tcPr>
          <w:p w:rsidR="00905A1D" w:rsidRPr="00674978" w:rsidRDefault="00C80A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Усложняются уже освоенные ранее </w:t>
            </w:r>
            <w:r w:rsidR="001A1996"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ОД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  <w:p w:rsidR="00C80A59" w:rsidRPr="00674978" w:rsidRDefault="00C80A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</w:t>
            </w:r>
            <w:r w:rsidR="00905A1D"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нение - 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перешагивание через веревку или палку приподнятую от пола.</w:t>
            </w:r>
          </w:p>
          <w:p w:rsidR="00C80A59" w:rsidRPr="00674978" w:rsidRDefault="00C80A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13" w:type="dxa"/>
          </w:tcPr>
          <w:p w:rsidR="00C80A59" w:rsidRPr="00674978" w:rsidRDefault="00C80A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Примерный список подвижных игр</w:t>
            </w:r>
          </w:p>
          <w:p w:rsidR="00C80A59" w:rsidRPr="00674978" w:rsidRDefault="00C80A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«Догони мяч», «Передай мяч», «Доползи до погремушки», «Догони со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бачку», «Маленькие и большие», «Поймай бабочку», «Где пищит мышонок?» и др.</w:t>
            </w:r>
          </w:p>
          <w:p w:rsidR="00C80A59" w:rsidRPr="00674978" w:rsidRDefault="00C80A59" w:rsidP="00674978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Самостоятельные игры с игрушками, стимулирующими двигательную активность: с каталками, тележками, автомобилями, самолетами и </w:t>
            </w:r>
            <w:r w:rsidR="00C560FC"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пр. </w:t>
            </w:r>
          </w:p>
        </w:tc>
        <w:tc>
          <w:tcPr>
            <w:tcW w:w="3214" w:type="dxa"/>
          </w:tcPr>
          <w:p w:rsidR="00C80A59" w:rsidRPr="00674978" w:rsidRDefault="00905A1D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674978" w:rsidRPr="00674978" w:rsidTr="00B83F91">
        <w:tc>
          <w:tcPr>
            <w:tcW w:w="1856" w:type="dxa"/>
            <w:vAlign w:val="center"/>
          </w:tcPr>
          <w:p w:rsidR="00674978" w:rsidRPr="00B83F91" w:rsidRDefault="00674978" w:rsidP="00B83F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83F9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 2 до 3 лет</w:t>
            </w:r>
          </w:p>
        </w:tc>
        <w:tc>
          <w:tcPr>
            <w:tcW w:w="3213" w:type="dxa"/>
          </w:tcPr>
          <w:p w:rsidR="00674978" w:rsidRPr="00674978" w:rsidRDefault="00674978" w:rsidP="006E3FE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Упражнения для кистей рук, развития и укрепления мышц плечевого пояса. </w:t>
            </w:r>
          </w:p>
          <w:p w:rsidR="00674978" w:rsidRPr="00674978" w:rsidRDefault="00674978" w:rsidP="006E3FE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Упражнения для развития и  укрепления мышц спины и гибкости позвоночннка. 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Упражнения для развития и укрепления мышц брюшного пресса и ног. </w:t>
            </w:r>
          </w:p>
        </w:tc>
        <w:tc>
          <w:tcPr>
            <w:tcW w:w="3213" w:type="dxa"/>
          </w:tcPr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Усложняются уже освоенные ранее ОД. 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Дополнение  </w:t>
            </w:r>
          </w:p>
          <w:p w:rsidR="00674978" w:rsidRPr="00674978" w:rsidRDefault="00674978" w:rsidP="006E3FE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Бег подгруппами и всей группой в прямом направлении, друг за другом, в колонне по одному, в медленном темпе в течение Бег между двумя ли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ниями.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Катание, бросание, метание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мяча.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Прыжки на двух ногах на месте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 ходьбой и бегом. </w:t>
            </w:r>
          </w:p>
          <w:p w:rsidR="00674978" w:rsidRPr="00674978" w:rsidRDefault="00674978" w:rsidP="006E3FE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 ползанием. </w:t>
            </w:r>
          </w:p>
          <w:p w:rsidR="00674978" w:rsidRPr="00674978" w:rsidRDefault="00674978" w:rsidP="006E3FE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 бросанием и ловлей мяча. С подпрыгиванием. </w:t>
            </w:r>
          </w:p>
          <w:p w:rsidR="00674978" w:rsidRPr="00674978" w:rsidRDefault="00674978" w:rsidP="006E3FE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 ориентировку в пространстве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Движение под музыку и пение. </w:t>
            </w:r>
          </w:p>
        </w:tc>
        <w:tc>
          <w:tcPr>
            <w:tcW w:w="3214" w:type="dxa"/>
          </w:tcPr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</w:tbl>
    <w:p w:rsidR="004F4E70" w:rsidRPr="00B83F91" w:rsidRDefault="004F4E70" w:rsidP="00674978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B83F91">
        <w:rPr>
          <w:rFonts w:ascii="Times New Roman" w:hAnsi="Times New Roman" w:cs="Times New Roman"/>
          <w:spacing w:val="-20"/>
          <w:sz w:val="28"/>
          <w:szCs w:val="28"/>
        </w:rPr>
        <w:lastRenderedPageBreak/>
        <w:t>Продолжение таблицы 1 – Физическое развитие детей дошкольного возраста</w:t>
      </w:r>
    </w:p>
    <w:tbl>
      <w:tblPr>
        <w:tblStyle w:val="a9"/>
        <w:tblW w:w="0" w:type="auto"/>
        <w:tblLook w:val="04A0"/>
      </w:tblPr>
      <w:tblGrid>
        <w:gridCol w:w="1865"/>
        <w:gridCol w:w="3205"/>
        <w:gridCol w:w="3260"/>
        <w:gridCol w:w="3118"/>
        <w:gridCol w:w="3261"/>
      </w:tblGrid>
      <w:tr w:rsidR="00B83F91" w:rsidRPr="00674978" w:rsidTr="00C92557">
        <w:tc>
          <w:tcPr>
            <w:tcW w:w="1865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Возраст</w:t>
            </w:r>
          </w:p>
        </w:tc>
        <w:tc>
          <w:tcPr>
            <w:tcW w:w="3205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Общеразвивающие упражнения</w:t>
            </w:r>
          </w:p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(далее ОРУ)</w:t>
            </w:r>
          </w:p>
        </w:tc>
        <w:tc>
          <w:tcPr>
            <w:tcW w:w="3260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Основные движения</w:t>
            </w:r>
          </w:p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(далее ОД)</w:t>
            </w:r>
          </w:p>
        </w:tc>
        <w:tc>
          <w:tcPr>
            <w:tcW w:w="3118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Подвижные игры</w:t>
            </w:r>
          </w:p>
        </w:tc>
        <w:tc>
          <w:tcPr>
            <w:tcW w:w="3261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Строевые упражнения</w:t>
            </w:r>
          </w:p>
        </w:tc>
      </w:tr>
      <w:tr w:rsidR="002F7572" w:rsidRPr="00674978" w:rsidTr="00B83F91">
        <w:tc>
          <w:tcPr>
            <w:tcW w:w="1865" w:type="dxa"/>
            <w:vAlign w:val="center"/>
          </w:tcPr>
          <w:p w:rsidR="002F7572" w:rsidRPr="00B83F91" w:rsidRDefault="002F7572" w:rsidP="00B83F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83F9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 3 до 4 лет</w:t>
            </w:r>
          </w:p>
        </w:tc>
        <w:tc>
          <w:tcPr>
            <w:tcW w:w="3205" w:type="dxa"/>
          </w:tcPr>
          <w:p w:rsidR="002F7572" w:rsidRPr="00674978" w:rsidRDefault="002F7572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ОРУ с усложнением согласно возрастной категории детей.</w:t>
            </w:r>
          </w:p>
          <w:p w:rsidR="002F7572" w:rsidRPr="00674978" w:rsidRDefault="002F7572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F91" w:rsidRDefault="002F7572" w:rsidP="00B83F9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Усложняются уже освоенные ранее ОД. </w:t>
            </w:r>
          </w:p>
          <w:p w:rsidR="002F7572" w:rsidRPr="00674978" w:rsidRDefault="002F7572" w:rsidP="00B83F9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Дополнение:</w:t>
            </w:r>
          </w:p>
          <w:p w:rsidR="002F7572" w:rsidRPr="00674978" w:rsidRDefault="002F7572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Медленное кружение в обе стороны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  <w:p w:rsidR="002F7572" w:rsidRPr="00674978" w:rsidRDefault="002F7572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Ловля мяча, брошенного 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воспитателем.</w:t>
            </w:r>
          </w:p>
          <w:p w:rsidR="002F7572" w:rsidRDefault="002F7572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Бросание мяча. </w:t>
            </w:r>
          </w:p>
          <w:p w:rsidR="00E32B2A" w:rsidRPr="00674978" w:rsidRDefault="00E32B2A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2F7572" w:rsidRPr="00674978" w:rsidRDefault="002F7572" w:rsidP="00674978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Ритмическая гимнастика: Выполнение разученных ранее общеразвивающих упражнений и циклических движений под музыку </w:t>
            </w:r>
          </w:p>
        </w:tc>
        <w:tc>
          <w:tcPr>
            <w:tcW w:w="3118" w:type="dxa"/>
          </w:tcPr>
          <w:p w:rsidR="002F7572" w:rsidRDefault="002F7572" w:rsidP="00674978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Дополнение</w:t>
            </w:r>
            <w:r w:rsidR="00C84C59"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 к уже разученным играм служат и</w:t>
            </w: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гры </w:t>
            </w:r>
            <w:r w:rsidR="00C84C59"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 подлезанием, прыжками и </w:t>
            </w: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лазаньем. </w:t>
            </w:r>
          </w:p>
          <w:p w:rsidR="00B83F91" w:rsidRPr="00674978" w:rsidRDefault="00B83F91" w:rsidP="00674978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  <w:p w:rsidR="00C84C59" w:rsidRPr="00674978" w:rsidRDefault="00C84C59" w:rsidP="00674978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Спортивные упражнения:</w:t>
            </w:r>
          </w:p>
          <w:p w:rsidR="00C84C59" w:rsidRPr="00674978" w:rsidRDefault="00C84C59" w:rsidP="00674978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Катание на санках. Скольжение по ледяным дорожкам с поддержкой взрослых. </w:t>
            </w:r>
          </w:p>
          <w:p w:rsidR="00C84C59" w:rsidRPr="00674978" w:rsidRDefault="00C84C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Ходьба на лыжах. </w:t>
            </w:r>
          </w:p>
          <w:p w:rsidR="002F7572" w:rsidRPr="00674978" w:rsidRDefault="00C84C59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Катание на велосипеде. Плавание и элементы гидроаэробики</w:t>
            </w:r>
          </w:p>
        </w:tc>
        <w:tc>
          <w:tcPr>
            <w:tcW w:w="3261" w:type="dxa"/>
          </w:tcPr>
          <w:p w:rsidR="002F7572" w:rsidRPr="00674978" w:rsidRDefault="002F7572" w:rsidP="00674978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Групповые упражнения с переходами. Построение в колонну по одному, шеренгу, круг; перестроение в колонну по два, врассыпную; размыкание и смы</w:t>
            </w: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кание обычным шагом; повороты на месте направо,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749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налево переступанием,</w:t>
            </w:r>
          </w:p>
          <w:p w:rsidR="002F7572" w:rsidRPr="00674978" w:rsidRDefault="002F7572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74978" w:rsidRPr="00674978" w:rsidTr="00B83F91">
        <w:tc>
          <w:tcPr>
            <w:tcW w:w="1865" w:type="dxa"/>
            <w:vAlign w:val="center"/>
          </w:tcPr>
          <w:p w:rsidR="00674978" w:rsidRPr="00B83F91" w:rsidRDefault="00674978" w:rsidP="00B83F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83F9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 4 до 5 лет</w:t>
            </w:r>
          </w:p>
        </w:tc>
        <w:tc>
          <w:tcPr>
            <w:tcW w:w="3205" w:type="dxa"/>
          </w:tcPr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ОРУ с усложнением согласно возрастной категории детей.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Дополнение: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Статические упражнения </w:t>
            </w:r>
            <w:r w:rsidR="00B83F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с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охранение</w:t>
            </w:r>
            <w:r w:rsidR="00B83F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 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равновесия в разных позах.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Усложняются уже освоенные ранее ОД. 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Дополнение: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Ходьба в колонне по од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ному, по двое. Ходьба с выполнением заданий. Кружение в обе стороны (руки на поясе).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Бег непрерывный, челночный </w:t>
            </w:r>
          </w:p>
          <w:p w:rsid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Прыжки с короткой скакалкой.</w:t>
            </w:r>
          </w:p>
          <w:p w:rsidR="00E32B2A" w:rsidRPr="00674978" w:rsidRDefault="00E32B2A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Ритмическая гимнастика: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Согласование ритма движений с музыкой</w:t>
            </w:r>
            <w:r w:rsidR="00E32B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 к подвижным играм:</w:t>
            </w:r>
          </w:p>
          <w:p w:rsid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ориентировку в пространстве, на внимание.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Спортивные упражнения: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Скольжение самостоятельное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Игры на лыжах. 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Игры на воде. 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Построение в колонну по одному; в шеренгу, в круг; перестроение в колон</w:t>
            </w:r>
            <w:r w:rsidR="00E32B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ну по два, по три; равнение по о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риентирам; повороты направо, налево, кругом; размыкание и смыкание.</w:t>
            </w:r>
          </w:p>
          <w:p w:rsidR="00674978" w:rsidRPr="00674978" w:rsidRDefault="00674978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C84C59" w:rsidRDefault="00C84C59" w:rsidP="00674978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p w:rsidR="00B83F91" w:rsidRDefault="00B83F91" w:rsidP="00674978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p w:rsidR="006118E0" w:rsidRPr="00B83F91" w:rsidRDefault="006118E0" w:rsidP="00674978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B83F91">
        <w:rPr>
          <w:rFonts w:ascii="Times New Roman" w:hAnsi="Times New Roman" w:cs="Times New Roman"/>
          <w:spacing w:val="-20"/>
          <w:sz w:val="28"/>
          <w:szCs w:val="28"/>
        </w:rPr>
        <w:lastRenderedPageBreak/>
        <w:t>Продолжение таблицы 1 – Физическое развитие детей дошкольного возраста</w:t>
      </w:r>
    </w:p>
    <w:tbl>
      <w:tblPr>
        <w:tblStyle w:val="a9"/>
        <w:tblW w:w="0" w:type="auto"/>
        <w:tblLook w:val="04A0"/>
      </w:tblPr>
      <w:tblGrid>
        <w:gridCol w:w="1865"/>
        <w:gridCol w:w="3205"/>
        <w:gridCol w:w="3260"/>
        <w:gridCol w:w="3118"/>
        <w:gridCol w:w="3261"/>
      </w:tblGrid>
      <w:tr w:rsidR="00B83F91" w:rsidRPr="00674978" w:rsidTr="00BA0696">
        <w:tc>
          <w:tcPr>
            <w:tcW w:w="1865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Возраст</w:t>
            </w:r>
          </w:p>
        </w:tc>
        <w:tc>
          <w:tcPr>
            <w:tcW w:w="3205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Общеразвивающие упражнения</w:t>
            </w:r>
          </w:p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(далее ОРУ)</w:t>
            </w:r>
          </w:p>
        </w:tc>
        <w:tc>
          <w:tcPr>
            <w:tcW w:w="3260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Основные движения</w:t>
            </w:r>
          </w:p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(далее ОД)</w:t>
            </w:r>
          </w:p>
        </w:tc>
        <w:tc>
          <w:tcPr>
            <w:tcW w:w="3118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Подвижные игры</w:t>
            </w:r>
          </w:p>
        </w:tc>
        <w:tc>
          <w:tcPr>
            <w:tcW w:w="3261" w:type="dxa"/>
            <w:vAlign w:val="center"/>
          </w:tcPr>
          <w:p w:rsidR="00B83F91" w:rsidRPr="00674978" w:rsidRDefault="00B83F91" w:rsidP="006E3F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Строевые упражнения</w:t>
            </w:r>
          </w:p>
        </w:tc>
      </w:tr>
      <w:tr w:rsidR="00674978" w:rsidRPr="00674978" w:rsidTr="00B83F91">
        <w:tc>
          <w:tcPr>
            <w:tcW w:w="1865" w:type="dxa"/>
            <w:vAlign w:val="center"/>
          </w:tcPr>
          <w:p w:rsidR="00674978" w:rsidRPr="00B83F91" w:rsidRDefault="00674978" w:rsidP="00B83F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83F9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 5 до 6 лет</w:t>
            </w:r>
          </w:p>
        </w:tc>
        <w:tc>
          <w:tcPr>
            <w:tcW w:w="3205" w:type="dxa"/>
          </w:tcPr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ОРУ с усложнением согласно возрастной категории детей.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Дополнение: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Статические упражнения. Сохранять равновесие, стоя на гимнастиче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Усложняются уже освоенные ранее ОД.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Дополнение: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Кружение парами, держась за руки. Бег на скорость. Перелезание через несколько предметов подряд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Прыжки на одной ноге.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 к подвижным играм: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Эстафеты.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 элементами соревнования.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Народные игры.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Спортивные игры: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Городки.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Элементы баскетбола. Бадминтон.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Элементы футбола.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Элементы хоккея.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Спортивные упражнения</w:t>
            </w:r>
            <w:r w:rsidR="00B83F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: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Катание на санках.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Ходьба на лыжах.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Катание на велосипеде и самокате.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Плавание. 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Гидроаэробика. </w:t>
            </w:r>
          </w:p>
        </w:tc>
        <w:tc>
          <w:tcPr>
            <w:tcW w:w="3261" w:type="dxa"/>
          </w:tcPr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Усложнение групповых упражнений с переходами. Построение в колонну по одно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му, в шеренгу, круг; перестроение в колонну по двое,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лево, кругом переступанием, прыжком.</w:t>
            </w:r>
          </w:p>
          <w:p w:rsidR="00674978" w:rsidRPr="00674978" w:rsidRDefault="00674978" w:rsidP="0067497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83F91" w:rsidRPr="00674978" w:rsidTr="00B83F91">
        <w:tc>
          <w:tcPr>
            <w:tcW w:w="1865" w:type="dxa"/>
            <w:vAlign w:val="center"/>
          </w:tcPr>
          <w:p w:rsidR="00B83F91" w:rsidRPr="00B83F91" w:rsidRDefault="00B83F91" w:rsidP="00B83F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83F9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  6 до 7 лет</w:t>
            </w:r>
          </w:p>
        </w:tc>
        <w:tc>
          <w:tcPr>
            <w:tcW w:w="3205" w:type="dxa"/>
          </w:tcPr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ОРУ с усложнением согласно возрастной категории детей.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Дополнение: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ОРУ стоя на левой или правой ноге. </w:t>
            </w:r>
          </w:p>
        </w:tc>
        <w:tc>
          <w:tcPr>
            <w:tcW w:w="3260" w:type="dxa"/>
          </w:tcPr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Усложняются уже освоенные ранее ОД. 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Дополнение: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Ходьба в сочетании с другими видами движений. Круже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ние с закрытыми глазами (с остановкой и выполнением различных фигур).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Бег с различными заданиями, с преодолением препятствий. </w:t>
            </w:r>
          </w:p>
          <w:p w:rsidR="00B83F91" w:rsidRPr="00674978" w:rsidRDefault="00B83F91" w:rsidP="00B83F9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Отбивание мяча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обеими руками</w:t>
            </w: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поочередно на месте и в движении. Метание в движущуюся цель. </w:t>
            </w:r>
          </w:p>
        </w:tc>
        <w:tc>
          <w:tcPr>
            <w:tcW w:w="3118" w:type="dxa"/>
          </w:tcPr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Усложнение ранее освоенных элементов в подвижных играх.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Дополнение к спортивным играм: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Элементы настольного тенниса. 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Спортивные упражнения: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Игры на лыжах. 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Катание на коньках. 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Игры на коньках. 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Катание на велосипеде и самокате. </w:t>
            </w:r>
          </w:p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Игры на велосипеде</w:t>
            </w:r>
          </w:p>
        </w:tc>
        <w:tc>
          <w:tcPr>
            <w:tcW w:w="3261" w:type="dxa"/>
          </w:tcPr>
          <w:p w:rsidR="00B83F91" w:rsidRPr="00674978" w:rsidRDefault="00B83F91" w:rsidP="006E3FE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49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Групповые упражнения с переходами. Построение (самостоятельно в колонну по одному, в круг, шеренгу. Перестроение в колонну по двое, по трое, по четыре на ходу, из одного круга в несколько. Расчет на «первый - второй» и перестроение из одной шеренги в две; равнение в колонне, круге; размыкание и смыкание приставным шагом; повороты направо, кругом.</w:t>
            </w:r>
          </w:p>
        </w:tc>
      </w:tr>
    </w:tbl>
    <w:p w:rsidR="00C84C59" w:rsidRPr="00847A07" w:rsidRDefault="00C84C59" w:rsidP="00674978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</w:p>
    <w:sectPr w:rsidR="00C84C59" w:rsidRPr="00847A07" w:rsidSect="004F4E70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DB" w:rsidRDefault="00F73FDB" w:rsidP="00B33A1B">
      <w:pPr>
        <w:spacing w:after="0" w:line="240" w:lineRule="auto"/>
      </w:pPr>
      <w:r>
        <w:separator/>
      </w:r>
    </w:p>
  </w:endnote>
  <w:endnote w:type="continuationSeparator" w:id="1">
    <w:p w:rsidR="00F73FDB" w:rsidRDefault="00F73FDB" w:rsidP="00B3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2242"/>
      <w:docPartObj>
        <w:docPartGallery w:val="Page Numbers (Bottom of Page)"/>
        <w:docPartUnique/>
      </w:docPartObj>
    </w:sdtPr>
    <w:sdtContent>
      <w:p w:rsidR="00B33A1B" w:rsidRDefault="00FC13D7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33A1B" w:rsidRDefault="00FC13D7">
                    <w:pPr>
                      <w:jc w:val="center"/>
                    </w:pPr>
                    <w:fldSimple w:instr=" PAGE    \* MERGEFORMAT ">
                      <w:r w:rsidR="00847A0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DB" w:rsidRDefault="00F73FDB" w:rsidP="00B33A1B">
      <w:pPr>
        <w:spacing w:after="0" w:line="240" w:lineRule="auto"/>
      </w:pPr>
      <w:r>
        <w:separator/>
      </w:r>
    </w:p>
  </w:footnote>
  <w:footnote w:type="continuationSeparator" w:id="1">
    <w:p w:rsidR="00F73FDB" w:rsidRDefault="00F73FDB" w:rsidP="00B3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1B" w:rsidRPr="00B33A1B" w:rsidRDefault="00B33A1B" w:rsidP="00B33A1B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Работу выполнила Густова А.Н.</w:t>
    </w:r>
  </w:p>
  <w:p w:rsidR="00B33A1B" w:rsidRDefault="00B33A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3A1B"/>
    <w:rsid w:val="001A1996"/>
    <w:rsid w:val="001A4B8E"/>
    <w:rsid w:val="002066D1"/>
    <w:rsid w:val="002103FF"/>
    <w:rsid w:val="0024455F"/>
    <w:rsid w:val="002F7572"/>
    <w:rsid w:val="0032642C"/>
    <w:rsid w:val="0037110C"/>
    <w:rsid w:val="00396DAD"/>
    <w:rsid w:val="004237EA"/>
    <w:rsid w:val="004F4E70"/>
    <w:rsid w:val="006118E0"/>
    <w:rsid w:val="00674978"/>
    <w:rsid w:val="006B0E4D"/>
    <w:rsid w:val="006D05F7"/>
    <w:rsid w:val="007032B3"/>
    <w:rsid w:val="00802B3F"/>
    <w:rsid w:val="00847A07"/>
    <w:rsid w:val="008631BB"/>
    <w:rsid w:val="00895BB4"/>
    <w:rsid w:val="008A150A"/>
    <w:rsid w:val="00905A1D"/>
    <w:rsid w:val="0093323F"/>
    <w:rsid w:val="00AC6B7E"/>
    <w:rsid w:val="00B33A1B"/>
    <w:rsid w:val="00B61209"/>
    <w:rsid w:val="00B83F91"/>
    <w:rsid w:val="00C127FB"/>
    <w:rsid w:val="00C1461D"/>
    <w:rsid w:val="00C560FC"/>
    <w:rsid w:val="00C80A59"/>
    <w:rsid w:val="00C84C59"/>
    <w:rsid w:val="00CC175B"/>
    <w:rsid w:val="00CE0277"/>
    <w:rsid w:val="00D24ACA"/>
    <w:rsid w:val="00D95C34"/>
    <w:rsid w:val="00DA13B9"/>
    <w:rsid w:val="00DD5CFB"/>
    <w:rsid w:val="00E32B2A"/>
    <w:rsid w:val="00E66DA4"/>
    <w:rsid w:val="00F73FDB"/>
    <w:rsid w:val="00FC13D7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A1B"/>
  </w:style>
  <w:style w:type="paragraph" w:styleId="a5">
    <w:name w:val="footer"/>
    <w:basedOn w:val="a"/>
    <w:link w:val="a6"/>
    <w:uiPriority w:val="99"/>
    <w:semiHidden/>
    <w:unhideWhenUsed/>
    <w:rsid w:val="00B3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A1B"/>
  </w:style>
  <w:style w:type="paragraph" w:styleId="a7">
    <w:name w:val="Balloon Text"/>
    <w:basedOn w:val="a"/>
    <w:link w:val="a8"/>
    <w:uiPriority w:val="99"/>
    <w:semiHidden/>
    <w:unhideWhenUsed/>
    <w:rsid w:val="00B3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A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basedOn w:val="a0"/>
    <w:uiPriority w:val="99"/>
    <w:rsid w:val="00B33A1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7">
    <w:name w:val="Font Style227"/>
    <w:basedOn w:val="a0"/>
    <w:uiPriority w:val="99"/>
    <w:rsid w:val="00B33A1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33A1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B33A1B"/>
    <w:rPr>
      <w:rFonts w:ascii="Century Schoolbook" w:hAnsi="Century Schoolbook" w:cs="Century Schoolbook"/>
      <w:sz w:val="18"/>
      <w:szCs w:val="18"/>
    </w:rPr>
  </w:style>
  <w:style w:type="character" w:customStyle="1" w:styleId="FontStyle211">
    <w:name w:val="Font Style211"/>
    <w:basedOn w:val="a0"/>
    <w:uiPriority w:val="99"/>
    <w:rsid w:val="00B33A1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B33A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B33A1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AC6B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AC6B7E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24">
    <w:name w:val="Style24"/>
    <w:basedOn w:val="a"/>
    <w:uiPriority w:val="99"/>
    <w:rsid w:val="00E66DA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E66D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99">
    <w:name w:val="Font Style199"/>
    <w:basedOn w:val="a0"/>
    <w:uiPriority w:val="99"/>
    <w:rsid w:val="00FE6A53"/>
    <w:rPr>
      <w:rFonts w:ascii="Tahoma" w:hAnsi="Tahoma" w:cs="Tahoma"/>
      <w:b/>
      <w:bCs/>
      <w:sz w:val="42"/>
      <w:szCs w:val="42"/>
    </w:rPr>
  </w:style>
  <w:style w:type="paragraph" w:customStyle="1" w:styleId="Style17">
    <w:name w:val="Style17"/>
    <w:basedOn w:val="a"/>
    <w:uiPriority w:val="99"/>
    <w:rsid w:val="00FE6A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FE6A5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6118E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6118E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6118E0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basedOn w:val="a0"/>
    <w:uiPriority w:val="99"/>
    <w:rsid w:val="00C560F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79">
    <w:name w:val="Style79"/>
    <w:basedOn w:val="a"/>
    <w:uiPriority w:val="99"/>
    <w:rsid w:val="00C560F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C560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D95C3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basedOn w:val="a0"/>
    <w:uiPriority w:val="99"/>
    <w:rsid w:val="00D95C34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1">
    <w:name w:val="Font Style281"/>
    <w:basedOn w:val="a0"/>
    <w:uiPriority w:val="99"/>
    <w:rsid w:val="00D95C34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2F7572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3">
    <w:name w:val="Font Style253"/>
    <w:basedOn w:val="a0"/>
    <w:uiPriority w:val="99"/>
    <w:rsid w:val="002F7572"/>
    <w:rPr>
      <w:rFonts w:ascii="Microsoft Sans Serif" w:hAnsi="Microsoft Sans Serif" w:cs="Microsoft Sans Serif"/>
      <w:sz w:val="18"/>
      <w:szCs w:val="18"/>
    </w:rPr>
  </w:style>
  <w:style w:type="character" w:customStyle="1" w:styleId="FontStyle226">
    <w:name w:val="Font Style226"/>
    <w:basedOn w:val="a0"/>
    <w:uiPriority w:val="99"/>
    <w:rsid w:val="00DA13B9"/>
    <w:rPr>
      <w:rFonts w:ascii="Century Schoolbook" w:hAnsi="Century Schoolbook" w:cs="Century Schoolbook"/>
      <w:sz w:val="18"/>
      <w:szCs w:val="18"/>
    </w:rPr>
  </w:style>
  <w:style w:type="character" w:customStyle="1" w:styleId="FontStyle249">
    <w:name w:val="Font Style249"/>
    <w:basedOn w:val="a0"/>
    <w:uiPriority w:val="99"/>
    <w:rsid w:val="00DA13B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basedOn w:val="a0"/>
    <w:uiPriority w:val="99"/>
    <w:rsid w:val="00DA13B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0">
    <w:name w:val="Font Style290"/>
    <w:basedOn w:val="a0"/>
    <w:uiPriority w:val="99"/>
    <w:rsid w:val="006B0E4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7">
    <w:name w:val="Font Style247"/>
    <w:basedOn w:val="a0"/>
    <w:uiPriority w:val="99"/>
    <w:rsid w:val="006B0E4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6B0E4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89">
    <w:name w:val="Style89"/>
    <w:basedOn w:val="a"/>
    <w:uiPriority w:val="99"/>
    <w:rsid w:val="00CE027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uiPriority w:val="99"/>
    <w:rsid w:val="00CE027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basedOn w:val="a0"/>
    <w:uiPriority w:val="99"/>
    <w:rsid w:val="00CE0277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cp:lastPrinted>2015-11-26T19:56:00Z</cp:lastPrinted>
  <dcterms:created xsi:type="dcterms:W3CDTF">2015-11-22T13:45:00Z</dcterms:created>
  <dcterms:modified xsi:type="dcterms:W3CDTF">2016-01-06T18:46:00Z</dcterms:modified>
</cp:coreProperties>
</file>