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1B" w:rsidRPr="00674978" w:rsidRDefault="00B33A1B" w:rsidP="00674978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674978">
        <w:rPr>
          <w:rFonts w:ascii="Times New Roman" w:hAnsi="Times New Roman" w:cs="Times New Roman"/>
          <w:b/>
          <w:spacing w:val="-20"/>
          <w:sz w:val="32"/>
          <w:szCs w:val="32"/>
        </w:rPr>
        <w:t>АНАЛИЗ РАЗДЕЛА «ФИЗИЧЕСКОЕ РАЗВИТИЕ»</w:t>
      </w:r>
    </w:p>
    <w:p w:rsidR="0032642C" w:rsidRPr="00674978" w:rsidRDefault="00B33A1B" w:rsidP="00674978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674978">
        <w:rPr>
          <w:rFonts w:ascii="Times New Roman" w:hAnsi="Times New Roman" w:cs="Times New Roman"/>
          <w:b/>
          <w:spacing w:val="-20"/>
          <w:sz w:val="32"/>
          <w:szCs w:val="32"/>
        </w:rPr>
        <w:t>ОБЩЕОБРАЗОВАТЕЛЬНОЙ ПРОГРАММЫ</w:t>
      </w:r>
    </w:p>
    <w:p w:rsidR="00B33A1B" w:rsidRPr="00674978" w:rsidRDefault="00B33A1B" w:rsidP="00674978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674978">
        <w:rPr>
          <w:rFonts w:ascii="Times New Roman" w:hAnsi="Times New Roman" w:cs="Times New Roman"/>
          <w:b/>
          <w:spacing w:val="-20"/>
          <w:sz w:val="32"/>
          <w:szCs w:val="32"/>
        </w:rPr>
        <w:t>«ОТ РОЖДЕНИЯ ДО ШКОЛЫ»</w:t>
      </w:r>
    </w:p>
    <w:p w:rsidR="00674978" w:rsidRPr="00674978" w:rsidRDefault="00674978" w:rsidP="00674978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AC6B7E" w:rsidRPr="00674978" w:rsidRDefault="00AC6B7E" w:rsidP="00674978">
      <w:p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674978">
        <w:rPr>
          <w:rFonts w:ascii="Times New Roman" w:hAnsi="Times New Roman" w:cs="Times New Roman"/>
          <w:spacing w:val="-20"/>
          <w:sz w:val="28"/>
          <w:szCs w:val="28"/>
        </w:rPr>
        <w:t>Таблица 1  – Физическое развитие детей дошкольного возраста</w:t>
      </w:r>
    </w:p>
    <w:tbl>
      <w:tblPr>
        <w:tblStyle w:val="a9"/>
        <w:tblW w:w="0" w:type="auto"/>
        <w:tblLook w:val="04A0"/>
      </w:tblPr>
      <w:tblGrid>
        <w:gridCol w:w="1856"/>
        <w:gridCol w:w="3213"/>
        <w:gridCol w:w="3213"/>
        <w:gridCol w:w="3213"/>
        <w:gridCol w:w="3214"/>
      </w:tblGrid>
      <w:tr w:rsidR="00C80A59" w:rsidRPr="00674978" w:rsidTr="00674978">
        <w:tc>
          <w:tcPr>
            <w:tcW w:w="1856" w:type="dxa"/>
            <w:vAlign w:val="center"/>
          </w:tcPr>
          <w:p w:rsidR="00B33A1B" w:rsidRPr="00674978" w:rsidRDefault="00B33A1B" w:rsidP="0067497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Возраст</w:t>
            </w:r>
          </w:p>
        </w:tc>
        <w:tc>
          <w:tcPr>
            <w:tcW w:w="3213" w:type="dxa"/>
            <w:vAlign w:val="center"/>
          </w:tcPr>
          <w:p w:rsidR="00B33A1B" w:rsidRPr="00674978" w:rsidRDefault="00B33A1B" w:rsidP="0067497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Общеразвивающие упражнения</w:t>
            </w:r>
          </w:p>
          <w:p w:rsidR="00B33A1B" w:rsidRPr="00674978" w:rsidRDefault="00B33A1B" w:rsidP="0067497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(далее ОРУ)</w:t>
            </w:r>
          </w:p>
        </w:tc>
        <w:tc>
          <w:tcPr>
            <w:tcW w:w="3213" w:type="dxa"/>
            <w:vAlign w:val="center"/>
          </w:tcPr>
          <w:p w:rsidR="00B33A1B" w:rsidRPr="00674978" w:rsidRDefault="00B33A1B" w:rsidP="0067497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Основные движения</w:t>
            </w:r>
          </w:p>
          <w:p w:rsidR="00B33A1B" w:rsidRPr="00674978" w:rsidRDefault="00B33A1B" w:rsidP="0067497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(далее ОД)</w:t>
            </w:r>
          </w:p>
        </w:tc>
        <w:tc>
          <w:tcPr>
            <w:tcW w:w="3213" w:type="dxa"/>
            <w:vAlign w:val="center"/>
          </w:tcPr>
          <w:p w:rsidR="00B33A1B" w:rsidRPr="00674978" w:rsidRDefault="00B33A1B" w:rsidP="0067497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Подвижные игры</w:t>
            </w:r>
          </w:p>
        </w:tc>
        <w:tc>
          <w:tcPr>
            <w:tcW w:w="3214" w:type="dxa"/>
            <w:vAlign w:val="center"/>
          </w:tcPr>
          <w:p w:rsidR="00B33A1B" w:rsidRPr="00674978" w:rsidRDefault="00B33A1B" w:rsidP="0067497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Строевые упражнения</w:t>
            </w:r>
          </w:p>
        </w:tc>
      </w:tr>
      <w:tr w:rsidR="00C80A59" w:rsidRPr="00674978" w:rsidTr="00B83F91">
        <w:tc>
          <w:tcPr>
            <w:tcW w:w="1856" w:type="dxa"/>
            <w:vAlign w:val="center"/>
          </w:tcPr>
          <w:p w:rsidR="00B33A1B" w:rsidRPr="00B83F91" w:rsidRDefault="00B33A1B" w:rsidP="00B83F9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B83F91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От 1 года до 1 года 6 месяцев</w:t>
            </w:r>
          </w:p>
        </w:tc>
        <w:tc>
          <w:tcPr>
            <w:tcW w:w="3213" w:type="dxa"/>
          </w:tcPr>
          <w:p w:rsidR="00B33A1B" w:rsidRPr="00674978" w:rsidRDefault="00B33A1B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3213" w:type="dxa"/>
          </w:tcPr>
          <w:p w:rsidR="00B33A1B" w:rsidRPr="00674978" w:rsidRDefault="00B33A1B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Ходьба и упражнения в равновесии. Катание, бросание мяча</w:t>
            </w:r>
            <w:r w:rsidR="00C80A59"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 Ползание, лазанье.</w:t>
            </w:r>
          </w:p>
        </w:tc>
        <w:tc>
          <w:tcPr>
            <w:tcW w:w="3213" w:type="dxa"/>
          </w:tcPr>
          <w:p w:rsidR="00B33A1B" w:rsidRPr="00674978" w:rsidRDefault="00802B3F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  <w:p w:rsidR="00B33A1B" w:rsidRPr="00674978" w:rsidRDefault="00B33A1B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3214" w:type="dxa"/>
          </w:tcPr>
          <w:p w:rsidR="00B33A1B" w:rsidRPr="00674978" w:rsidRDefault="00B33A1B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</w:tr>
      <w:tr w:rsidR="00C80A59" w:rsidRPr="00674978" w:rsidTr="00B83F91">
        <w:tc>
          <w:tcPr>
            <w:tcW w:w="1856" w:type="dxa"/>
            <w:vAlign w:val="center"/>
          </w:tcPr>
          <w:p w:rsidR="00C80A59" w:rsidRPr="00B83F91" w:rsidRDefault="00C80A59" w:rsidP="00B83F9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B83F91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От 1 года 6 месяцев до 2 лет</w:t>
            </w:r>
          </w:p>
          <w:p w:rsidR="00C80A59" w:rsidRPr="00B83F91" w:rsidRDefault="00C80A59" w:rsidP="00B83F9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3213" w:type="dxa"/>
          </w:tcPr>
          <w:p w:rsidR="00C80A59" w:rsidRPr="00674978" w:rsidRDefault="00C80A59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 положении сидя на скамейке под</w:t>
            </w: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softHyphen/>
              <w:t>нимание рук вперед и опускание их, отведение за спину.</w:t>
            </w:r>
          </w:p>
          <w:p w:rsidR="00C80A59" w:rsidRPr="00674978" w:rsidRDefault="00C80A59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 положении сидя повороты корпуса вправо и влево с передачей предмета.</w:t>
            </w:r>
          </w:p>
          <w:p w:rsidR="00C80A59" w:rsidRPr="00674978" w:rsidRDefault="00C80A59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 положении стоя наклоны вперед и выпрямление; при поддержке взрослого наклоны вперед, перегибаясь через палку. Приседания с поддержкой взрослого.</w:t>
            </w:r>
          </w:p>
        </w:tc>
        <w:tc>
          <w:tcPr>
            <w:tcW w:w="3213" w:type="dxa"/>
          </w:tcPr>
          <w:p w:rsidR="00905A1D" w:rsidRPr="00674978" w:rsidRDefault="00C80A59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Усложняются уже освоенные ранее </w:t>
            </w:r>
            <w:r w:rsidR="001A1996"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ОД</w:t>
            </w: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. </w:t>
            </w:r>
          </w:p>
          <w:p w:rsidR="00C80A59" w:rsidRPr="00674978" w:rsidRDefault="00C80A59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Допол</w:t>
            </w:r>
            <w:r w:rsidR="00905A1D"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нение - </w:t>
            </w: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перешагивание через веревку или палку приподнятую от пола.</w:t>
            </w:r>
          </w:p>
          <w:p w:rsidR="00C80A59" w:rsidRPr="00674978" w:rsidRDefault="00C80A59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3213" w:type="dxa"/>
          </w:tcPr>
          <w:p w:rsidR="00C80A59" w:rsidRPr="00674978" w:rsidRDefault="00C80A59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Примерный список подвижных игр</w:t>
            </w:r>
          </w:p>
          <w:p w:rsidR="00C80A59" w:rsidRPr="00674978" w:rsidRDefault="00C80A59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«Догони мяч», «Передай мяч», «Доползи до погремушки», «Догони со</w:t>
            </w: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softHyphen/>
              <w:t>бачку», «Маленькие и большие», «Поймай бабочку», «Где пищит мышонок?» и др.</w:t>
            </w:r>
          </w:p>
          <w:p w:rsidR="00C80A59" w:rsidRPr="00674978" w:rsidRDefault="00C80A59" w:rsidP="00674978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Самостоятельные игры с игрушками, стимулирующими двигательную активность: с каталками, тележками, автомобилями, самолетами и </w:t>
            </w:r>
            <w:r w:rsidR="00C560FC"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пр. </w:t>
            </w:r>
          </w:p>
        </w:tc>
        <w:tc>
          <w:tcPr>
            <w:tcW w:w="3214" w:type="dxa"/>
          </w:tcPr>
          <w:p w:rsidR="00C80A59" w:rsidRPr="00674978" w:rsidRDefault="00905A1D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</w:tr>
      <w:tr w:rsidR="00674978" w:rsidRPr="00674978" w:rsidTr="00B83F91">
        <w:tc>
          <w:tcPr>
            <w:tcW w:w="1856" w:type="dxa"/>
            <w:vAlign w:val="center"/>
          </w:tcPr>
          <w:p w:rsidR="00674978" w:rsidRPr="00B83F91" w:rsidRDefault="00674978" w:rsidP="00B83F9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B83F91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От 2 до 3 лет</w:t>
            </w:r>
          </w:p>
        </w:tc>
        <w:tc>
          <w:tcPr>
            <w:tcW w:w="3213" w:type="dxa"/>
          </w:tcPr>
          <w:p w:rsidR="00674978" w:rsidRPr="00674978" w:rsidRDefault="00674978" w:rsidP="006E3FE3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Упражнения для кистей рук, развития и укрепления мышц плечевого пояса. </w:t>
            </w:r>
          </w:p>
          <w:p w:rsidR="00674978" w:rsidRPr="00674978" w:rsidRDefault="00674978" w:rsidP="006E3FE3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Упражнения для развития и  укрепления мышц спины и гибкости позвоночннка. </w:t>
            </w:r>
          </w:p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Упражнения для развития и укрепления мышц брюшного пресса и ног. </w:t>
            </w:r>
          </w:p>
        </w:tc>
        <w:tc>
          <w:tcPr>
            <w:tcW w:w="3213" w:type="dxa"/>
          </w:tcPr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Усложняются уже освоенные ранее ОД. </w:t>
            </w:r>
          </w:p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Дополнение  </w:t>
            </w:r>
          </w:p>
          <w:p w:rsidR="00674978" w:rsidRPr="00674978" w:rsidRDefault="00674978" w:rsidP="006E3FE3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Бег подгруппами и всей группой в прямом направлении, друг за другом, в колонне по одному, в медленном темпе в течение Бег между двумя ли</w:t>
            </w: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ниями.</w:t>
            </w:r>
          </w:p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Катание, бросание, метание</w:t>
            </w: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мяча.</w:t>
            </w:r>
          </w:p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Прыжки на двух ногах на месте</w:t>
            </w: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3213" w:type="dxa"/>
          </w:tcPr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С ходьбой и бегом. </w:t>
            </w:r>
          </w:p>
          <w:p w:rsidR="00674978" w:rsidRPr="00674978" w:rsidRDefault="00674978" w:rsidP="006E3FE3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С ползанием. </w:t>
            </w:r>
          </w:p>
          <w:p w:rsidR="00674978" w:rsidRPr="00674978" w:rsidRDefault="00674978" w:rsidP="006E3FE3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С бросанием и ловлей мяча. С подпрыгиванием. </w:t>
            </w:r>
          </w:p>
          <w:p w:rsidR="00674978" w:rsidRPr="00674978" w:rsidRDefault="00674978" w:rsidP="006E3FE3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На ориентировку в пространстве</w:t>
            </w:r>
          </w:p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Движение под музыку и пение. </w:t>
            </w:r>
          </w:p>
        </w:tc>
        <w:tc>
          <w:tcPr>
            <w:tcW w:w="3214" w:type="dxa"/>
          </w:tcPr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</w:tr>
    </w:tbl>
    <w:p w:rsidR="004F4E70" w:rsidRPr="00B83F91" w:rsidRDefault="004F4E70" w:rsidP="00674978">
      <w:p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B83F91">
        <w:rPr>
          <w:rFonts w:ascii="Times New Roman" w:hAnsi="Times New Roman" w:cs="Times New Roman"/>
          <w:spacing w:val="-20"/>
          <w:sz w:val="28"/>
          <w:szCs w:val="28"/>
        </w:rPr>
        <w:lastRenderedPageBreak/>
        <w:t>Продолжение таблицы 1 – Физическое развитие детей дошкольного возраста</w:t>
      </w:r>
    </w:p>
    <w:tbl>
      <w:tblPr>
        <w:tblStyle w:val="a9"/>
        <w:tblW w:w="0" w:type="auto"/>
        <w:tblLook w:val="04A0"/>
      </w:tblPr>
      <w:tblGrid>
        <w:gridCol w:w="1865"/>
        <w:gridCol w:w="3205"/>
        <w:gridCol w:w="3260"/>
        <w:gridCol w:w="3118"/>
        <w:gridCol w:w="3261"/>
      </w:tblGrid>
      <w:tr w:rsidR="00B83F91" w:rsidRPr="00674978" w:rsidTr="00C92557">
        <w:tc>
          <w:tcPr>
            <w:tcW w:w="1865" w:type="dxa"/>
            <w:vAlign w:val="center"/>
          </w:tcPr>
          <w:p w:rsidR="00B83F91" w:rsidRPr="00674978" w:rsidRDefault="00B83F91" w:rsidP="006E3FE3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Возраст</w:t>
            </w:r>
          </w:p>
        </w:tc>
        <w:tc>
          <w:tcPr>
            <w:tcW w:w="3205" w:type="dxa"/>
            <w:vAlign w:val="center"/>
          </w:tcPr>
          <w:p w:rsidR="00B83F91" w:rsidRPr="00674978" w:rsidRDefault="00B83F91" w:rsidP="006E3FE3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Общеразвивающие упражнения</w:t>
            </w:r>
          </w:p>
          <w:p w:rsidR="00B83F91" w:rsidRPr="00674978" w:rsidRDefault="00B83F91" w:rsidP="006E3FE3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(далее ОРУ)</w:t>
            </w:r>
          </w:p>
        </w:tc>
        <w:tc>
          <w:tcPr>
            <w:tcW w:w="3260" w:type="dxa"/>
            <w:vAlign w:val="center"/>
          </w:tcPr>
          <w:p w:rsidR="00B83F91" w:rsidRPr="00674978" w:rsidRDefault="00B83F91" w:rsidP="006E3FE3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Основные движения</w:t>
            </w:r>
          </w:p>
          <w:p w:rsidR="00B83F91" w:rsidRPr="00674978" w:rsidRDefault="00B83F91" w:rsidP="006E3FE3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(далее ОД)</w:t>
            </w:r>
          </w:p>
        </w:tc>
        <w:tc>
          <w:tcPr>
            <w:tcW w:w="3118" w:type="dxa"/>
            <w:vAlign w:val="center"/>
          </w:tcPr>
          <w:p w:rsidR="00B83F91" w:rsidRPr="00674978" w:rsidRDefault="00B83F91" w:rsidP="006E3FE3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Подвижные игры</w:t>
            </w:r>
          </w:p>
        </w:tc>
        <w:tc>
          <w:tcPr>
            <w:tcW w:w="3261" w:type="dxa"/>
            <w:vAlign w:val="center"/>
          </w:tcPr>
          <w:p w:rsidR="00B83F91" w:rsidRPr="00674978" w:rsidRDefault="00B83F91" w:rsidP="006E3FE3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Строевые упражнения</w:t>
            </w:r>
          </w:p>
        </w:tc>
      </w:tr>
      <w:tr w:rsidR="002F7572" w:rsidRPr="00674978" w:rsidTr="00B83F91">
        <w:tc>
          <w:tcPr>
            <w:tcW w:w="1865" w:type="dxa"/>
            <w:vAlign w:val="center"/>
          </w:tcPr>
          <w:p w:rsidR="002F7572" w:rsidRPr="00B83F91" w:rsidRDefault="002F7572" w:rsidP="00B83F9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B83F91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От 3 до 4 лет</w:t>
            </w:r>
          </w:p>
        </w:tc>
        <w:tc>
          <w:tcPr>
            <w:tcW w:w="3205" w:type="dxa"/>
          </w:tcPr>
          <w:p w:rsidR="002F7572" w:rsidRPr="00674978" w:rsidRDefault="002F7572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ОРУ с усложнением согласно возрастной категории детей.</w:t>
            </w:r>
          </w:p>
          <w:p w:rsidR="002F7572" w:rsidRPr="00674978" w:rsidRDefault="002F7572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3F91" w:rsidRDefault="002F7572" w:rsidP="00B83F91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Усложняются уже освоенные ранее ОД. </w:t>
            </w:r>
          </w:p>
          <w:p w:rsidR="002F7572" w:rsidRPr="00674978" w:rsidRDefault="002F7572" w:rsidP="00B83F91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Дополнение:</w:t>
            </w:r>
          </w:p>
          <w:p w:rsidR="002F7572" w:rsidRPr="00674978" w:rsidRDefault="002F7572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Медленное кружение в обе стороны</w:t>
            </w: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. </w:t>
            </w:r>
          </w:p>
          <w:p w:rsidR="002F7572" w:rsidRPr="00674978" w:rsidRDefault="002F7572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Ловля мяча, брошенного </w:t>
            </w: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воспитателем.</w:t>
            </w:r>
          </w:p>
          <w:p w:rsidR="002F7572" w:rsidRDefault="002F7572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Бросание мяча. </w:t>
            </w:r>
          </w:p>
          <w:p w:rsidR="00E32B2A" w:rsidRPr="00674978" w:rsidRDefault="00E32B2A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2F7572" w:rsidRPr="00674978" w:rsidRDefault="002F7572" w:rsidP="00674978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Ритмическая гимнастика: Выполнение разученных ранее общеразвивающих упражнений и циклических движений под музыку </w:t>
            </w:r>
          </w:p>
        </w:tc>
        <w:tc>
          <w:tcPr>
            <w:tcW w:w="3118" w:type="dxa"/>
          </w:tcPr>
          <w:p w:rsidR="002F7572" w:rsidRDefault="002F7572" w:rsidP="00674978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Дополнение</w:t>
            </w:r>
            <w:r w:rsidR="00C84C59"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 к уже разученным играм служат и</w:t>
            </w:r>
            <w:r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гры </w:t>
            </w:r>
            <w:r w:rsidR="00C84C59"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с подлезанием, прыжками и </w:t>
            </w:r>
            <w:r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лазаньем. </w:t>
            </w:r>
          </w:p>
          <w:p w:rsidR="00B83F91" w:rsidRPr="00674978" w:rsidRDefault="00B83F91" w:rsidP="00674978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  <w:p w:rsidR="00C84C59" w:rsidRPr="00674978" w:rsidRDefault="00C84C59" w:rsidP="00674978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Спортивные упражнения:</w:t>
            </w:r>
          </w:p>
          <w:p w:rsidR="00C84C59" w:rsidRPr="00674978" w:rsidRDefault="00C84C59" w:rsidP="00674978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Катание на санках. Скольжение по ледяным дорожкам с поддержкой взрослых. </w:t>
            </w:r>
          </w:p>
          <w:p w:rsidR="00C84C59" w:rsidRPr="00674978" w:rsidRDefault="00C84C59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Ходьба на лыжах. </w:t>
            </w:r>
          </w:p>
          <w:p w:rsidR="002F7572" w:rsidRPr="00674978" w:rsidRDefault="00C84C59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Катание на велосипеде. Плавание и элементы гидроаэробики</w:t>
            </w:r>
          </w:p>
        </w:tc>
        <w:tc>
          <w:tcPr>
            <w:tcW w:w="3261" w:type="dxa"/>
          </w:tcPr>
          <w:p w:rsidR="002F7572" w:rsidRPr="00674978" w:rsidRDefault="002F7572" w:rsidP="00674978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Групповые упражнения с переходами. Построение в колонну по одному, шеренгу, круг; перестроение в колонну по два, врассыпную; размыкание и смы</w:t>
            </w:r>
            <w:r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softHyphen/>
              <w:t>кание обычным шагом; повороты на месте направо,</w:t>
            </w: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7497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налево переступанием,</w:t>
            </w:r>
          </w:p>
          <w:p w:rsidR="002F7572" w:rsidRPr="00674978" w:rsidRDefault="002F7572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674978" w:rsidRPr="00674978" w:rsidTr="00B83F91">
        <w:tc>
          <w:tcPr>
            <w:tcW w:w="1865" w:type="dxa"/>
            <w:vAlign w:val="center"/>
          </w:tcPr>
          <w:p w:rsidR="00674978" w:rsidRPr="00B83F91" w:rsidRDefault="00674978" w:rsidP="00B83F9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B83F91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От 4 до 5 лет</w:t>
            </w:r>
          </w:p>
        </w:tc>
        <w:tc>
          <w:tcPr>
            <w:tcW w:w="3205" w:type="dxa"/>
          </w:tcPr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ОРУ с усложнением согласно возрастной категории детей.</w:t>
            </w:r>
          </w:p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Дополнение:</w:t>
            </w:r>
          </w:p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Статические упражнения </w:t>
            </w:r>
            <w:r w:rsidR="00B83F9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с</w:t>
            </w: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охранение</w:t>
            </w:r>
            <w:r w:rsidR="00B83F9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м </w:t>
            </w: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равновесия в разных позах.</w:t>
            </w:r>
          </w:p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Усложняются уже освоенные ранее ОД. </w:t>
            </w:r>
          </w:p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Дополнение:</w:t>
            </w:r>
          </w:p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Ходьба в колонне по од</w:t>
            </w: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softHyphen/>
              <w:t>ному, по двое. Ходьба с выполнением заданий. Кружение в обе стороны (руки на поясе).</w:t>
            </w:r>
          </w:p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Бег непрерывный, челночный </w:t>
            </w:r>
          </w:p>
          <w:p w:rsid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Прыжки с короткой скакалкой.</w:t>
            </w:r>
          </w:p>
          <w:p w:rsidR="00E32B2A" w:rsidRPr="00674978" w:rsidRDefault="00E32B2A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Ритмическая гимнастика:</w:t>
            </w:r>
          </w:p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Согласование ритма движений с музыкой</w:t>
            </w:r>
            <w:r w:rsidR="00E32B2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Дополнение к подвижным играм:</w:t>
            </w:r>
          </w:p>
          <w:p w:rsid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 ориентировку в пространстве, на внимание.</w:t>
            </w:r>
          </w:p>
          <w:p w:rsidR="00B83F91" w:rsidRPr="00674978" w:rsidRDefault="00B83F91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Спортивные упражнения:</w:t>
            </w:r>
          </w:p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Скольжение самостоятельное</w:t>
            </w:r>
          </w:p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Игры на лыжах. </w:t>
            </w:r>
          </w:p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Игры на воде. </w:t>
            </w:r>
          </w:p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Построение в колонну по одному; в шеренгу, в круг; перестроение в колон</w:t>
            </w:r>
            <w:r w:rsidR="00E32B2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ну по два, по три; равнение по о</w:t>
            </w: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риентирам; повороты направо, налево, кругом; размыкание и смыкание.</w:t>
            </w:r>
          </w:p>
          <w:p w:rsidR="00674978" w:rsidRPr="00674978" w:rsidRDefault="00674978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</w:tbl>
    <w:p w:rsidR="00C84C59" w:rsidRDefault="00C84C59" w:rsidP="00674978">
      <w:pPr>
        <w:spacing w:after="0" w:line="240" w:lineRule="auto"/>
        <w:rPr>
          <w:rFonts w:ascii="Times New Roman" w:hAnsi="Times New Roman" w:cs="Times New Roman"/>
          <w:spacing w:val="-20"/>
          <w:sz w:val="24"/>
          <w:szCs w:val="24"/>
        </w:rPr>
      </w:pPr>
    </w:p>
    <w:p w:rsidR="00B83F91" w:rsidRDefault="00B83F91" w:rsidP="00674978">
      <w:pPr>
        <w:spacing w:after="0" w:line="240" w:lineRule="auto"/>
        <w:rPr>
          <w:rFonts w:ascii="Times New Roman" w:hAnsi="Times New Roman" w:cs="Times New Roman"/>
          <w:spacing w:val="-20"/>
          <w:sz w:val="24"/>
          <w:szCs w:val="24"/>
        </w:rPr>
      </w:pPr>
    </w:p>
    <w:p w:rsidR="006118E0" w:rsidRPr="00B83F91" w:rsidRDefault="006118E0" w:rsidP="00674978">
      <w:p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B83F91">
        <w:rPr>
          <w:rFonts w:ascii="Times New Roman" w:hAnsi="Times New Roman" w:cs="Times New Roman"/>
          <w:spacing w:val="-20"/>
          <w:sz w:val="28"/>
          <w:szCs w:val="28"/>
        </w:rPr>
        <w:lastRenderedPageBreak/>
        <w:t>Продолжение таблицы 1 – Физическое развитие детей дошкольного возраста</w:t>
      </w:r>
    </w:p>
    <w:tbl>
      <w:tblPr>
        <w:tblStyle w:val="a9"/>
        <w:tblW w:w="0" w:type="auto"/>
        <w:tblLook w:val="04A0"/>
      </w:tblPr>
      <w:tblGrid>
        <w:gridCol w:w="1865"/>
        <w:gridCol w:w="3205"/>
        <w:gridCol w:w="3260"/>
        <w:gridCol w:w="3118"/>
        <w:gridCol w:w="3261"/>
      </w:tblGrid>
      <w:tr w:rsidR="00B83F91" w:rsidRPr="00674978" w:rsidTr="00BA0696">
        <w:tc>
          <w:tcPr>
            <w:tcW w:w="1865" w:type="dxa"/>
            <w:vAlign w:val="center"/>
          </w:tcPr>
          <w:p w:rsidR="00B83F91" w:rsidRPr="00674978" w:rsidRDefault="00B83F91" w:rsidP="006E3FE3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Возраст</w:t>
            </w:r>
          </w:p>
        </w:tc>
        <w:tc>
          <w:tcPr>
            <w:tcW w:w="3205" w:type="dxa"/>
            <w:vAlign w:val="center"/>
          </w:tcPr>
          <w:p w:rsidR="00B83F91" w:rsidRPr="00674978" w:rsidRDefault="00B83F91" w:rsidP="006E3FE3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Общеразвивающие упражнения</w:t>
            </w:r>
          </w:p>
          <w:p w:rsidR="00B83F91" w:rsidRPr="00674978" w:rsidRDefault="00B83F91" w:rsidP="006E3FE3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(далее ОРУ)</w:t>
            </w:r>
          </w:p>
        </w:tc>
        <w:tc>
          <w:tcPr>
            <w:tcW w:w="3260" w:type="dxa"/>
            <w:vAlign w:val="center"/>
          </w:tcPr>
          <w:p w:rsidR="00B83F91" w:rsidRPr="00674978" w:rsidRDefault="00B83F91" w:rsidP="006E3FE3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Основные движения</w:t>
            </w:r>
          </w:p>
          <w:p w:rsidR="00B83F91" w:rsidRPr="00674978" w:rsidRDefault="00B83F91" w:rsidP="006E3FE3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(далее ОД)</w:t>
            </w:r>
          </w:p>
        </w:tc>
        <w:tc>
          <w:tcPr>
            <w:tcW w:w="3118" w:type="dxa"/>
            <w:vAlign w:val="center"/>
          </w:tcPr>
          <w:p w:rsidR="00B83F91" w:rsidRPr="00674978" w:rsidRDefault="00B83F91" w:rsidP="006E3FE3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Подвижные игры</w:t>
            </w:r>
          </w:p>
        </w:tc>
        <w:tc>
          <w:tcPr>
            <w:tcW w:w="3261" w:type="dxa"/>
            <w:vAlign w:val="center"/>
          </w:tcPr>
          <w:p w:rsidR="00B83F91" w:rsidRPr="00674978" w:rsidRDefault="00B83F91" w:rsidP="006E3FE3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Строевые упражнения</w:t>
            </w:r>
          </w:p>
        </w:tc>
      </w:tr>
      <w:tr w:rsidR="00674978" w:rsidRPr="00674978" w:rsidTr="00B83F91">
        <w:tc>
          <w:tcPr>
            <w:tcW w:w="1865" w:type="dxa"/>
            <w:vAlign w:val="center"/>
          </w:tcPr>
          <w:p w:rsidR="00674978" w:rsidRPr="00B83F91" w:rsidRDefault="00674978" w:rsidP="00B83F9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B83F91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От 5 до 6 лет</w:t>
            </w:r>
          </w:p>
        </w:tc>
        <w:tc>
          <w:tcPr>
            <w:tcW w:w="3205" w:type="dxa"/>
          </w:tcPr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ОРУ с усложнением согласно возрастной категории детей.</w:t>
            </w:r>
          </w:p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Дополнение:</w:t>
            </w:r>
          </w:p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Статические упражнения. Сохранять равновесие, стоя на гимнастиче</w:t>
            </w: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softHyphen/>
              <w:t>ской скамейке на носках, приседая на носках; сохранять равновесие после бега и прыжков (приседая на носках, руки в стороны), стоя на одной ноге, руки на поясе.</w:t>
            </w:r>
          </w:p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Усложняются уже освоенные ранее ОД. </w:t>
            </w:r>
          </w:p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Дополнение:</w:t>
            </w:r>
          </w:p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Кружение парами, держась за руки. Бег на скорость. Перелезание через несколько предметов подряд</w:t>
            </w:r>
          </w:p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Прыжки на одной ноге. </w:t>
            </w:r>
          </w:p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Дополнение к подвижным играм:</w:t>
            </w:r>
          </w:p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Эстафеты. </w:t>
            </w:r>
          </w:p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 элементами соревнования. </w:t>
            </w:r>
          </w:p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Народные игры. </w:t>
            </w:r>
          </w:p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Спортивные игры:</w:t>
            </w:r>
          </w:p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Городки. </w:t>
            </w:r>
          </w:p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Элементы баскетбола. Бадминтон. </w:t>
            </w:r>
          </w:p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Элементы футбола. </w:t>
            </w:r>
          </w:p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Элементы хоккея. </w:t>
            </w:r>
          </w:p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Спортивные упражнения</w:t>
            </w:r>
            <w:r w:rsidR="00B83F9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:</w:t>
            </w:r>
          </w:p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Катание на санках. </w:t>
            </w:r>
          </w:p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Ходьба на лыжах. </w:t>
            </w:r>
          </w:p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Катание на велосипеде и самокате. </w:t>
            </w:r>
          </w:p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Плавание. </w:t>
            </w:r>
          </w:p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Гидроаэробика. </w:t>
            </w:r>
          </w:p>
        </w:tc>
        <w:tc>
          <w:tcPr>
            <w:tcW w:w="3261" w:type="dxa"/>
          </w:tcPr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Усложнение групповых упражнений с переходами. Построение в колонну по одно</w:t>
            </w: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softHyphen/>
              <w:t>му, в шеренгу, круг; перестроение в колонну по двое, трое; равнение в затылок, в колонне, в шеренге. Размыкание в колонне — на вытянутые руки вперед, в шеренге — на вытянутые руки в стороны. Повороты направо, на</w:t>
            </w: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softHyphen/>
              <w:t>лево, кругом переступанием, прыжком.</w:t>
            </w:r>
          </w:p>
          <w:p w:rsidR="00674978" w:rsidRPr="00674978" w:rsidRDefault="00674978" w:rsidP="0067497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B83F91" w:rsidRPr="00674978" w:rsidTr="00B83F91">
        <w:tc>
          <w:tcPr>
            <w:tcW w:w="1865" w:type="dxa"/>
            <w:vAlign w:val="center"/>
          </w:tcPr>
          <w:p w:rsidR="00B83F91" w:rsidRPr="00B83F91" w:rsidRDefault="00B83F91" w:rsidP="00B83F9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B83F91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От  6 до 7 лет</w:t>
            </w:r>
          </w:p>
        </w:tc>
        <w:tc>
          <w:tcPr>
            <w:tcW w:w="3205" w:type="dxa"/>
          </w:tcPr>
          <w:p w:rsidR="00B83F91" w:rsidRPr="00674978" w:rsidRDefault="00B83F91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ОРУ с усложнением согласно возрастной категории детей.</w:t>
            </w:r>
          </w:p>
          <w:p w:rsidR="00B83F91" w:rsidRPr="00674978" w:rsidRDefault="00B83F91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Дополнение:</w:t>
            </w:r>
          </w:p>
          <w:p w:rsidR="00B83F91" w:rsidRPr="00674978" w:rsidRDefault="00B83F91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ОРУ стоя на левой или правой ноге. </w:t>
            </w:r>
          </w:p>
        </w:tc>
        <w:tc>
          <w:tcPr>
            <w:tcW w:w="3260" w:type="dxa"/>
          </w:tcPr>
          <w:p w:rsidR="00B83F91" w:rsidRPr="00674978" w:rsidRDefault="00B83F91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Усложняются уже освоенные ранее ОД. </w:t>
            </w:r>
          </w:p>
          <w:p w:rsidR="00B83F91" w:rsidRPr="00674978" w:rsidRDefault="00B83F91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Дополнение:</w:t>
            </w:r>
          </w:p>
          <w:p w:rsidR="00B83F91" w:rsidRPr="00674978" w:rsidRDefault="00B83F91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Ходьба в сочетании с другими видами движений. Круже</w:t>
            </w: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softHyphen/>
              <w:t>ние с закрытыми глазами (с остановкой и выполнением различных фигур).</w:t>
            </w:r>
          </w:p>
          <w:p w:rsidR="00B83F91" w:rsidRPr="00674978" w:rsidRDefault="00B83F91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Бег с различными заданиями, с преодолением препятствий. </w:t>
            </w:r>
          </w:p>
          <w:p w:rsidR="00B83F91" w:rsidRPr="00674978" w:rsidRDefault="00B83F91" w:rsidP="00B83F91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Отбивание мяча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обеими руками</w:t>
            </w: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поочередно на месте и в движении. Метание в движущуюся цель. </w:t>
            </w:r>
          </w:p>
        </w:tc>
        <w:tc>
          <w:tcPr>
            <w:tcW w:w="3118" w:type="dxa"/>
          </w:tcPr>
          <w:p w:rsidR="00B83F91" w:rsidRPr="00674978" w:rsidRDefault="00B83F91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Усложнение ранее освоенных элементов в подвижных играх.</w:t>
            </w:r>
          </w:p>
          <w:p w:rsidR="00B83F91" w:rsidRPr="00674978" w:rsidRDefault="00B83F91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Дополнение к спортивным играм:</w:t>
            </w:r>
          </w:p>
          <w:p w:rsidR="00B83F91" w:rsidRPr="00674978" w:rsidRDefault="00B83F91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Элементы настольного тенниса. </w:t>
            </w:r>
          </w:p>
          <w:p w:rsidR="00B83F91" w:rsidRPr="00674978" w:rsidRDefault="00B83F91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Спортивные упражнения:</w:t>
            </w:r>
          </w:p>
          <w:p w:rsidR="00B83F91" w:rsidRPr="00674978" w:rsidRDefault="00B83F91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Игры на лыжах. </w:t>
            </w:r>
          </w:p>
          <w:p w:rsidR="00B83F91" w:rsidRPr="00674978" w:rsidRDefault="00B83F91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Катание на коньках. </w:t>
            </w:r>
          </w:p>
          <w:p w:rsidR="00B83F91" w:rsidRPr="00674978" w:rsidRDefault="00B83F91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Игры на коньках. </w:t>
            </w:r>
          </w:p>
          <w:p w:rsidR="00B83F91" w:rsidRPr="00674978" w:rsidRDefault="00B83F91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Катание на велосипеде и самокате. </w:t>
            </w:r>
          </w:p>
          <w:p w:rsidR="00B83F91" w:rsidRPr="00674978" w:rsidRDefault="00B83F91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Игры на велосипеде</w:t>
            </w:r>
          </w:p>
        </w:tc>
        <w:tc>
          <w:tcPr>
            <w:tcW w:w="3261" w:type="dxa"/>
          </w:tcPr>
          <w:p w:rsidR="00B83F91" w:rsidRPr="00674978" w:rsidRDefault="00B83F91" w:rsidP="006E3FE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49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Групповые упражнения с переходами. Построение (самостоятельно в колонну по одному, в круг, шеренгу. Перестроение в колонну по двое, по трое, по четыре на ходу, из одного круга в несколько. Расчет на «первый - второй» и перестроение из одной шеренги в две; равнение в колонне, круге; размыкание и смыкание приставным шагом; повороты направо, кругом.</w:t>
            </w:r>
          </w:p>
        </w:tc>
      </w:tr>
    </w:tbl>
    <w:p w:rsidR="00C84C59" w:rsidRPr="00847A07" w:rsidRDefault="00C84C59" w:rsidP="00674978">
      <w:pPr>
        <w:spacing w:after="0" w:line="240" w:lineRule="auto"/>
        <w:rPr>
          <w:rFonts w:ascii="Times New Roman" w:hAnsi="Times New Roman" w:cs="Times New Roman"/>
          <w:spacing w:val="-20"/>
          <w:sz w:val="24"/>
          <w:szCs w:val="24"/>
          <w:lang w:val="en-US"/>
        </w:rPr>
      </w:pPr>
    </w:p>
    <w:sectPr w:rsidR="00C84C59" w:rsidRPr="00847A07" w:rsidSect="004F4E70">
      <w:headerReference w:type="default" r:id="rId6"/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FDB" w:rsidRDefault="00F73FDB" w:rsidP="00B33A1B">
      <w:pPr>
        <w:spacing w:after="0" w:line="240" w:lineRule="auto"/>
      </w:pPr>
      <w:r>
        <w:separator/>
      </w:r>
    </w:p>
  </w:endnote>
  <w:endnote w:type="continuationSeparator" w:id="1">
    <w:p w:rsidR="00F73FDB" w:rsidRDefault="00F73FDB" w:rsidP="00B3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Bookman Old Style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2242"/>
      <w:docPartObj>
        <w:docPartGallery w:val="Page Numbers (Bottom of Page)"/>
        <w:docPartUnique/>
      </w:docPartObj>
    </w:sdtPr>
    <w:sdtContent>
      <w:p w:rsidR="00B33A1B" w:rsidRDefault="00FC13D7">
        <w:pPr>
          <w:pStyle w:val="a5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6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B33A1B" w:rsidRDefault="00FC13D7">
                    <w:pPr>
                      <w:jc w:val="center"/>
                    </w:pPr>
                    <w:fldSimple w:instr=" PAGE    \* MERGEFORMAT ">
                      <w:r w:rsidR="00847A07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FDB" w:rsidRDefault="00F73FDB" w:rsidP="00B33A1B">
      <w:pPr>
        <w:spacing w:after="0" w:line="240" w:lineRule="auto"/>
      </w:pPr>
      <w:r>
        <w:separator/>
      </w:r>
    </w:p>
  </w:footnote>
  <w:footnote w:type="continuationSeparator" w:id="1">
    <w:p w:rsidR="00F73FDB" w:rsidRDefault="00F73FDB" w:rsidP="00B3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1B" w:rsidRPr="00B33A1B" w:rsidRDefault="00B33A1B" w:rsidP="00B33A1B">
    <w:pPr>
      <w:pStyle w:val="a3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Работу выполнила Густова А.Н.</w:t>
    </w:r>
  </w:p>
  <w:p w:rsidR="00B33A1B" w:rsidRDefault="00B33A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33A1B"/>
    <w:rsid w:val="001A1996"/>
    <w:rsid w:val="001A4B8E"/>
    <w:rsid w:val="002066D1"/>
    <w:rsid w:val="002103FF"/>
    <w:rsid w:val="0024455F"/>
    <w:rsid w:val="002F7572"/>
    <w:rsid w:val="0032642C"/>
    <w:rsid w:val="0037110C"/>
    <w:rsid w:val="00396DAD"/>
    <w:rsid w:val="004237EA"/>
    <w:rsid w:val="004F4E70"/>
    <w:rsid w:val="006118E0"/>
    <w:rsid w:val="00674978"/>
    <w:rsid w:val="006B0E4D"/>
    <w:rsid w:val="006D05F7"/>
    <w:rsid w:val="007032B3"/>
    <w:rsid w:val="00802B3F"/>
    <w:rsid w:val="00847A07"/>
    <w:rsid w:val="008631BB"/>
    <w:rsid w:val="00895BB4"/>
    <w:rsid w:val="008A150A"/>
    <w:rsid w:val="00905A1D"/>
    <w:rsid w:val="0093323F"/>
    <w:rsid w:val="00AC6B7E"/>
    <w:rsid w:val="00B33A1B"/>
    <w:rsid w:val="00B61209"/>
    <w:rsid w:val="00B83F91"/>
    <w:rsid w:val="00C127FB"/>
    <w:rsid w:val="00C1461D"/>
    <w:rsid w:val="00C560FC"/>
    <w:rsid w:val="00C80A59"/>
    <w:rsid w:val="00C84C59"/>
    <w:rsid w:val="00CC175B"/>
    <w:rsid w:val="00CE0277"/>
    <w:rsid w:val="00D24ACA"/>
    <w:rsid w:val="00D95C34"/>
    <w:rsid w:val="00DA13B9"/>
    <w:rsid w:val="00DD5CFB"/>
    <w:rsid w:val="00E32B2A"/>
    <w:rsid w:val="00E66DA4"/>
    <w:rsid w:val="00F73FDB"/>
    <w:rsid w:val="00FC13D7"/>
    <w:rsid w:val="00FE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A1B"/>
  </w:style>
  <w:style w:type="paragraph" w:styleId="a5">
    <w:name w:val="footer"/>
    <w:basedOn w:val="a"/>
    <w:link w:val="a6"/>
    <w:uiPriority w:val="99"/>
    <w:semiHidden/>
    <w:unhideWhenUsed/>
    <w:rsid w:val="00B33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3A1B"/>
  </w:style>
  <w:style w:type="paragraph" w:styleId="a7">
    <w:name w:val="Balloon Text"/>
    <w:basedOn w:val="a"/>
    <w:link w:val="a8"/>
    <w:uiPriority w:val="99"/>
    <w:semiHidden/>
    <w:unhideWhenUsed/>
    <w:rsid w:val="00B3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A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3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2">
    <w:name w:val="Font Style202"/>
    <w:basedOn w:val="a0"/>
    <w:uiPriority w:val="99"/>
    <w:rsid w:val="00B33A1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27">
    <w:name w:val="Font Style227"/>
    <w:basedOn w:val="a0"/>
    <w:uiPriority w:val="99"/>
    <w:rsid w:val="00B33A1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B33A1B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basedOn w:val="a0"/>
    <w:uiPriority w:val="99"/>
    <w:rsid w:val="00B33A1B"/>
    <w:rPr>
      <w:rFonts w:ascii="Century Schoolbook" w:hAnsi="Century Schoolbook" w:cs="Century Schoolbook"/>
      <w:sz w:val="18"/>
      <w:szCs w:val="18"/>
    </w:rPr>
  </w:style>
  <w:style w:type="character" w:customStyle="1" w:styleId="FontStyle211">
    <w:name w:val="Font Style211"/>
    <w:basedOn w:val="a0"/>
    <w:uiPriority w:val="99"/>
    <w:rsid w:val="00B33A1B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B33A1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B33A1B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"/>
    <w:uiPriority w:val="99"/>
    <w:rsid w:val="00AC6B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uiPriority w:val="99"/>
    <w:rsid w:val="00AC6B7E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24">
    <w:name w:val="Style24"/>
    <w:basedOn w:val="a"/>
    <w:uiPriority w:val="99"/>
    <w:rsid w:val="00E66DA4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29">
    <w:name w:val="Style29"/>
    <w:basedOn w:val="a"/>
    <w:uiPriority w:val="99"/>
    <w:rsid w:val="00E66DA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199">
    <w:name w:val="Font Style199"/>
    <w:basedOn w:val="a0"/>
    <w:uiPriority w:val="99"/>
    <w:rsid w:val="00FE6A53"/>
    <w:rPr>
      <w:rFonts w:ascii="Tahoma" w:hAnsi="Tahoma" w:cs="Tahoma"/>
      <w:b/>
      <w:bCs/>
      <w:sz w:val="42"/>
      <w:szCs w:val="42"/>
    </w:rPr>
  </w:style>
  <w:style w:type="paragraph" w:customStyle="1" w:styleId="Style17">
    <w:name w:val="Style17"/>
    <w:basedOn w:val="a"/>
    <w:uiPriority w:val="99"/>
    <w:rsid w:val="00FE6A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basedOn w:val="a0"/>
    <w:uiPriority w:val="99"/>
    <w:rsid w:val="00FE6A53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20">
    <w:name w:val="Style20"/>
    <w:basedOn w:val="a"/>
    <w:uiPriority w:val="99"/>
    <w:rsid w:val="006118E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6118E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3">
    <w:name w:val="Font Style263"/>
    <w:basedOn w:val="a0"/>
    <w:uiPriority w:val="99"/>
    <w:rsid w:val="006118E0"/>
    <w:rPr>
      <w:rFonts w:ascii="Century Schoolbook" w:hAnsi="Century Schoolbook" w:cs="Century Schoolbook"/>
      <w:sz w:val="20"/>
      <w:szCs w:val="20"/>
    </w:rPr>
  </w:style>
  <w:style w:type="character" w:customStyle="1" w:styleId="FontStyle245">
    <w:name w:val="Font Style245"/>
    <w:basedOn w:val="a0"/>
    <w:uiPriority w:val="99"/>
    <w:rsid w:val="00C560FC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79">
    <w:name w:val="Style79"/>
    <w:basedOn w:val="a"/>
    <w:uiPriority w:val="99"/>
    <w:rsid w:val="00C560FC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80">
    <w:name w:val="Style80"/>
    <w:basedOn w:val="a"/>
    <w:uiPriority w:val="99"/>
    <w:rsid w:val="00C560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D95C34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6">
    <w:name w:val="Font Style256"/>
    <w:basedOn w:val="a0"/>
    <w:uiPriority w:val="99"/>
    <w:rsid w:val="00D95C34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1">
    <w:name w:val="Font Style281"/>
    <w:basedOn w:val="a0"/>
    <w:uiPriority w:val="99"/>
    <w:rsid w:val="00D95C34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uiPriority w:val="99"/>
    <w:rsid w:val="002F7572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53">
    <w:name w:val="Font Style253"/>
    <w:basedOn w:val="a0"/>
    <w:uiPriority w:val="99"/>
    <w:rsid w:val="002F7572"/>
    <w:rPr>
      <w:rFonts w:ascii="Microsoft Sans Serif" w:hAnsi="Microsoft Sans Serif" w:cs="Microsoft Sans Serif"/>
      <w:sz w:val="18"/>
      <w:szCs w:val="18"/>
    </w:rPr>
  </w:style>
  <w:style w:type="character" w:customStyle="1" w:styleId="FontStyle226">
    <w:name w:val="Font Style226"/>
    <w:basedOn w:val="a0"/>
    <w:uiPriority w:val="99"/>
    <w:rsid w:val="00DA13B9"/>
    <w:rPr>
      <w:rFonts w:ascii="Century Schoolbook" w:hAnsi="Century Schoolbook" w:cs="Century Schoolbook"/>
      <w:sz w:val="18"/>
      <w:szCs w:val="18"/>
    </w:rPr>
  </w:style>
  <w:style w:type="character" w:customStyle="1" w:styleId="FontStyle249">
    <w:name w:val="Font Style249"/>
    <w:basedOn w:val="a0"/>
    <w:uiPriority w:val="99"/>
    <w:rsid w:val="00DA13B9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92">
    <w:name w:val="Font Style292"/>
    <w:basedOn w:val="a0"/>
    <w:uiPriority w:val="99"/>
    <w:rsid w:val="00DA13B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0">
    <w:name w:val="Font Style290"/>
    <w:basedOn w:val="a0"/>
    <w:uiPriority w:val="99"/>
    <w:rsid w:val="006B0E4D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47">
    <w:name w:val="Font Style247"/>
    <w:basedOn w:val="a0"/>
    <w:uiPriority w:val="99"/>
    <w:rsid w:val="006B0E4D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4">
    <w:name w:val="Font Style264"/>
    <w:basedOn w:val="a0"/>
    <w:uiPriority w:val="99"/>
    <w:rsid w:val="006B0E4D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89">
    <w:name w:val="Style89"/>
    <w:basedOn w:val="a"/>
    <w:uiPriority w:val="99"/>
    <w:rsid w:val="00CE0277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basedOn w:val="a0"/>
    <w:uiPriority w:val="99"/>
    <w:rsid w:val="00CE0277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7">
    <w:name w:val="Font Style267"/>
    <w:basedOn w:val="a0"/>
    <w:uiPriority w:val="99"/>
    <w:rsid w:val="00CE0277"/>
    <w:rPr>
      <w:rFonts w:ascii="Franklin Gothic Medium" w:hAnsi="Franklin Gothic Medium" w:cs="Franklin Gothic Medium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16</cp:revision>
  <cp:lastPrinted>2015-11-26T19:56:00Z</cp:lastPrinted>
  <dcterms:created xsi:type="dcterms:W3CDTF">2015-11-22T13:45:00Z</dcterms:created>
  <dcterms:modified xsi:type="dcterms:W3CDTF">2016-01-06T18:46:00Z</dcterms:modified>
</cp:coreProperties>
</file>