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F" w:rsidRPr="00B922AF" w:rsidRDefault="00B922AF" w:rsidP="00B922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  <w:r w:rsidRPr="00B922AF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Консультации для родителей</w:t>
      </w:r>
    </w:p>
    <w:p w:rsidR="00B922AF" w:rsidRPr="00B922AF" w:rsidRDefault="00B922AF" w:rsidP="00B922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4E8F"/>
          <w:sz w:val="36"/>
          <w:szCs w:val="36"/>
          <w:lang w:eastAsia="x-none"/>
        </w:rPr>
      </w:pPr>
      <w:r w:rsidRPr="00B922AF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«Как победить</w:t>
      </w:r>
      <w:r w:rsidR="007548C0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детскую</w:t>
      </w:r>
      <w:r w:rsidRPr="00B922AF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 xml:space="preserve"> застенчивость»</w:t>
      </w:r>
      <w:bookmarkStart w:id="0" w:name="_GoBack"/>
      <w:bookmarkEnd w:id="0"/>
    </w:p>
    <w:p w:rsidR="00B922AF" w:rsidRPr="00B922AF" w:rsidRDefault="00986A7F" w:rsidP="00B922A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4E8F"/>
          <w:sz w:val="36"/>
          <w:szCs w:val="36"/>
          <w:lang w:eastAsia="x-none"/>
        </w:rPr>
      </w:pPr>
      <w:r>
        <w:rPr>
          <w:rFonts w:ascii="Verdana" w:eastAsia="Times New Roman" w:hAnsi="Verdana" w:cs="Times New Roman"/>
          <w:noProof/>
          <w:color w:val="004E8F"/>
          <w:sz w:val="36"/>
          <w:szCs w:val="36"/>
          <w:lang w:eastAsia="ru-RU"/>
        </w:rPr>
        <w:drawing>
          <wp:inline distT="0" distB="0" distL="0" distR="0">
            <wp:extent cx="476875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Be-A-Good-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825" cy="30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AF" w:rsidRPr="00B922AF" w:rsidRDefault="00B922AF" w:rsidP="00B922AF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B922AF" w:rsidRPr="00B922AF" w:rsidRDefault="00B922AF" w:rsidP="00B3328E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случае, когда тот обращается за помощью и поддержкой, но и тогда, когда она, на первый взгляд ему не нужна.</w:t>
      </w:r>
    </w:p>
    <w:p w:rsidR="00B922AF" w:rsidRPr="00B40568" w:rsidRDefault="00B922AF" w:rsidP="00B922AF">
      <w:pPr>
        <w:pStyle w:val="a5"/>
        <w:rPr>
          <w:sz w:val="28"/>
          <w:szCs w:val="28"/>
        </w:rPr>
      </w:pPr>
      <w:r w:rsidRPr="00B922AF">
        <w:rPr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</w:t>
      </w:r>
      <w:r w:rsidRPr="00B922AF">
        <w:rPr>
          <w:rFonts w:ascii="Calibri" w:hAnsi="Calibri"/>
          <w:sz w:val="28"/>
          <w:szCs w:val="28"/>
        </w:rPr>
        <w:t>й ребенок боится</w:t>
      </w:r>
      <w:r>
        <w:rPr>
          <w:rFonts w:ascii="Calibri" w:hAnsi="Calibri"/>
          <w:sz w:val="28"/>
          <w:szCs w:val="28"/>
        </w:rPr>
        <w:t xml:space="preserve"> </w:t>
      </w:r>
      <w:r w:rsidRPr="00B40568">
        <w:rPr>
          <w:sz w:val="28"/>
          <w:szCs w:val="28"/>
        </w:rPr>
        <w:t>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</w:t>
      </w:r>
      <w:r w:rsidR="00B3328E">
        <w:rPr>
          <w:sz w:val="28"/>
          <w:szCs w:val="28"/>
        </w:rPr>
        <w:t xml:space="preserve"> юмор. </w:t>
      </w:r>
    </w:p>
    <w:p w:rsidR="00B922AF" w:rsidRPr="00B40568" w:rsidRDefault="00B922AF" w:rsidP="00B922AF">
      <w:pPr>
        <w:pStyle w:val="a5"/>
        <w:rPr>
          <w:sz w:val="28"/>
          <w:szCs w:val="28"/>
        </w:rPr>
      </w:pPr>
      <w:r w:rsidRPr="00B40568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B922AF" w:rsidRPr="00B40568" w:rsidRDefault="00B922AF" w:rsidP="00B922AF">
      <w:pPr>
        <w:pStyle w:val="a5"/>
        <w:rPr>
          <w:sz w:val="28"/>
          <w:szCs w:val="28"/>
        </w:rPr>
      </w:pPr>
      <w:r w:rsidRPr="00B40568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B922AF" w:rsidRPr="00B40568" w:rsidRDefault="00B922AF" w:rsidP="00B922AF">
      <w:pPr>
        <w:pStyle w:val="a5"/>
        <w:rPr>
          <w:sz w:val="28"/>
          <w:szCs w:val="28"/>
        </w:rPr>
      </w:pPr>
      <w:r w:rsidRPr="00B40568">
        <w:rPr>
          <w:sz w:val="28"/>
          <w:szCs w:val="28"/>
        </w:rPr>
        <w:t xml:space="preserve"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</w:t>
      </w:r>
      <w:r w:rsidRPr="00B40568">
        <w:rPr>
          <w:sz w:val="28"/>
          <w:szCs w:val="28"/>
        </w:rPr>
        <w:lastRenderedPageBreak/>
        <w:t>пришел», «Куклы пляшут», и др. Желательно, что бы в игре участвовали несколько взрослых и детей.</w:t>
      </w:r>
    </w:p>
    <w:p w:rsidR="00B922AF" w:rsidRPr="00B40568" w:rsidRDefault="00B922AF" w:rsidP="00B922AF">
      <w:pPr>
        <w:pStyle w:val="a5"/>
        <w:rPr>
          <w:sz w:val="28"/>
          <w:szCs w:val="28"/>
        </w:rPr>
      </w:pPr>
      <w:r w:rsidRPr="00B40568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  <w:r>
        <w:rPr>
          <w:sz w:val="28"/>
          <w:szCs w:val="28"/>
        </w:rPr>
        <w:t xml:space="preserve"> </w:t>
      </w:r>
      <w:r w:rsidRPr="00B40568">
        <w:rPr>
          <w:sz w:val="28"/>
          <w:szCs w:val="28"/>
        </w:rPr>
        <w:t>Все игры должны оканчиваться благополучно, приносить детям удовольствие и обл</w:t>
      </w:r>
      <w:r>
        <w:rPr>
          <w:sz w:val="28"/>
          <w:szCs w:val="28"/>
        </w:rPr>
        <w:t>егчение. Опыт новых отношений с</w:t>
      </w:r>
      <w:r w:rsidRPr="00B40568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B922AF" w:rsidRPr="00B40568" w:rsidRDefault="00B922AF" w:rsidP="00B922AF">
      <w:pPr>
        <w:pStyle w:val="a5"/>
        <w:rPr>
          <w:sz w:val="28"/>
          <w:szCs w:val="28"/>
        </w:rPr>
      </w:pPr>
    </w:p>
    <w:p w:rsidR="00FE5E23" w:rsidRDefault="00FE5E23" w:rsidP="00B922AF"/>
    <w:sectPr w:rsidR="00F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A"/>
    <w:rsid w:val="000729DA"/>
    <w:rsid w:val="003B294A"/>
    <w:rsid w:val="007548C0"/>
    <w:rsid w:val="00986A7F"/>
    <w:rsid w:val="009905E7"/>
    <w:rsid w:val="009A5B9F"/>
    <w:rsid w:val="00B3328E"/>
    <w:rsid w:val="00B922AF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22A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22A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Амалия</dc:creator>
  <cp:keywords/>
  <dc:description/>
  <cp:lastModifiedBy>Амалия</cp:lastModifiedBy>
  <cp:revision>5</cp:revision>
  <dcterms:created xsi:type="dcterms:W3CDTF">2016-01-03T09:16:00Z</dcterms:created>
  <dcterms:modified xsi:type="dcterms:W3CDTF">2016-01-10T14:43:00Z</dcterms:modified>
</cp:coreProperties>
</file>