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E1" w:rsidRDefault="001874E1" w:rsidP="001874E1">
      <w:pPr>
        <w:pStyle w:val="a7"/>
        <w:jc w:val="right"/>
      </w:pPr>
    </w:p>
    <w:p w:rsidR="001874E1" w:rsidRPr="001874E1" w:rsidRDefault="001874E1" w:rsidP="001874E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874E1">
        <w:rPr>
          <w:rFonts w:ascii="Times New Roman" w:hAnsi="Times New Roman" w:cs="Times New Roman"/>
          <w:sz w:val="20"/>
          <w:szCs w:val="20"/>
        </w:rPr>
        <w:t>Социальный педагог ГБПОУ МО «НФПТ»</w:t>
      </w:r>
    </w:p>
    <w:p w:rsidR="001874E1" w:rsidRPr="001874E1" w:rsidRDefault="001874E1" w:rsidP="001874E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1874E1">
        <w:rPr>
          <w:rFonts w:ascii="Times New Roman" w:hAnsi="Times New Roman" w:cs="Times New Roman"/>
          <w:sz w:val="20"/>
          <w:szCs w:val="20"/>
        </w:rPr>
        <w:t>Кулешова И.С.</w:t>
      </w:r>
    </w:p>
    <w:p w:rsidR="001874E1" w:rsidRDefault="001874E1" w:rsidP="001874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74E1" w:rsidRDefault="001874E1" w:rsidP="001874E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54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«бесконфликтного» поведения</w:t>
      </w:r>
      <w:r w:rsidRPr="00E654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74E1">
        <w:rPr>
          <w:rFonts w:ascii="Times New Roman" w:hAnsi="Times New Roman" w:cs="Times New Roman"/>
          <w:sz w:val="24"/>
          <w:szCs w:val="24"/>
        </w:rPr>
        <w:t xml:space="preserve">В своей профессиональной деятельности педагогу приходится вступать в сложную систему профессиональных отношений с детьми, их родителями, коллегами, администрацией. </w:t>
      </w:r>
    </w:p>
    <w:bookmarkEnd w:id="0"/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>Противоречивость этого взаимодействия обусловлена различиями актуального эмоционального состояния, культурой, воспитанностью, выполнением определенных социальных ролей.</w:t>
      </w:r>
      <w:r w:rsidRPr="001874E1">
        <w:rPr>
          <w:rFonts w:ascii="Times New Roman" w:hAnsi="Times New Roman" w:cs="Times New Roman"/>
          <w:sz w:val="24"/>
          <w:szCs w:val="24"/>
        </w:rPr>
        <w:br/>
        <w:t xml:space="preserve">Роль пускового механизма выполняет конкретный инцидент, провоцирующий конфликтное взаимодействие. 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>Выбор технологии</w:t>
      </w:r>
      <w:r w:rsidRPr="001874E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874E1">
        <w:rPr>
          <w:rStyle w:val="a4"/>
          <w:rFonts w:ascii="Times New Roman" w:hAnsi="Times New Roman" w:cs="Times New Roman"/>
          <w:color w:val="333333"/>
          <w:sz w:val="24"/>
          <w:szCs w:val="24"/>
        </w:rPr>
        <w:t>управления конфликтом</w:t>
      </w:r>
      <w:r w:rsidRPr="001874E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874E1">
        <w:rPr>
          <w:rFonts w:ascii="Times New Roman" w:hAnsi="Times New Roman" w:cs="Times New Roman"/>
          <w:sz w:val="24"/>
          <w:szCs w:val="24"/>
        </w:rPr>
        <w:t>в каждом конкретном случае является формой педагогического творчества и зависит  от комплекса обстоятельств.</w:t>
      </w:r>
    </w:p>
    <w:p w:rsidR="008069BF" w:rsidRPr="001874E1" w:rsidRDefault="008069BF" w:rsidP="008069B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E1">
        <w:rPr>
          <w:rStyle w:val="a5"/>
          <w:rFonts w:ascii="Times New Roman" w:hAnsi="Times New Roman" w:cs="Times New Roman"/>
          <w:color w:val="333333"/>
          <w:sz w:val="24"/>
          <w:szCs w:val="24"/>
        </w:rPr>
        <w:t>К ним относятся:</w:t>
      </w:r>
      <w:r w:rsidRPr="001874E1">
        <w:rPr>
          <w:rFonts w:ascii="Times New Roman" w:hAnsi="Times New Roman" w:cs="Times New Roman"/>
          <w:sz w:val="24"/>
          <w:szCs w:val="24"/>
        </w:rPr>
        <w:br/>
        <w:t>1. Индивидуальные, возрастные или личностные особенности участников конфликтных ситуаций.</w:t>
      </w:r>
      <w:r w:rsidRPr="001874E1">
        <w:rPr>
          <w:rFonts w:ascii="Times New Roman" w:hAnsi="Times New Roman" w:cs="Times New Roman"/>
          <w:sz w:val="24"/>
          <w:szCs w:val="24"/>
        </w:rPr>
        <w:br/>
        <w:t>2. Переживаемое эмоциональное  состояние, склонность к невротическим реакциям</w:t>
      </w:r>
      <w:r w:rsidRPr="001874E1">
        <w:rPr>
          <w:rFonts w:ascii="Times New Roman" w:hAnsi="Times New Roman" w:cs="Times New Roman"/>
          <w:sz w:val="24"/>
          <w:szCs w:val="24"/>
        </w:rPr>
        <w:br/>
        <w:t>3. Мотивы конфронтации</w:t>
      </w:r>
      <w:r w:rsidRPr="001874E1">
        <w:rPr>
          <w:rFonts w:ascii="Times New Roman" w:hAnsi="Times New Roman" w:cs="Times New Roman"/>
          <w:sz w:val="24"/>
          <w:szCs w:val="24"/>
        </w:rPr>
        <w:br/>
        <w:t>4. Объект конфликта и конкретные условия его протекания</w:t>
      </w:r>
      <w:r w:rsidRPr="001874E1">
        <w:rPr>
          <w:rFonts w:ascii="Times New Roman" w:hAnsi="Times New Roman" w:cs="Times New Roman"/>
          <w:sz w:val="24"/>
          <w:szCs w:val="24"/>
        </w:rPr>
        <w:br/>
        <w:t>5. Длительность общения и характер сложившихся отношений</w:t>
      </w:r>
      <w:r w:rsidRPr="001874E1">
        <w:rPr>
          <w:rFonts w:ascii="Times New Roman" w:hAnsi="Times New Roman" w:cs="Times New Roman"/>
          <w:sz w:val="24"/>
          <w:szCs w:val="24"/>
        </w:rPr>
        <w:br/>
        <w:t>6. Личностные психологические и профессиональные возможности учителя, уровень его авторитетности.</w:t>
      </w:r>
      <w:r w:rsidRPr="001874E1">
        <w:rPr>
          <w:rFonts w:ascii="Times New Roman" w:hAnsi="Times New Roman" w:cs="Times New Roman"/>
          <w:sz w:val="24"/>
          <w:szCs w:val="24"/>
        </w:rPr>
        <w:br/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>Остановимся на формах и методах работы с педагогами по развитию их профессиональной компетентности, что, несомненно, содействует предупреждению конфликтных ситуаций.</w:t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 xml:space="preserve">По данным большинства исследований об особенностях педагогического труда, большая часть рабочего дня учителей протекает в напряженной обстановке, причем наиболее </w:t>
      </w:r>
      <w:proofErr w:type="spellStart"/>
      <w:r w:rsidRPr="001874E1">
        <w:rPr>
          <w:rFonts w:ascii="Times New Roman" w:hAnsi="Times New Roman" w:cs="Times New Roman"/>
          <w:sz w:val="24"/>
          <w:szCs w:val="24"/>
        </w:rPr>
        <w:t>эмоциогенными</w:t>
      </w:r>
      <w:proofErr w:type="spellEnd"/>
      <w:r w:rsidRPr="001874E1">
        <w:rPr>
          <w:rFonts w:ascii="Times New Roman" w:hAnsi="Times New Roman" w:cs="Times New Roman"/>
          <w:sz w:val="24"/>
          <w:szCs w:val="24"/>
        </w:rPr>
        <w:t xml:space="preserve"> являются ситуации общения. 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 xml:space="preserve">Практически все учителя считают, что их работа связана с психологическими перегрузками, а 32% педагогов отмечают их постоянный характер. После пребывания в </w:t>
      </w:r>
      <w:r w:rsidRPr="001874E1">
        <w:rPr>
          <w:rFonts w:ascii="Times New Roman" w:hAnsi="Times New Roman" w:cs="Times New Roman"/>
          <w:sz w:val="24"/>
          <w:szCs w:val="24"/>
        </w:rPr>
        <w:lastRenderedPageBreak/>
        <w:t xml:space="preserve">напряженной ситуации общения значительная часть педагогов чувствует разбитость и подавленность. 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 xml:space="preserve">Анализ многочисленных фактов </w:t>
      </w:r>
      <w:proofErr w:type="spellStart"/>
      <w:r w:rsidRPr="001874E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874E1">
        <w:rPr>
          <w:rFonts w:ascii="Times New Roman" w:hAnsi="Times New Roman" w:cs="Times New Roman"/>
          <w:sz w:val="24"/>
          <w:szCs w:val="24"/>
        </w:rPr>
        <w:t xml:space="preserve"> педагогов позволил выделить в качестве особого феномена</w:t>
      </w:r>
      <w:r w:rsidRPr="001874E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  </w:t>
      </w:r>
      <w:r w:rsidRPr="001874E1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синдрома «эмоционального выгорания», </w:t>
      </w:r>
      <w:r w:rsidRPr="001874E1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1874E1">
        <w:rPr>
          <w:rFonts w:ascii="Times New Roman" w:hAnsi="Times New Roman" w:cs="Times New Roman"/>
          <w:sz w:val="24"/>
          <w:szCs w:val="24"/>
        </w:rPr>
        <w:t>рассматриваемый как форма защитного реагирования на профессиональный стресс, возникающий вследствие превышения индивидуального порога частоты общения. Являясь механизмом приспособления человека к длительным психотравмирующим воздействиям в сфере профессионального общения, данный феномен проявляется в виде полного либо частичного исключения эмоций в ответ на стресс-факторы, решая тем самым определенную адаптационную задачу: "блокирование" одной из основных функций эмоций - функции побуждения к действию.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 xml:space="preserve">Содействию стрессоустойчивости педагогов способствуют регулярно проводимые просветительские семинары.  Были разработаны несколько семинаров  по освоению эффективными способами профилактики напряженности, освоению способов </w:t>
      </w:r>
      <w:proofErr w:type="spellStart"/>
      <w:r w:rsidRPr="001874E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87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4E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874E1">
        <w:rPr>
          <w:rFonts w:ascii="Times New Roman" w:hAnsi="Times New Roman" w:cs="Times New Roman"/>
          <w:sz w:val="24"/>
          <w:szCs w:val="24"/>
        </w:rPr>
        <w:t xml:space="preserve"> техник. Своего рода техника безопасности для специалистов, имеющих многочисленные  и интенсивные контакты с людьми в ходе своей профессиональной деятельности. </w:t>
      </w:r>
    </w:p>
    <w:p w:rsidR="009142C8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>Структура таких семинаров  состоит из теоретической части, в ходе которой педагоги знакомились с исследованиями, проводимыми отечественными и зарубежными психологами по вопросам</w:t>
      </w:r>
      <w:r w:rsidRPr="001874E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874E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здоровьесбережения</w:t>
      </w:r>
      <w:proofErr w:type="spellEnd"/>
      <w:r w:rsidRPr="001874E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874E1"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деятельности, синдромом эмоционального выгорания у педагогов общеобразовательных школ и практической части, на которой отрабатывались  </w:t>
      </w:r>
      <w:proofErr w:type="spellStart"/>
      <w:r w:rsidRPr="001874E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874E1">
        <w:rPr>
          <w:rFonts w:ascii="Times New Roman" w:hAnsi="Times New Roman" w:cs="Times New Roman"/>
          <w:sz w:val="24"/>
          <w:szCs w:val="24"/>
        </w:rPr>
        <w:t xml:space="preserve"> техники, вспоминались естественные способы регуляции и техники </w:t>
      </w:r>
      <w:proofErr w:type="spellStart"/>
      <w:r w:rsidRPr="001874E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874E1">
        <w:rPr>
          <w:rFonts w:ascii="Times New Roman" w:hAnsi="Times New Roman" w:cs="Times New Roman"/>
          <w:sz w:val="24"/>
          <w:szCs w:val="24"/>
        </w:rPr>
        <w:t xml:space="preserve">, элементы аутогенной тренировки. 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>Некоторые конфликтные ситуации ожидаемы. Так уже несколько лет подряд для решения актуальных психолого-педагогических проблем школьников, вступивших в период подросткового кризиса,  поиска путей решения возникающих конфликтных ситуаций у нас проводится консилиум "Трудный класс". На консилиум приглашаются  педагоги – предметники, классный руководитель, представить администрации и пр.</w:t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>В работе используется метод "мозгового штурма".</w:t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lastRenderedPageBreak/>
        <w:t>Составляется портрет класса по трем направлениям:</w:t>
      </w:r>
      <w:proofErr w:type="gramStart"/>
      <w:r w:rsidRPr="001874E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874E1">
        <w:rPr>
          <w:rFonts w:ascii="Times New Roman" w:hAnsi="Times New Roman" w:cs="Times New Roman"/>
          <w:sz w:val="24"/>
          <w:szCs w:val="24"/>
        </w:rPr>
        <w:t>положительные свойства и качества класса,</w:t>
      </w:r>
      <w:r w:rsidRPr="001874E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874E1">
        <w:rPr>
          <w:rFonts w:ascii="Times New Roman" w:hAnsi="Times New Roman" w:cs="Times New Roman"/>
          <w:sz w:val="24"/>
          <w:szCs w:val="24"/>
        </w:rPr>
        <w:br/>
        <w:t>-возрастные и индивидуальные проблемы и трудности данного класса;</w:t>
      </w:r>
      <w:r w:rsidRPr="001874E1">
        <w:rPr>
          <w:rFonts w:ascii="Times New Roman" w:hAnsi="Times New Roman" w:cs="Times New Roman"/>
          <w:sz w:val="24"/>
          <w:szCs w:val="24"/>
        </w:rPr>
        <w:br/>
        <w:t>-особенности учебной деятельности (результаты фиксируются на классной доске).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>В конце консилиума происходит постановка психолого - педагогических задач в работе с классом с учетом выявленных сильных и слабых сторон,  происходит поиск путей решения поставленных задач.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4E1">
        <w:rPr>
          <w:rFonts w:ascii="Times New Roman" w:hAnsi="Times New Roman" w:cs="Times New Roman"/>
          <w:sz w:val="24"/>
          <w:szCs w:val="24"/>
        </w:rPr>
        <w:t xml:space="preserve">Одна из задач, которая решается при проведении данного консилиума – </w:t>
      </w:r>
      <w:proofErr w:type="spellStart"/>
      <w:r w:rsidRPr="001874E1">
        <w:rPr>
          <w:rFonts w:ascii="Times New Roman" w:hAnsi="Times New Roman" w:cs="Times New Roman"/>
          <w:sz w:val="24"/>
          <w:szCs w:val="24"/>
        </w:rPr>
        <w:t>психопросвещение</w:t>
      </w:r>
      <w:proofErr w:type="spellEnd"/>
      <w:r w:rsidRPr="001874E1">
        <w:rPr>
          <w:rFonts w:ascii="Times New Roman" w:hAnsi="Times New Roman" w:cs="Times New Roman"/>
          <w:sz w:val="24"/>
          <w:szCs w:val="24"/>
        </w:rPr>
        <w:t xml:space="preserve"> педагогов по вопросам психофизиологического развития подростков, знакомство с особенностями формирования учебной мотивации подростков,  что, естественно, содействует гармонизации общения, сглаживанию конфликтных ситуаций в позиции  "ученик – учитель", "учитель – родитель".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формы я часто использую и в работе с родителями. </w:t>
      </w:r>
      <w:r w:rsidR="009142C8"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коррекции взаимоотношений, формирования взаимопонимания, сближения позиций в структуре "учитель – родитель" проводятся и родительские собрания. Подобным образом проходит родительское собрание по педагогическим подходам, воспитательным воздействиям по развитию детской одаренности, по выявлению ожиданий родителей от школы. </w:t>
      </w:r>
    </w:p>
    <w:p w:rsidR="009142C8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Общаясь с классными руководителями часто слышишь, что наибольшие трудности педагоги испытывают в работе с родителями неуспешных в учебной деятельности детей, родителями школьников с </w:t>
      </w:r>
      <w:proofErr w:type="spellStart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сложности в организации и проведении родительских собраний. </w:t>
      </w:r>
    </w:p>
    <w:p w:rsidR="009142C8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 "Секреты бесконфликтного взаимодействия" педагоги организовывали свое общение из позиции "Учителя" и "Родителя". 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или представление  об ожиданиях друг друга помогает сблизить позицию педагога и родителя, по возможности предотвратить конфликтные ситуации, привести к сотрудничеству, подчиненному интересам ребенка. 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случаях затяжных конфликтов учителю приходится творчески сочетать различные техники, комбинируя уклонение и компромисс, приспособление и сотрудничество, что позволяет выиграть время, необходимое для принятия взвешенных решений.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семинара я предложила педагогам рекомендации по взаимодействию с родителями по правилам бесконфликтного общения, помогающим наладить психологический контакт и избежать конфликтных ситуаций. 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gramStart"/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стремитесь</w:t>
      </w:r>
      <w:proofErr w:type="gramEnd"/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 что бы то ни стало отстоять собственную позицию. </w:t>
      </w: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бывает так, что каждый собеседник стремиться только к тому, чтобы отстоять свое собственное мнение. Успешной можно назвать беседу не тогда, когда учитель докажет, что прав, а тогда когда он сумеет привлечь родителей к активному участию в воспитании ребенка.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Обсуждайте проблему, а не личные качества ученика. </w:t>
      </w: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перед родителями ваши наблюдения по поводу учебы и дисциплины ученика, обсудите с родителями, как ему помочь подтянуться. Продумайте с родителями возможности совместной работы. При этом очень  важно, чтобы родители чувствовали вашу уверенность в том, что проблема может быть решена. 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Учитывайте личные интересы родителей.</w:t>
      </w: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часто в беседе с родителями учитель требует, чтобы они резко активизировали свое участие в воспитании ребенка, например, он советует, чтобы мать ушла с работы, или перешла на полставки, и целиком посвятила себя воспитанию ребенка. Или предлагается, чтобы отец забросил все свои увлечения и занялся только ребенком. В какой- то степени эти требования обоснованы, но вряд ли можно всерьез надеяться на то, что родители, длительное время занимавшиеся собственными делами, после беседы с учителем мгновенно изменят стиль своей жизни. Часто они искренне этого хотят, но считают, что время потеряно и у них ничего не получится. </w:t>
      </w: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Гораздо лучше, если учитель признает право родителей на интересную и содержательную жизнь, но предлагает привлечь к своим занятиям ребенка. Вообще посоветуйте родителям вместе с детьми заниматься домашними и хозяйственными делами.</w:t>
      </w:r>
    </w:p>
    <w:p w:rsidR="008069BF" w:rsidRPr="001874E1" w:rsidRDefault="008069BF" w:rsidP="009142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вместе против проблемы, а не </w:t>
      </w:r>
      <w:proofErr w:type="gramStart"/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</w:t>
      </w:r>
      <w:proofErr w:type="gramEnd"/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</w:t>
      </w:r>
      <w:proofErr w:type="gramEnd"/>
      <w:r w:rsidRPr="00187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друга.</w:t>
      </w: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утверждать, что ваша беседа с вызванными в школу родителями трудного ученика пройдет более успешно, если, во-первых, если вам удалось избежать противоречия и конфронтации. Во-вторых, если вы смогли удержаться самим и удержать родителей от упреков и обвинений. В-третьих, если вы удачно сформулировали проблему воспитания и родители поняли и приняли вашу формулировку. И, в-четвертых, если вы обсудили ваши совместные действия. Вы сумели объединиться с ними против вашего общего "врага" – воспитательной проблемы, разработать план конкретных совместных действий. </w:t>
      </w:r>
    </w:p>
    <w:p w:rsidR="008069BF" w:rsidRPr="001874E1" w:rsidRDefault="008069BF" w:rsidP="00FD16E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Коммуникативная компетентность учителя проявляется в умении принимать конструктивные решения в кризисные моменты общения, творчески использовать многообразие педагогических техник.</w:t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</w:t>
      </w:r>
      <w:proofErr w:type="gramEnd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Психологические аспекты деятельности учителя и классного руководителя / В. И. Петрушин. - М.: Педагогический поиск, 2001.</w:t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Рыданова</w:t>
      </w:r>
      <w:proofErr w:type="spellEnd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И. "Педагогические конфликты: пути преодоления / И. И. </w:t>
      </w:r>
      <w:proofErr w:type="spellStart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Рыданова</w:t>
      </w:r>
      <w:proofErr w:type="spellEnd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Мн.: Издательство "Дизайн ПРО", 1998.</w:t>
      </w:r>
    </w:p>
    <w:p w:rsidR="008069BF" w:rsidRPr="001874E1" w:rsidRDefault="008069BF" w:rsidP="008069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Самоукина</w:t>
      </w:r>
      <w:proofErr w:type="spellEnd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Игры, в которые играют…/ Н. В. </w:t>
      </w:r>
      <w:proofErr w:type="spellStart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Самоукина</w:t>
      </w:r>
      <w:proofErr w:type="spellEnd"/>
      <w:r w:rsidRPr="001874E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Дубна: Феникс, 1997.</w:t>
      </w:r>
    </w:p>
    <w:p w:rsidR="003A0B01" w:rsidRPr="001874E1" w:rsidRDefault="003A0B01" w:rsidP="0080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B01" w:rsidRPr="001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1E7"/>
    <w:multiLevelType w:val="multilevel"/>
    <w:tmpl w:val="6E62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BF"/>
    <w:rsid w:val="001874E1"/>
    <w:rsid w:val="0023522C"/>
    <w:rsid w:val="003A0B01"/>
    <w:rsid w:val="008069BF"/>
    <w:rsid w:val="009142C8"/>
    <w:rsid w:val="00F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9BF"/>
  </w:style>
  <w:style w:type="character" w:styleId="a4">
    <w:name w:val="Strong"/>
    <w:basedOn w:val="a0"/>
    <w:uiPriority w:val="22"/>
    <w:qFormat/>
    <w:rsid w:val="008069BF"/>
    <w:rPr>
      <w:b/>
      <w:bCs/>
    </w:rPr>
  </w:style>
  <w:style w:type="character" w:styleId="a5">
    <w:name w:val="Emphasis"/>
    <w:basedOn w:val="a0"/>
    <w:uiPriority w:val="20"/>
    <w:qFormat/>
    <w:rsid w:val="008069BF"/>
    <w:rPr>
      <w:i/>
      <w:iCs/>
    </w:rPr>
  </w:style>
  <w:style w:type="paragraph" w:styleId="a6">
    <w:name w:val="List Paragraph"/>
    <w:basedOn w:val="a"/>
    <w:uiPriority w:val="34"/>
    <w:qFormat/>
    <w:rsid w:val="008069BF"/>
    <w:pPr>
      <w:ind w:left="720"/>
      <w:contextualSpacing/>
    </w:pPr>
  </w:style>
  <w:style w:type="paragraph" w:styleId="a7">
    <w:name w:val="No Spacing"/>
    <w:uiPriority w:val="1"/>
    <w:qFormat/>
    <w:rsid w:val="00806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9BF"/>
  </w:style>
  <w:style w:type="character" w:styleId="a4">
    <w:name w:val="Strong"/>
    <w:basedOn w:val="a0"/>
    <w:uiPriority w:val="22"/>
    <w:qFormat/>
    <w:rsid w:val="008069BF"/>
    <w:rPr>
      <w:b/>
      <w:bCs/>
    </w:rPr>
  </w:style>
  <w:style w:type="character" w:styleId="a5">
    <w:name w:val="Emphasis"/>
    <w:basedOn w:val="a0"/>
    <w:uiPriority w:val="20"/>
    <w:qFormat/>
    <w:rsid w:val="008069BF"/>
    <w:rPr>
      <w:i/>
      <w:iCs/>
    </w:rPr>
  </w:style>
  <w:style w:type="paragraph" w:styleId="a6">
    <w:name w:val="List Paragraph"/>
    <w:basedOn w:val="a"/>
    <w:uiPriority w:val="34"/>
    <w:qFormat/>
    <w:rsid w:val="008069BF"/>
    <w:pPr>
      <w:ind w:left="720"/>
      <w:contextualSpacing/>
    </w:pPr>
  </w:style>
  <w:style w:type="paragraph" w:styleId="a7">
    <w:name w:val="No Spacing"/>
    <w:uiPriority w:val="1"/>
    <w:qFormat/>
    <w:rsid w:val="00806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2015-12-22T03:15:00Z</dcterms:created>
  <dcterms:modified xsi:type="dcterms:W3CDTF">2015-12-22T03:15:00Z</dcterms:modified>
</cp:coreProperties>
</file>