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89" w:rsidRDefault="00B67F89">
      <w:r>
        <w:rPr>
          <w:noProof/>
          <w:lang w:eastAsia="ru-RU"/>
        </w:rPr>
        <w:drawing>
          <wp:inline distT="0" distB="0" distL="0" distR="0">
            <wp:extent cx="9997276" cy="6520542"/>
            <wp:effectExtent l="19050" t="0" r="3974" b="0"/>
            <wp:docPr id="1" name="Рисунок 1" descr="http://www.russia-ic.com/img/ill/visual_arts-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sia-ic.com/img/ill/visual_arts-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500" cy="652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09" w:rsidRDefault="00B67F89" w:rsidP="00B67F89">
      <w:pPr>
        <w:tabs>
          <w:tab w:val="left" w:pos="2897"/>
        </w:tabs>
        <w:jc w:val="center"/>
      </w:pPr>
      <w:r>
        <w:t>В. Васнецов. Богатыри</w:t>
      </w:r>
    </w:p>
    <w:p w:rsidR="00B67F89" w:rsidRDefault="00B67F89" w:rsidP="00B67F89">
      <w:pPr>
        <w:tabs>
          <w:tab w:val="left" w:pos="2897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826941" cy="5823857"/>
            <wp:effectExtent l="19050" t="0" r="2859" b="0"/>
            <wp:docPr id="4" name="Рисунок 4" descr="http://cdn.topwar.ru/uploads/posts/2011-09/thumbs/1316485026_Poed._Peresveta_s_CHelubeem_na_K.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topwar.ru/uploads/posts/2011-09/thumbs/1316485026_Poed._Peresveta_s_CHelubeem_na_K._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292" cy="582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F89" w:rsidRDefault="00B67F89" w:rsidP="00B67F89">
      <w:pPr>
        <w:tabs>
          <w:tab w:val="left" w:pos="3703"/>
        </w:tabs>
        <w:jc w:val="center"/>
      </w:pPr>
      <w:r>
        <w:t xml:space="preserve">М. Авилов Поединок </w:t>
      </w:r>
      <w:proofErr w:type="spellStart"/>
      <w:r>
        <w:t>Пересвета</w:t>
      </w:r>
      <w:proofErr w:type="spellEnd"/>
      <w:r>
        <w:t xml:space="preserve"> с </w:t>
      </w:r>
      <w:proofErr w:type="spellStart"/>
      <w:r>
        <w:t>Челубеем</w:t>
      </w:r>
      <w:proofErr w:type="spellEnd"/>
      <w:r>
        <w:t xml:space="preserve"> на Куликовом поле</w:t>
      </w:r>
    </w:p>
    <w:p w:rsidR="00BC4416" w:rsidRDefault="00BC4416" w:rsidP="00B67F89">
      <w:pPr>
        <w:tabs>
          <w:tab w:val="left" w:pos="3703"/>
        </w:tabs>
        <w:jc w:val="center"/>
      </w:pPr>
    </w:p>
    <w:p w:rsidR="00BC4416" w:rsidRPr="00B67F89" w:rsidRDefault="00BC4416" w:rsidP="00B67F89">
      <w:pPr>
        <w:tabs>
          <w:tab w:val="left" w:pos="3703"/>
        </w:tabs>
        <w:jc w:val="center"/>
      </w:pPr>
    </w:p>
    <w:sectPr w:rsidR="00BC4416" w:rsidRPr="00B67F89" w:rsidSect="00B67F89">
      <w:pgSz w:w="16838" w:h="11906" w:orient="landscape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67F89"/>
    <w:rsid w:val="00831109"/>
    <w:rsid w:val="00B67F89"/>
    <w:rsid w:val="00BC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2015-11-09T14:11:00Z</cp:lastPrinted>
  <dcterms:created xsi:type="dcterms:W3CDTF">2015-11-09T13:56:00Z</dcterms:created>
  <dcterms:modified xsi:type="dcterms:W3CDTF">2015-11-09T14:11:00Z</dcterms:modified>
</cp:coreProperties>
</file>