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Исследовательская деятельность школьников на уроках русского языка и литературы в условиях информатизации образования. </w:t>
      </w:r>
    </w:p>
    <w:p w:rsidR="007A0440" w:rsidRDefault="007A0440" w:rsidP="007A0440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«Знание только тогда становится знанием, </w:t>
      </w:r>
    </w:p>
    <w:p w:rsidR="007A0440" w:rsidRDefault="007A0440" w:rsidP="007A0440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когда оно приобретено усилиями </w:t>
      </w:r>
    </w:p>
    <w:p w:rsidR="007A0440" w:rsidRDefault="007A0440" w:rsidP="007A0440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своей мысли, а не памятью». </w:t>
      </w:r>
    </w:p>
    <w:p w:rsidR="007A0440" w:rsidRDefault="007A0440" w:rsidP="007A0440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Л.Н.Толстой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Сегодня время перемен: стране нужны граждане, способные принимать нестандартные решения, умеющие творчески мыслить. К сожалению, международные исследования показывают, что российские школьники не могут применять полученные в школе знания и умения в контексте жизненных ситуаций.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Начало XXI века ознаменовано реформой российского образования. Вс</w:t>
      </w:r>
      <w:r>
        <w:rPr>
          <w:rFonts w:ascii="Times New Roman" w:hAnsi="Times New Roman" w:cs="Times New Roman"/>
          <w:sz w:val="28"/>
        </w:rPr>
        <w:t xml:space="preserve">ё </w:t>
      </w:r>
      <w:r w:rsidRPr="007A0440">
        <w:rPr>
          <w:rFonts w:ascii="Times New Roman" w:hAnsi="Times New Roman" w:cs="Times New Roman"/>
          <w:sz w:val="28"/>
        </w:rPr>
        <w:t>чаще говорят о том, что современный урок ценен не только получаемой в н</w:t>
      </w:r>
      <w:r>
        <w:rPr>
          <w:rFonts w:ascii="Times New Roman" w:hAnsi="Times New Roman" w:cs="Times New Roman"/>
          <w:sz w:val="28"/>
        </w:rPr>
        <w:t>ё</w:t>
      </w:r>
      <w:r w:rsidRPr="007A0440">
        <w:rPr>
          <w:rFonts w:ascii="Times New Roman" w:hAnsi="Times New Roman" w:cs="Times New Roman"/>
          <w:sz w:val="28"/>
        </w:rPr>
        <w:t>м информацией, но и, прежде всего, обучением способам деятельности для получения информации. Учитель на уроке играет решающую роль: ему необходимо передать способ творческой деятельности и приобщить детей к самостоятельному творчеству, пусть даже на элементарном уровне. Система образования должна подготовить людей, приспособленных к жизни в условиях информатизации и развития новых технологий. Информация становится основной, и поэтому человек должен обладать одним из важнейших умений – умением найти е</w:t>
      </w:r>
      <w:r>
        <w:rPr>
          <w:rFonts w:ascii="Times New Roman" w:hAnsi="Times New Roman" w:cs="Times New Roman"/>
          <w:sz w:val="28"/>
        </w:rPr>
        <w:t>ё</w:t>
      </w:r>
      <w:r w:rsidRPr="007A0440">
        <w:rPr>
          <w:rFonts w:ascii="Times New Roman" w:hAnsi="Times New Roman" w:cs="Times New Roman"/>
          <w:sz w:val="28"/>
        </w:rPr>
        <w:t xml:space="preserve">, переработать и использовать в определѐнных целях. Один из возможных способов подготовки школьников к решению новых задач – формирование навыков исследовательской деятельности.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Если начать с этимологии слова «исследование», нетрудно заметить, что в этом понятии заключено указание на то, что необходимо извлечь нечто "из следа”, восстановить некоторый порядок вещей по косвенным признакам, случайным предметам. Следовательно, уже здесь заложено понятие о способности </w:t>
      </w:r>
      <w:proofErr w:type="gramStart"/>
      <w:r w:rsidRPr="007A0440">
        <w:rPr>
          <w:rFonts w:ascii="Times New Roman" w:hAnsi="Times New Roman" w:cs="Times New Roman"/>
          <w:sz w:val="28"/>
        </w:rPr>
        <w:t>сравнивать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, анализировать факты и прогнозировать ситуацию, то есть понятие об основных навыках, требуемых от исследователя.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Исследовательская работа подразумевает самостоятельное изучение выбранного явления, лично накопленный базовый материал, анализ данных и вытекающие из них выводы. Исследование – один из видов познавательной деятельности, получение нового знания. С исследованием связаны развитие наблюдательности, внимательности, аналитических навыков. При исследовательской работе </w:t>
      </w:r>
      <w:proofErr w:type="gramStart"/>
      <w:r w:rsidRPr="007A0440">
        <w:rPr>
          <w:rFonts w:ascii="Times New Roman" w:hAnsi="Times New Roman" w:cs="Times New Roman"/>
          <w:sz w:val="28"/>
        </w:rPr>
        <w:t>обучающиеся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заняты поиском ответа на творческую исследовательскую задачу с заранее неизвестным решением.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Учащиеся в ходе исследовательской деятельности получают субъективно новые знания. При этом мотивации к учебной деятельности и активизация личностной позиции учащегося в образовательном процессе значительно повышаются. Цель исследовательской деятельности в образовании состоит в приобретении учащимся функционального навыка исследования как универсального способа освоения действительности.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В течение нескольких лет я работаю на</w:t>
      </w:r>
      <w:r>
        <w:rPr>
          <w:rFonts w:ascii="Times New Roman" w:hAnsi="Times New Roman" w:cs="Times New Roman"/>
          <w:sz w:val="28"/>
        </w:rPr>
        <w:t>д методической темой «Проектно-</w:t>
      </w:r>
      <w:r w:rsidRPr="007A0440">
        <w:rPr>
          <w:rFonts w:ascii="Times New Roman" w:hAnsi="Times New Roman" w:cs="Times New Roman"/>
          <w:sz w:val="28"/>
        </w:rPr>
        <w:t xml:space="preserve">исследовательская деятельность на уроках русского языка и </w:t>
      </w:r>
      <w:r w:rsidRPr="007A0440">
        <w:rPr>
          <w:rFonts w:ascii="Times New Roman" w:hAnsi="Times New Roman" w:cs="Times New Roman"/>
          <w:sz w:val="28"/>
        </w:rPr>
        <w:lastRenderedPageBreak/>
        <w:t xml:space="preserve">литературы». Есть определѐнные наработки, прочитано и изучено немало литературы по данной теме.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Формирование исследовательской позиции </w:t>
      </w:r>
      <w:proofErr w:type="gramStart"/>
      <w:r w:rsidRPr="007A0440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– задача нелегкая. Ребят к поисковой деятельности необходимо подготавливать продолжительное время.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Поинтересовавшись у ребят, что для них исследование, я получила ответ: исследование – это возможность сделать самому что-то интересное, индивидуально или в группе с товарищами; это работа, которая позволяет проявить себя, попробовать свои силы и показать публично достигнутые результаты. Мои коллеги считают, что исследовательская работа – это одновременно и средство воспитания, и средство обучения, и средство развития. Такая деятельность выполняет основной принцип обучения – научить школьника самостоятельно добывать знания, самостоятельно учиться. Родители видят в исследовании уникальную возможность сотрудничества со своим ребѐнком, активного участия в процессе обучения. Таким образом, в применении этой инновационной образовательной технологии заинтересованы все участники образовательного процесса.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В современной методической литературе существует несколько разновидностей учебных проектов, которые возможно использовать на уроках русского языка: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1. информационный,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2. ролевой,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3. практико-ориентированный,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4. творческий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7A0440">
        <w:rPr>
          <w:rFonts w:ascii="Times New Roman" w:hAnsi="Times New Roman" w:cs="Times New Roman"/>
          <w:sz w:val="28"/>
        </w:rPr>
        <w:t>исследовательский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проекты.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1. При создании информационного проекта происходит сбор информации о каком-то объекте, явлении с целью еѐ анализа, обобщения и представления для широкой аудитории. Например, биографические данные того или иного писателя или поэта, создание книги, описание части речи по русскому языку. К таким проектам можно отнести «Речевой портрет школьника», «Русские семейные имена и прозвища: история и современность», «SMS как новый речевой жанр», «Особенности высказываний в непосредственном молодежном общении», «Язык развлекательных передач».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2. В ролевом проекте учащиеся берут на себя роли литературных или исторических персонажей, выдуманных героев. Например, инсценировка эпизода любого произведения, сказки по русскому языку и литературе. В виде ролевой игры можно представить анализ басен И.А.Крылова, например, по теме «Языковая выразительность басни И.А.Крылова «Волк на псарне». Уже традиционными стали уроки обобщения изученного по той или иной части речи в среднем звене. Обучающиеся 5-7 классов готовят презентацию части речи: одни рисуют еѐ в виде того, с кем или чем она ассоциируется, другие сочиняют сказку о части речи, третьи эту сказку инсценируют, также придумывают каверзные вопросы для груп</w:t>
      </w:r>
      <w:proofErr w:type="gramStart"/>
      <w:r w:rsidRPr="007A0440">
        <w:rPr>
          <w:rFonts w:ascii="Times New Roman" w:hAnsi="Times New Roman" w:cs="Times New Roman"/>
          <w:sz w:val="28"/>
        </w:rPr>
        <w:t>п-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соперников.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lastRenderedPageBreak/>
        <w:t xml:space="preserve">3. Практико-ориентированный проект по русскому языку направлен на социальные интересы участников проекта. Например, для чего изучаются правила по русскому, пригодится ли знание правил в современной жизни? Результатом разработки темы «Причины появления неологизмов в русском языке» может быть подборка материалов «Неологизмы двадцать первого столетия» или составление словаря неологизмов. </w:t>
      </w:r>
      <w:proofErr w:type="gramStart"/>
      <w:r w:rsidRPr="007A0440">
        <w:rPr>
          <w:rFonts w:ascii="Times New Roman" w:hAnsi="Times New Roman" w:cs="Times New Roman"/>
          <w:sz w:val="28"/>
        </w:rPr>
        <w:t xml:space="preserve">Ещѐ шестиклассники работали над проектом «Переход одушевлѐнных существительных в нарицательные», составляли словарь молодѐжного сленга. </w:t>
      </w:r>
      <w:proofErr w:type="gramEnd"/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4. Творческий проект предполагает максимально свободный и нетрадиционный подход к оформлению результатов. Творческий и ролевой проекты перекликаются между собой, например «Современный русский литературный язык в нашей жизни». Старшеклассники создают альманахи, театрализованные представления произведений изобразительного или декоративно-прикладного искусства, видеофильмы по темам: «Пушкин и его эпоха», «Жизнь А.С.Пушкина», «Женщины в жизни А.С. Пушкина»; пытаются оформлять свои мысли в исследовательские статьи. Например, при изучении творчества А.П.Чехова было задание написать исследовательскую работу на тему «Произведения А.П.Чехова моими глазами и глазами литературных критиков». Ребятам пришлось дополнительно читать, думать, сравнивать, сопоставлять, делать выводы. На то же было нацелено и другое творческое задание: представить театрализовано творчество великого драматурга. На уроке было представлено несколько отрывков из произведений Чехова.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При изучении сказок или басен И.А.Крылова в 5 классе детям было предложено не просто выразительно прочитать сказку, выучить басню, а распределив роли, сделать еѐ инсценировку. Конечно, каждому ребѐнку было бы легче просто выучить произведение и рассказать его на уроке. Но творческое задание преследует несколько иную цель: детям надо поработать в паре или группе с кем-то, распределить роли, продумать незатейливые костюмы.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5. Исследовательский проект. Ярким примером проекта такого рода были работы пятиклассников, защищавших свои проекты по теме «Профессиональное древо моей семьи» на уроке русского языка по теме «Профессиональные слова». Готовились к защите проекта </w:t>
      </w:r>
      <w:proofErr w:type="gramStart"/>
      <w:r w:rsidRPr="007A0440">
        <w:rPr>
          <w:rFonts w:ascii="Times New Roman" w:hAnsi="Times New Roman" w:cs="Times New Roman"/>
          <w:sz w:val="28"/>
        </w:rPr>
        <w:t>обучающиеся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в течение полутора месяцев. На защиту проектов были приглашены гости: педагоги, родители, друзья пятиклассников. Идѐт на ура и другая исследовательская работа «Что в имени тебе моѐм…». Каждый ребѐнок защищает проект, в котором отображает историю своего имени, уменьшительно-ласкательные формы, знаменитых носителей. Более долгий по времени подготовки было исследование темы «Детский фольклор и современность», которая плавно перетекла в работу над другим проектом «Традиционные народные праздники Кыштыма». Также шестиклассников заинтересовала тема «Железная дорога в русской литературе», а после изучения «Капитанской дочки» А.С.Пушкина один из восьмиклассников </w:t>
      </w:r>
      <w:r w:rsidRPr="007A0440">
        <w:rPr>
          <w:rFonts w:ascii="Times New Roman" w:hAnsi="Times New Roman" w:cs="Times New Roman"/>
          <w:sz w:val="28"/>
        </w:rPr>
        <w:lastRenderedPageBreak/>
        <w:t xml:space="preserve">решил провести исследование на тему «Исторические личности в произведениях А.С.Пушкина»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Проекты по русскому языку и литературе распределяются и по продолжительности.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Мини-проекты можно создать за один урок. Например, «Сказка о какой-либо части речи», «Сказка с использованием какой-либо части речи». Над такими проектами работа ведется в небольших группах.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Так к обобщающему уроку по теме «Имя прилагательное» шестиклассникам было предложено задание написать сказку об этой части речи. </w:t>
      </w:r>
    </w:p>
    <w:p w:rsidR="007A0440" w:rsidRP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7A0440">
        <w:rPr>
          <w:rFonts w:ascii="Times New Roman" w:hAnsi="Times New Roman" w:cs="Times New Roman"/>
          <w:i/>
          <w:sz w:val="28"/>
        </w:rPr>
        <w:t xml:space="preserve">В некотором царстве, в некотором государстве с названием Русский Язык в городе Части Речи жили-поживали да горя не знали Существительные и Глаголы. И вот узнали про этот город люди, которые называли себя Прилагательными. Захотелось им стать жителями города Части Речи, и послали они к царю гонца с прошением пустить их жить к себе. А царь дал им такое задание: «Расскажите-ка о себе, гости дорогие, представьте себя так, чтобы мы захотели вас взять к себе». </w:t>
      </w:r>
    </w:p>
    <w:p w:rsidR="007A0440" w:rsidRP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7A0440">
        <w:rPr>
          <w:rFonts w:ascii="Times New Roman" w:hAnsi="Times New Roman" w:cs="Times New Roman"/>
          <w:i/>
          <w:sz w:val="28"/>
        </w:rPr>
        <w:t xml:space="preserve">Подумали, погадали Прилагательные, как себя преподнести. И вот что из этого получилось: </w:t>
      </w:r>
      <w:proofErr w:type="gramStart"/>
      <w:r w:rsidRPr="007A0440">
        <w:rPr>
          <w:rFonts w:ascii="Times New Roman" w:hAnsi="Times New Roman" w:cs="Times New Roman"/>
          <w:i/>
          <w:sz w:val="28"/>
        </w:rPr>
        <w:t>«Я – прилагательное, всегда готов ответить за себя: какой?, какая?, какое?, какие?, чей?, чья?, чьѐ?, чьи?, каков?, какова?, каково?, каковы?</w:t>
      </w:r>
      <w:proofErr w:type="gramEnd"/>
      <w:r w:rsidRPr="007A0440">
        <w:rPr>
          <w:rFonts w:ascii="Times New Roman" w:hAnsi="Times New Roman" w:cs="Times New Roman"/>
          <w:i/>
          <w:sz w:val="28"/>
        </w:rPr>
        <w:t xml:space="preserve"> Бываю во </w:t>
      </w:r>
      <w:proofErr w:type="gramStart"/>
      <w:r w:rsidRPr="007A0440">
        <w:rPr>
          <w:rFonts w:ascii="Times New Roman" w:hAnsi="Times New Roman" w:cs="Times New Roman"/>
          <w:i/>
          <w:sz w:val="28"/>
        </w:rPr>
        <w:t>множественном</w:t>
      </w:r>
      <w:proofErr w:type="gramEnd"/>
      <w:r w:rsidRPr="007A0440">
        <w:rPr>
          <w:rFonts w:ascii="Times New Roman" w:hAnsi="Times New Roman" w:cs="Times New Roman"/>
          <w:i/>
          <w:sz w:val="28"/>
        </w:rPr>
        <w:t xml:space="preserve"> и единственном числах, представляю собой мужской, женский или средний рода. Могу предстать перед Вами в именительном, родительном, дательном, винительном, творительном, предложном падежах. В достижениях имею три разряда: </w:t>
      </w:r>
      <w:proofErr w:type="gramStart"/>
      <w:r w:rsidRPr="007A0440">
        <w:rPr>
          <w:rFonts w:ascii="Times New Roman" w:hAnsi="Times New Roman" w:cs="Times New Roman"/>
          <w:i/>
          <w:sz w:val="28"/>
        </w:rPr>
        <w:t>качественный</w:t>
      </w:r>
      <w:proofErr w:type="gramEnd"/>
      <w:r w:rsidRPr="007A0440">
        <w:rPr>
          <w:rFonts w:ascii="Times New Roman" w:hAnsi="Times New Roman" w:cs="Times New Roman"/>
          <w:i/>
          <w:sz w:val="28"/>
        </w:rPr>
        <w:t xml:space="preserve">, относительный, притяжательный; две степени сравнения: сравнительную и превосходную. Вы можете увидеть меня в краткой либо полной форме. Выступаю в предложении как сказуемое и как определение» </w:t>
      </w:r>
    </w:p>
    <w:p w:rsidR="007A0440" w:rsidRP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7A0440">
        <w:rPr>
          <w:rFonts w:ascii="Times New Roman" w:hAnsi="Times New Roman" w:cs="Times New Roman"/>
          <w:i/>
          <w:sz w:val="28"/>
        </w:rPr>
        <w:t xml:space="preserve">В общем, расписал себя во всей красе, так что все аплодировали. Понял царь, что действительно не хватало им в этом городе таких жителей и что Прилагательные сделают жизнь здесь более яркой, насыщенной и разнообразной. Конечно же, все приняли Прилагательное к себе, и с тех пор Оно часть речи.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Краткосрочные проекты по русскому языку занимают от двух до четырех уроков. Например, «Уроки доброты. Мой образ учителя» (по произведению В.Распутина «Уроки французского»), «</w:t>
      </w:r>
      <w:r w:rsidRPr="007A0440">
        <w:rPr>
          <w:rFonts w:ascii="Times New Roman" w:hAnsi="Times New Roman" w:cs="Times New Roman"/>
          <w:sz w:val="28"/>
        </w:rPr>
        <w:sym w:font="Symbol" w:char="F0B2"/>
      </w:r>
      <w:r w:rsidRPr="007A0440">
        <w:rPr>
          <w:rFonts w:ascii="Times New Roman" w:hAnsi="Times New Roman" w:cs="Times New Roman"/>
          <w:sz w:val="28"/>
        </w:rPr>
        <w:t>Капитанская дочка</w:t>
      </w:r>
      <w:r w:rsidRPr="007A0440">
        <w:rPr>
          <w:rFonts w:ascii="Times New Roman" w:hAnsi="Times New Roman" w:cs="Times New Roman"/>
          <w:sz w:val="28"/>
        </w:rPr>
        <w:sym w:font="Symbol" w:char="F0B2"/>
      </w:r>
      <w:r w:rsidRPr="007A0440">
        <w:rPr>
          <w:rFonts w:ascii="Times New Roman" w:hAnsi="Times New Roman" w:cs="Times New Roman"/>
          <w:sz w:val="28"/>
        </w:rPr>
        <w:t xml:space="preserve"> в живописи», «Географии мест </w:t>
      </w:r>
      <w:r w:rsidRPr="007A0440">
        <w:rPr>
          <w:rFonts w:ascii="Times New Roman" w:hAnsi="Times New Roman" w:cs="Times New Roman"/>
          <w:sz w:val="28"/>
        </w:rPr>
        <w:sym w:font="Symbol" w:char="F0B2"/>
      </w:r>
      <w:r w:rsidRPr="007A0440">
        <w:rPr>
          <w:rFonts w:ascii="Times New Roman" w:hAnsi="Times New Roman" w:cs="Times New Roman"/>
          <w:sz w:val="28"/>
        </w:rPr>
        <w:t>Капитанской дочки</w:t>
      </w:r>
      <w:r w:rsidRPr="007A0440">
        <w:rPr>
          <w:rFonts w:ascii="Times New Roman" w:hAnsi="Times New Roman" w:cs="Times New Roman"/>
          <w:sz w:val="28"/>
        </w:rPr>
        <w:sym w:font="Symbol" w:char="F0B2"/>
      </w:r>
      <w:r w:rsidRPr="007A0440">
        <w:rPr>
          <w:rFonts w:ascii="Times New Roman" w:hAnsi="Times New Roman" w:cs="Times New Roman"/>
          <w:sz w:val="28"/>
        </w:rPr>
        <w:t xml:space="preserve">».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Недельные проекты выполняются в группах. Работа идет под руководством учителя. Возможно сочетание классных форм работы с внеклассными формами. Так для внеклассного мероприятия по математике и литературе «Математика и литература – два крыла одной культуры» заранее были даны задания по подготовке к занятию. Восьмиклассники изучили цитаты великих писателей, поэтов, литературоведов о математике, точных науках, повторили старинные единицы мер и длины, нашли </w:t>
      </w:r>
      <w:proofErr w:type="gramStart"/>
      <w:r w:rsidRPr="007A0440">
        <w:rPr>
          <w:rFonts w:ascii="Times New Roman" w:hAnsi="Times New Roman" w:cs="Times New Roman"/>
          <w:sz w:val="28"/>
        </w:rPr>
        <w:t>пословицы</w:t>
      </w:r>
      <w:proofErr w:type="gramEnd"/>
      <w:r w:rsidRPr="007A0440">
        <w:rPr>
          <w:rFonts w:ascii="Times New Roman" w:hAnsi="Times New Roman" w:cs="Times New Roman"/>
          <w:sz w:val="28"/>
        </w:rPr>
        <w:t xml:space="preserve"> и поговорки со старинными единицами мер и длины. И на самой викторине им было предложено написать цифровое стихотворение.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lastRenderedPageBreak/>
        <w:t>Годичные проекты по русскому языку и литературе могут выполняться как в группах, так и индивидуально. Часто эта работа проводится в рамках ученических научных обществ. Весь годичный проект – от определения проблемы и темы до презентации – выполняется во внеурочное время. Защита таких исследовательских работ в нашей школе проводится сначала на традицио</w:t>
      </w:r>
      <w:r w:rsidR="001F7029">
        <w:rPr>
          <w:rFonts w:ascii="Times New Roman" w:hAnsi="Times New Roman" w:cs="Times New Roman"/>
          <w:sz w:val="28"/>
        </w:rPr>
        <w:t>нных ежегодных школьных научно-</w:t>
      </w:r>
      <w:r w:rsidRPr="007A0440">
        <w:rPr>
          <w:rFonts w:ascii="Times New Roman" w:hAnsi="Times New Roman" w:cs="Times New Roman"/>
          <w:sz w:val="28"/>
        </w:rPr>
        <w:t xml:space="preserve">практических конференциях, а победителей – на городских научно-практических конференциях.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В рамках программы по проектной деятельности можно организовать на уроках русского языка и литературы, развития речи сопоставление иллюстраций, сравнивание работ разных художников к одному и тому же произведению. «Изображение А.С.Пушкина современниками», «Образ богатыря в изобразительном искусстве», «Лицей А.С.Пушкина». Ученики за урок могут не только познакомиться с портретами, фотографиями, иллюстрациями, но и просмотреть отрывки из фильмов, прослушать аудиозаписи, музыкальные отрывки и даже побывать на экскурсии в музее.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Когда ид</w:t>
      </w:r>
      <w:r w:rsidR="001F7029">
        <w:rPr>
          <w:rFonts w:ascii="Times New Roman" w:hAnsi="Times New Roman" w:cs="Times New Roman"/>
          <w:sz w:val="28"/>
        </w:rPr>
        <w:t>ё</w:t>
      </w:r>
      <w:r w:rsidRPr="007A0440">
        <w:rPr>
          <w:rFonts w:ascii="Times New Roman" w:hAnsi="Times New Roman" w:cs="Times New Roman"/>
          <w:sz w:val="28"/>
        </w:rPr>
        <w:t xml:space="preserve">т подготовка к такому уроку по проектной деятельности, каждый участник охвачен творческим процессом. Зрелищность, яркость, новизна компьютерных элементов урока в сочетании с другими методическими приемами позволяют сделать урок необычным, увлекательным и запоминающимся.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Исследовательская деятельность, организуемая на уроке, оказывает самое прямое воздействие на внеклассную работу по предмету. Известно, что на уроке не всегда предоставляется возможность обстоятельного и углубленного осмысления фактов, явлений и закономерностей. Логическим продолжением урока или серии уроков по теме может стать какая-либо форма внеклассной работы: предметные недели,</w:t>
      </w:r>
      <w:r>
        <w:rPr>
          <w:rFonts w:ascii="Times New Roman" w:hAnsi="Times New Roman" w:cs="Times New Roman"/>
          <w:sz w:val="28"/>
        </w:rPr>
        <w:t xml:space="preserve"> научно-</w:t>
      </w:r>
      <w:r w:rsidRPr="007A0440">
        <w:rPr>
          <w:rFonts w:ascii="Times New Roman" w:hAnsi="Times New Roman" w:cs="Times New Roman"/>
          <w:sz w:val="28"/>
        </w:rPr>
        <w:t xml:space="preserve">практические конференции, викторины, конкурсы, олимпиады, творческие мастерские, конкурсы проектов, материалом к которым служат работы школьников, выполненные ими как самостоятельные исследования. </w:t>
      </w:r>
    </w:p>
    <w:p w:rsid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 xml:space="preserve">Надо заметить, что возрастные интересы и потребности подростков часто влияют на выбор вида проекта. Так, учащиеся 5-6-х классов с их огромной потребностью в межличностном общении проявляют большую склонность к ролевым и игровым проектам. 7-8 классы любят работать над практико-ориентированными проектами – их уже значительный школьный опыт гарантирует успех в такой работе. </w:t>
      </w:r>
    </w:p>
    <w:p w:rsidR="007E5516" w:rsidRPr="007A0440" w:rsidRDefault="007A0440" w:rsidP="007A044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0440">
        <w:rPr>
          <w:rFonts w:ascii="Times New Roman" w:hAnsi="Times New Roman" w:cs="Times New Roman"/>
          <w:sz w:val="28"/>
        </w:rPr>
        <w:t>Старшие подростки, учащиеся 9-х и 10-х классов, успешно справляются с исследовательскими проектами, у них хорошо развито теоретическое мышление и есть интерес к исследовательской работе. И практически все учащиеся 5 – 10 классов охотно выполняют творческие проекты.</w:t>
      </w:r>
    </w:p>
    <w:sectPr w:rsidR="007E5516" w:rsidRPr="007A0440" w:rsidSect="007E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40"/>
    <w:rsid w:val="001F7029"/>
    <w:rsid w:val="004D7895"/>
    <w:rsid w:val="007A0440"/>
    <w:rsid w:val="007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4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2016-01-09T05:56:00Z</dcterms:created>
  <dcterms:modified xsi:type="dcterms:W3CDTF">2016-01-09T06:09:00Z</dcterms:modified>
</cp:coreProperties>
</file>