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Тема: Роль экспериментальной деятельности в познавательном развитии дошкольника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Семья – это субъект воздействия. Важным является привлечение родителей к участию в деятельности образовательного учреждения, активизация их творческого потенциала.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Ребёнку-дошкольнику присуща ориентация на познание окружающего мира и экспериментирование с объектами и явлениями реальности.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Уже в младшем дошкольном возрасте, познавая окружающий мир, он стремится рассмотреть предмет, но и потрогать его руками, понюхать, постучать по нему, …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В старшем дошкольном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изобразительной деятельности.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Эксперимент, самостоятельно проводимый ребёнком, позволяет ему самостоятельно создать модель естественно-научного явления и обобщи</w:t>
      </w:r>
      <w:r>
        <w:rPr>
          <w:rFonts w:ascii="Times New Roman" w:hAnsi="Times New Roman" w:cs="Times New Roman"/>
          <w:sz w:val="28"/>
          <w:szCs w:val="28"/>
        </w:rPr>
        <w:t xml:space="preserve">ть полученные действенным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путём </w:t>
      </w:r>
      <w:r w:rsidRPr="00AB5685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AB5685">
        <w:rPr>
          <w:rFonts w:ascii="Times New Roman" w:hAnsi="Times New Roman" w:cs="Times New Roman"/>
          <w:sz w:val="28"/>
          <w:szCs w:val="28"/>
        </w:rPr>
        <w:t>, сопоставить их, классифицировать и сделать выводы о ценностной значимости физических явле</w:t>
      </w:r>
      <w:r>
        <w:rPr>
          <w:rFonts w:ascii="Times New Roman" w:hAnsi="Times New Roman" w:cs="Times New Roman"/>
          <w:sz w:val="28"/>
          <w:szCs w:val="28"/>
        </w:rPr>
        <w:t>ний для человека и самого себя.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Ценность реального эксперимента в отличие от мысленного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ребёнка к определению проблемы и самостоятельному выбору путей её решения.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В результате проведённых опытов, экспериментов, исследований ребёнок должен сам прийти к выводу (самостоятельно). Вывод не должен родителями быть преподнесён или педагогом.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эксперименты дома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ПЕРЕРЕЗАТЬ ЛЁД НИТКОЙ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около 3 часов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Самый простой в мире нож можно сделать из обыкновенной нитки. Такой нож перережет твёрдый лёд, а тебе даже не придётся водить им туда-сю</w:t>
      </w:r>
      <w:r>
        <w:rPr>
          <w:rFonts w:ascii="Times New Roman" w:hAnsi="Times New Roman" w:cs="Times New Roman"/>
          <w:sz w:val="28"/>
          <w:szCs w:val="28"/>
        </w:rPr>
        <w:t>да. Главное запасись терпением.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Что понадобится?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lastRenderedPageBreak/>
        <w:t>Банка или стакан, кубик льда, тонкая нитка, 2 груза, подойдут ложки или вилки.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делать?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Положи кубик льда на крышку банки. Можно взять перевёрнутый стакан. Отрежь кусок нитки и крепко привяжи к обоим концам, по ложке или вилке. Поставь банку с кубиком льда в холодильник или другое прохладное место и положи поперёк кубика нитку так, чтобы грузы свисали с обеих сторон (1). Закрой холодильник и подожди несколько часов.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произойдёт?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Взглянув на конструкцию через некоторое время, вы увидите, что нитка углубилась в кубик льда (2). Скоро она окажется в середине кубика, а ещё немного погодя дойдёт до конца. Нитка перережет кубик пополам, а тот останется целым.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получилось?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Лёд тает, испытывая сжатие. Если зажать кубик льда в тисках, он растает под давлением. Такое свойство льда удивительно, ведь другие вещества при сжатии становятся твёрже. Это свойство называется аномалией воды. Под тяжестью грузов нитка давит на кубик льда. В результате лёд под ниткой тает. Но так как лёд очень холодный, талая вода над ниткой замерзает снова, ведь давления этот участок уже не испытывает. Под ниткой лёд продолжает таять, а над ней вода снова замерзает. Так нитка пройдёт кубик льда насквозь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это встречается?</w:t>
      </w: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>При катании на коньках лёд под весом конькобежца подтаивает, образуя под лезвиями коньков водяную плён</w:t>
      </w:r>
      <w:r>
        <w:rPr>
          <w:rFonts w:ascii="Times New Roman" w:hAnsi="Times New Roman" w:cs="Times New Roman"/>
          <w:sz w:val="28"/>
          <w:szCs w:val="28"/>
        </w:rPr>
        <w:t>ку, по которой легко скользить.</w:t>
      </w:r>
    </w:p>
    <w:p w:rsidR="005648B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685">
        <w:rPr>
          <w:rFonts w:ascii="Times New Roman" w:hAnsi="Times New Roman" w:cs="Times New Roman"/>
          <w:sz w:val="28"/>
          <w:szCs w:val="28"/>
        </w:rPr>
        <w:t xml:space="preserve">Ледники тоже скользят, как на коньках. </w:t>
      </w:r>
      <w:proofErr w:type="gramStart"/>
      <w:r w:rsidRPr="00AB5685">
        <w:rPr>
          <w:rFonts w:ascii="Times New Roman" w:hAnsi="Times New Roman" w:cs="Times New Roman"/>
          <w:sz w:val="28"/>
          <w:szCs w:val="28"/>
        </w:rPr>
        <w:t>Под гигантским весом глыбы</w:t>
      </w:r>
      <w:proofErr w:type="gramEnd"/>
      <w:r w:rsidRPr="00AB5685">
        <w:rPr>
          <w:rFonts w:ascii="Times New Roman" w:hAnsi="Times New Roman" w:cs="Times New Roman"/>
          <w:sz w:val="28"/>
          <w:szCs w:val="28"/>
        </w:rPr>
        <w:t xml:space="preserve"> лёд снизу тает, и ледник медленно скользит вниз по водяной плёнке. Это объясняется давлением на лёд атмосферного воздуха.</w:t>
      </w:r>
    </w:p>
    <w:p w:rsid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85" w:rsidRPr="00AB5685" w:rsidRDefault="00AB5685" w:rsidP="00AB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Проведите опыт с ребенком, это будет интересно и вашему ребенку, и Вам!!!! Удачи!!!</w:t>
      </w:r>
    </w:p>
    <w:sectPr w:rsidR="00AB5685" w:rsidRPr="00AB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85"/>
    <w:rsid w:val="005648B5"/>
    <w:rsid w:val="00A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89FA9-2087-415F-8BE9-6103122A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Мартьянова</dc:creator>
  <cp:keywords/>
  <dc:description/>
  <cp:lastModifiedBy>Олеся Мартьянова</cp:lastModifiedBy>
  <cp:revision>2</cp:revision>
  <dcterms:created xsi:type="dcterms:W3CDTF">2016-01-24T18:20:00Z</dcterms:created>
  <dcterms:modified xsi:type="dcterms:W3CDTF">2016-01-24T18:24:00Z</dcterms:modified>
</cp:coreProperties>
</file>