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246" w:rsidRDefault="00A87246" w:rsidP="007A539C">
      <w:pPr>
        <w:ind w:left="142" w:right="-143" w:firstLine="426"/>
        <w:rPr>
          <w:b/>
        </w:rPr>
      </w:pPr>
      <w:r w:rsidRPr="007A539C">
        <w:rPr>
          <w:b/>
          <w:noProof/>
          <w:lang w:eastAsia="ru-RU"/>
        </w:rPr>
        <mc:AlternateContent>
          <mc:Choice Requires="wps">
            <w:drawing>
              <wp:anchor distT="0" distB="0" distL="114300" distR="114300" simplePos="0" relativeHeight="251659264" behindDoc="0" locked="0" layoutInCell="0" allowOverlap="1" wp14:anchorId="0CA9B396" wp14:editId="655B4261">
                <wp:simplePos x="0" y="0"/>
                <wp:positionH relativeFrom="margin">
                  <wp:posOffset>-137160</wp:posOffset>
                </wp:positionH>
                <wp:positionV relativeFrom="margin">
                  <wp:posOffset>-15240</wp:posOffset>
                </wp:positionV>
                <wp:extent cx="5695950" cy="1706880"/>
                <wp:effectExtent l="19050" t="19050" r="19050" b="17780"/>
                <wp:wrapSquare wrapText="bothSides"/>
                <wp:docPr id="694" name="Авто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70688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A87246" w:rsidRDefault="00A87246">
                            <w:pPr>
                              <w:jc w:val="center"/>
                              <w:rPr>
                                <w:b/>
                                <w:i/>
                                <w:iCs/>
                                <w:sz w:val="28"/>
                                <w:szCs w:val="28"/>
                              </w:rPr>
                            </w:pPr>
                            <w:r w:rsidRPr="00A87246">
                              <w:rPr>
                                <w:b/>
                                <w:i/>
                                <w:iCs/>
                                <w:sz w:val="28"/>
                                <w:szCs w:val="28"/>
                              </w:rPr>
                              <w:t>Анализ зан</w:t>
                            </w:r>
                            <w:r w:rsidR="001E34C4">
                              <w:rPr>
                                <w:b/>
                                <w:i/>
                                <w:iCs/>
                                <w:sz w:val="28"/>
                                <w:szCs w:val="28"/>
                              </w:rPr>
                              <w:t xml:space="preserve">ятия «Плоскостное </w:t>
                            </w:r>
                            <w:proofErr w:type="spellStart"/>
                            <w:r w:rsidR="001E34C4">
                              <w:rPr>
                                <w:b/>
                                <w:i/>
                                <w:iCs/>
                                <w:sz w:val="28"/>
                                <w:szCs w:val="28"/>
                              </w:rPr>
                              <w:t>изображение</w:t>
                            </w:r>
                            <w:proofErr w:type="gramStart"/>
                            <w:r w:rsidR="001E34C4">
                              <w:rPr>
                                <w:b/>
                                <w:i/>
                                <w:iCs/>
                                <w:sz w:val="28"/>
                                <w:szCs w:val="28"/>
                              </w:rPr>
                              <w:t>.</w:t>
                            </w:r>
                            <w:r w:rsidRPr="00A87246">
                              <w:rPr>
                                <w:b/>
                                <w:i/>
                                <w:iCs/>
                                <w:sz w:val="28"/>
                                <w:szCs w:val="28"/>
                              </w:rPr>
                              <w:t>«</w:t>
                            </w:r>
                            <w:proofErr w:type="gramEnd"/>
                            <w:r w:rsidRPr="00A87246">
                              <w:rPr>
                                <w:b/>
                                <w:i/>
                                <w:iCs/>
                                <w:sz w:val="28"/>
                                <w:szCs w:val="28"/>
                              </w:rPr>
                              <w:t>Рыбка</w:t>
                            </w:r>
                            <w:proofErr w:type="spellEnd"/>
                            <w:r w:rsidRPr="00A87246">
                              <w:rPr>
                                <w:b/>
                                <w:i/>
                                <w:iCs/>
                                <w:sz w:val="28"/>
                                <w:szCs w:val="28"/>
                              </w:rPr>
                              <w:t xml:space="preserve">»» </w:t>
                            </w:r>
                          </w:p>
                          <w:p w:rsidR="007A539C" w:rsidRPr="00A87246" w:rsidRDefault="00A87246">
                            <w:pPr>
                              <w:jc w:val="center"/>
                              <w:rPr>
                                <w:b/>
                                <w:i/>
                                <w:iCs/>
                                <w:sz w:val="28"/>
                                <w:szCs w:val="28"/>
                              </w:rPr>
                            </w:pPr>
                            <w:r w:rsidRPr="00A87246">
                              <w:rPr>
                                <w:b/>
                                <w:i/>
                                <w:iCs/>
                                <w:sz w:val="28"/>
                                <w:szCs w:val="28"/>
                              </w:rPr>
                              <w:t xml:space="preserve">по программе внеурочной деятельности </w:t>
                            </w:r>
                            <w:proofErr w:type="spellStart"/>
                            <w:r w:rsidRPr="00A87246">
                              <w:rPr>
                                <w:b/>
                                <w:i/>
                                <w:iCs/>
                                <w:sz w:val="28"/>
                                <w:szCs w:val="28"/>
                              </w:rPr>
                              <w:t>М.В.Феоктистовой</w:t>
                            </w:r>
                            <w:proofErr w:type="spellEnd"/>
                            <w:r w:rsidRPr="00A87246">
                              <w:rPr>
                                <w:b/>
                                <w:i/>
                                <w:iCs/>
                                <w:sz w:val="28"/>
                                <w:szCs w:val="28"/>
                              </w:rPr>
                              <w:t xml:space="preserve"> «Умелые ручки» 13 ноября 2015г.</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Автофигура 2" o:spid="_x0000_s1026" type="#_x0000_t185" style="position:absolute;left:0;text-align:left;margin-left:-10.8pt;margin-top:-1.2pt;width:448.5pt;height:13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" o:allowincell="f" adj="1739" fillcolor="#943634" strokecolor="#9bbb59" strokeweight="3pt">
                <v:shadow color="#5d7035" offset="1pt,1pt"/>
                <v:textbox style="mso-fit-shape-to-text:t" inset="3.6pt,,3.6pt">
                  <w:txbxContent>
                    <w:p w:rsidR="00A87246" w:rsidRDefault="00A87246">
                      <w:pPr>
                        <w:jc w:val="center"/>
                        <w:rPr>
                          <w:b/>
                          <w:i/>
                          <w:iCs/>
                          <w:sz w:val="28"/>
                          <w:szCs w:val="28"/>
                        </w:rPr>
                      </w:pPr>
                      <w:r w:rsidRPr="00A87246">
                        <w:rPr>
                          <w:b/>
                          <w:i/>
                          <w:iCs/>
                          <w:sz w:val="28"/>
                          <w:szCs w:val="28"/>
                        </w:rPr>
                        <w:t>Анализ зан</w:t>
                      </w:r>
                      <w:r w:rsidR="001E34C4">
                        <w:rPr>
                          <w:b/>
                          <w:i/>
                          <w:iCs/>
                          <w:sz w:val="28"/>
                          <w:szCs w:val="28"/>
                        </w:rPr>
                        <w:t xml:space="preserve">ятия «Плоскостное </w:t>
                      </w:r>
                      <w:proofErr w:type="spellStart"/>
                      <w:r w:rsidR="001E34C4">
                        <w:rPr>
                          <w:b/>
                          <w:i/>
                          <w:iCs/>
                          <w:sz w:val="28"/>
                          <w:szCs w:val="28"/>
                        </w:rPr>
                        <w:t>изображение</w:t>
                      </w:r>
                      <w:proofErr w:type="gramStart"/>
                      <w:r w:rsidR="001E34C4">
                        <w:rPr>
                          <w:b/>
                          <w:i/>
                          <w:iCs/>
                          <w:sz w:val="28"/>
                          <w:szCs w:val="28"/>
                        </w:rPr>
                        <w:t>.</w:t>
                      </w:r>
                      <w:r w:rsidRPr="00A87246">
                        <w:rPr>
                          <w:b/>
                          <w:i/>
                          <w:iCs/>
                          <w:sz w:val="28"/>
                          <w:szCs w:val="28"/>
                        </w:rPr>
                        <w:t>«</w:t>
                      </w:r>
                      <w:proofErr w:type="gramEnd"/>
                      <w:r w:rsidRPr="00A87246">
                        <w:rPr>
                          <w:b/>
                          <w:i/>
                          <w:iCs/>
                          <w:sz w:val="28"/>
                          <w:szCs w:val="28"/>
                        </w:rPr>
                        <w:t>Рыбка</w:t>
                      </w:r>
                      <w:proofErr w:type="spellEnd"/>
                      <w:r w:rsidRPr="00A87246">
                        <w:rPr>
                          <w:b/>
                          <w:i/>
                          <w:iCs/>
                          <w:sz w:val="28"/>
                          <w:szCs w:val="28"/>
                        </w:rPr>
                        <w:t xml:space="preserve">»» </w:t>
                      </w:r>
                    </w:p>
                    <w:p w:rsidR="007A539C" w:rsidRPr="00A87246" w:rsidRDefault="00A87246">
                      <w:pPr>
                        <w:jc w:val="center"/>
                        <w:rPr>
                          <w:b/>
                          <w:i/>
                          <w:iCs/>
                          <w:sz w:val="28"/>
                          <w:szCs w:val="28"/>
                        </w:rPr>
                      </w:pPr>
                      <w:r w:rsidRPr="00A87246">
                        <w:rPr>
                          <w:b/>
                          <w:i/>
                          <w:iCs/>
                          <w:sz w:val="28"/>
                          <w:szCs w:val="28"/>
                        </w:rPr>
                        <w:t xml:space="preserve">по программе внеурочной деятельности </w:t>
                      </w:r>
                      <w:proofErr w:type="spellStart"/>
                      <w:r w:rsidRPr="00A87246">
                        <w:rPr>
                          <w:b/>
                          <w:i/>
                          <w:iCs/>
                          <w:sz w:val="28"/>
                          <w:szCs w:val="28"/>
                        </w:rPr>
                        <w:t>М.В.Феоктистовой</w:t>
                      </w:r>
                      <w:proofErr w:type="spellEnd"/>
                      <w:r w:rsidRPr="00A87246">
                        <w:rPr>
                          <w:b/>
                          <w:i/>
                          <w:iCs/>
                          <w:sz w:val="28"/>
                          <w:szCs w:val="28"/>
                        </w:rPr>
                        <w:t xml:space="preserve"> «Умелые ручки» 13 ноября 2015г.</w:t>
                      </w:r>
                    </w:p>
                  </w:txbxContent>
                </v:textbox>
                <w10:wrap type="square" anchorx="margin" anchory="margin"/>
              </v:shape>
            </w:pict>
          </mc:Fallback>
        </mc:AlternateContent>
      </w:r>
    </w:p>
    <w:p w:rsidR="00A87246" w:rsidRDefault="00A87246" w:rsidP="007A539C">
      <w:pPr>
        <w:ind w:left="142" w:right="-143" w:firstLine="426"/>
        <w:rPr>
          <w:b/>
        </w:rPr>
      </w:pPr>
    </w:p>
    <w:p w:rsidR="00A87246" w:rsidRDefault="00A87246" w:rsidP="007A539C">
      <w:pPr>
        <w:ind w:left="142" w:right="-143" w:firstLine="426"/>
        <w:rPr>
          <w:b/>
        </w:rPr>
      </w:pPr>
    </w:p>
    <w:p w:rsidR="00A87246" w:rsidRDefault="00A87246" w:rsidP="007A539C">
      <w:pPr>
        <w:ind w:left="142" w:right="-143" w:firstLine="426"/>
        <w:rPr>
          <w:b/>
        </w:rPr>
      </w:pPr>
    </w:p>
    <w:p w:rsidR="007A539C" w:rsidRDefault="007A539C" w:rsidP="00A87246">
      <w:pPr>
        <w:ind w:right="-143"/>
        <w:rPr>
          <w:b/>
        </w:rPr>
      </w:pPr>
    </w:p>
    <w:p w:rsidR="007A539C" w:rsidRPr="00A87246" w:rsidRDefault="007A539C" w:rsidP="007A539C">
      <w:pPr>
        <w:ind w:left="142" w:right="-143" w:firstLine="426"/>
        <w:rPr>
          <w:rFonts w:ascii="Times New Roman" w:hAnsi="Times New Roman"/>
          <w:b/>
          <w:sz w:val="28"/>
          <w:szCs w:val="28"/>
        </w:rPr>
      </w:pPr>
    </w:p>
    <w:p w:rsidR="007A539C" w:rsidRPr="00A87246" w:rsidRDefault="007A539C" w:rsidP="007A539C">
      <w:pPr>
        <w:pStyle w:val="a3"/>
        <w:numPr>
          <w:ilvl w:val="0"/>
          <w:numId w:val="1"/>
        </w:numPr>
        <w:ind w:right="-143"/>
        <w:rPr>
          <w:rFonts w:ascii="Times New Roman" w:hAnsi="Times New Roman" w:cs="Times New Roman"/>
          <w:b/>
          <w:sz w:val="28"/>
          <w:szCs w:val="28"/>
        </w:rPr>
      </w:pPr>
      <w:r w:rsidRPr="00A87246">
        <w:rPr>
          <w:rFonts w:ascii="Times New Roman" w:hAnsi="Times New Roman" w:cs="Times New Roman"/>
          <w:b/>
          <w:sz w:val="28"/>
          <w:szCs w:val="28"/>
        </w:rPr>
        <w:t>Общие сведения</w:t>
      </w:r>
    </w:p>
    <w:p w:rsidR="00956EE8" w:rsidRDefault="007A539C" w:rsidP="007A539C">
      <w:pPr>
        <w:ind w:left="502" w:right="-143"/>
        <w:rPr>
          <w:rFonts w:ascii="Times New Roman" w:hAnsi="Times New Roman"/>
        </w:rPr>
      </w:pPr>
      <w:r w:rsidRPr="0029776E">
        <w:rPr>
          <w:rFonts w:ascii="Times New Roman" w:hAnsi="Times New Roman"/>
          <w:b/>
          <w:sz w:val="28"/>
          <w:szCs w:val="28"/>
        </w:rPr>
        <w:t>Место проведения</w:t>
      </w:r>
      <w:r w:rsidRPr="00E81A97">
        <w:rPr>
          <w:rFonts w:ascii="Times New Roman" w:hAnsi="Times New Roman"/>
          <w:b/>
        </w:rPr>
        <w:t xml:space="preserve">: </w:t>
      </w:r>
      <w:r w:rsidRPr="00E81A97">
        <w:rPr>
          <w:rFonts w:ascii="Times New Roman" w:hAnsi="Times New Roman"/>
        </w:rPr>
        <w:t>ГБОУ Школа лицей №1420 корпус 8,</w:t>
      </w:r>
    </w:p>
    <w:p w:rsidR="007A539C" w:rsidRPr="00E81A97" w:rsidRDefault="007A539C" w:rsidP="007A539C">
      <w:pPr>
        <w:ind w:left="502" w:right="-143"/>
        <w:rPr>
          <w:rFonts w:ascii="Times New Roman" w:hAnsi="Times New Roman"/>
          <w:b/>
        </w:rPr>
      </w:pPr>
      <w:r w:rsidRPr="00E81A97">
        <w:rPr>
          <w:rFonts w:ascii="Times New Roman" w:hAnsi="Times New Roman"/>
        </w:rPr>
        <w:t xml:space="preserve"> группа развивающего обучения №1</w:t>
      </w:r>
      <w:r w:rsidR="0029776E">
        <w:rPr>
          <w:rFonts w:ascii="Times New Roman" w:hAnsi="Times New Roman"/>
        </w:rPr>
        <w:t xml:space="preserve"> (1 «А»), количество учащихся </w:t>
      </w:r>
      <w:r w:rsidR="00B337A1">
        <w:t>1</w:t>
      </w:r>
      <w:r w:rsidR="00B337A1" w:rsidRPr="00B337A1">
        <w:t>0</w:t>
      </w:r>
      <w:bookmarkStart w:id="0" w:name="_GoBack"/>
      <w:bookmarkEnd w:id="0"/>
      <w:r>
        <w:t xml:space="preserve"> </w:t>
      </w:r>
      <w:r w:rsidRPr="00E81A97">
        <w:rPr>
          <w:rFonts w:ascii="Times New Roman" w:hAnsi="Times New Roman"/>
        </w:rPr>
        <w:t>человек.</w:t>
      </w:r>
    </w:p>
    <w:p w:rsidR="007A539C" w:rsidRPr="00ED18F8" w:rsidRDefault="007A539C" w:rsidP="00A87246">
      <w:pPr>
        <w:ind w:right="-143"/>
      </w:pPr>
      <w:r w:rsidRPr="00F73532">
        <w:rPr>
          <w:b/>
          <w:i/>
          <w:sz w:val="32"/>
          <w:szCs w:val="32"/>
        </w:rPr>
        <w:t>Цель:</w:t>
      </w:r>
      <w:r w:rsidRPr="00305C7D">
        <w:t xml:space="preserve"> </w:t>
      </w:r>
      <w:r w:rsidRPr="00ED18F8">
        <w:t>Особенности построения композиции подводного мира.</w:t>
      </w:r>
    </w:p>
    <w:p w:rsidR="007A539C" w:rsidRPr="00305C7D" w:rsidRDefault="007A539C" w:rsidP="007A539C">
      <w:r w:rsidRPr="00305C7D">
        <w:t>Познакомить детей с новыми приемами работы. Учить детей пе</w:t>
      </w:r>
      <w:r>
        <w:t>редавать образ живых организмов.</w:t>
      </w:r>
      <w:r w:rsidRPr="00305C7D">
        <w:t xml:space="preserve"> Создания впечатления движения рыб, водорослей.</w:t>
      </w:r>
    </w:p>
    <w:p w:rsidR="007A539C" w:rsidRPr="00ED18F8" w:rsidRDefault="007A539C" w:rsidP="007A539C">
      <w:pPr>
        <w:ind w:right="-143"/>
      </w:pPr>
      <w:r w:rsidRPr="00F73532">
        <w:rPr>
          <w:b/>
          <w:i/>
          <w:sz w:val="32"/>
          <w:szCs w:val="32"/>
        </w:rPr>
        <w:t>Задачи</w:t>
      </w:r>
      <w:r w:rsidRPr="00305C7D">
        <w:t xml:space="preserve">: </w:t>
      </w:r>
      <w:r w:rsidRPr="00ED18F8">
        <w:t xml:space="preserve"> Совершенствовать технические и</w:t>
      </w:r>
      <w:r>
        <w:t xml:space="preserve"> изобразительные навыки и умения</w:t>
      </w:r>
      <w:r w:rsidRPr="00ED18F8">
        <w:t>.</w:t>
      </w:r>
    </w:p>
    <w:p w:rsidR="007A539C" w:rsidRPr="00305C7D" w:rsidRDefault="007A539C" w:rsidP="007A539C">
      <w:r w:rsidRPr="00305C7D">
        <w:t>Закрепить приёмы надавливания и размазывания. Учить передавать характерные черты рыб, водорослей, морских камней. Знакомить детей с подбором цветов пластилина. Учить дополнять образ различными дополнительным</w:t>
      </w:r>
      <w:r>
        <w:t>и деталями.</w:t>
      </w:r>
    </w:p>
    <w:p w:rsidR="007A539C" w:rsidRPr="007A539C" w:rsidRDefault="007A539C" w:rsidP="007A539C">
      <w:pPr>
        <w:ind w:right="-143"/>
      </w:pPr>
      <w:r w:rsidRPr="007A539C">
        <w:rPr>
          <w:b/>
          <w:i/>
          <w:iCs/>
          <w:sz w:val="28"/>
          <w:szCs w:val="28"/>
        </w:rPr>
        <w:t>Практическая часть</w:t>
      </w:r>
      <w:r w:rsidRPr="00ED18F8">
        <w:rPr>
          <w:i/>
          <w:iCs/>
          <w:u w:val="single"/>
        </w:rPr>
        <w:t>.</w:t>
      </w:r>
      <w:r w:rsidRPr="00ED18F8">
        <w:t xml:space="preserve"> Создание сюжета о подводном мире, используя технику </w:t>
      </w:r>
      <w:proofErr w:type="spellStart"/>
      <w:r w:rsidRPr="00ED18F8">
        <w:t>пластилинографии</w:t>
      </w:r>
      <w:proofErr w:type="spellEnd"/>
      <w:r>
        <w:t>.</w:t>
      </w:r>
    </w:p>
    <w:p w:rsidR="0029776E" w:rsidRDefault="007A539C" w:rsidP="0029776E">
      <w:r w:rsidRPr="00F73532">
        <w:rPr>
          <w:b/>
          <w:i/>
          <w:sz w:val="32"/>
          <w:szCs w:val="32"/>
        </w:rPr>
        <w:t>Материалы</w:t>
      </w:r>
      <w:r w:rsidRPr="00416F53">
        <w:t>:</w:t>
      </w:r>
      <w:r w:rsidRPr="00305C7D">
        <w:t xml:space="preserve"> Картон с заготовленными эскизами. Пластилин. Стеки. Влажные салфетки для рук.</w:t>
      </w:r>
    </w:p>
    <w:p w:rsidR="00A87246" w:rsidRPr="0029776E" w:rsidRDefault="00A87246" w:rsidP="0029776E">
      <w:pPr>
        <w:pStyle w:val="a3"/>
        <w:numPr>
          <w:ilvl w:val="0"/>
          <w:numId w:val="1"/>
        </w:numPr>
        <w:rPr>
          <w:sz w:val="28"/>
          <w:szCs w:val="28"/>
        </w:rPr>
      </w:pPr>
      <w:r w:rsidRPr="0029776E">
        <w:rPr>
          <w:rFonts w:ascii="Times New Roman" w:eastAsia="Times New Roman" w:hAnsi="Times New Roman"/>
          <w:b/>
          <w:bCs/>
          <w:sz w:val="28"/>
          <w:szCs w:val="28"/>
          <w:lang w:eastAsia="ru-RU"/>
        </w:rPr>
        <w:t>Анализ подготовки занятия</w:t>
      </w:r>
    </w:p>
    <w:p w:rsidR="007A539C" w:rsidRPr="00A87246" w:rsidRDefault="00A87246" w:rsidP="00956EE8">
      <w:pPr>
        <w:pStyle w:val="a3"/>
        <w:spacing w:before="100" w:beforeAutospacing="1"/>
        <w:rPr>
          <w:rFonts w:ascii="Times New Roman" w:eastAsia="Times New Roman" w:hAnsi="Times New Roman"/>
          <w:b/>
          <w:bCs/>
          <w:sz w:val="32"/>
          <w:szCs w:val="32"/>
          <w:lang w:eastAsia="ru-RU"/>
        </w:rPr>
      </w:pPr>
      <w:r w:rsidRPr="00A87246">
        <w:rPr>
          <w:rFonts w:ascii="Times New Roman" w:eastAsia="Times New Roman" w:hAnsi="Times New Roman" w:cs="Times New Roman"/>
          <w:color w:val="000000"/>
          <w:lang w:eastAsia="ru-RU"/>
        </w:rPr>
        <w:t>Перед началом работы с ребятами проводится беседа</w:t>
      </w:r>
      <w:r w:rsidR="00956EE8" w:rsidRPr="00305C7D">
        <w:t xml:space="preserve"> о жителях подводного </w:t>
      </w:r>
      <w:proofErr w:type="gramStart"/>
      <w:r w:rsidR="00956EE8" w:rsidRPr="00305C7D">
        <w:t>мира</w:t>
      </w:r>
      <w:proofErr w:type="gramEnd"/>
      <w:r w:rsidRPr="00A87246">
        <w:rPr>
          <w:rFonts w:ascii="Times New Roman" w:eastAsia="Times New Roman" w:hAnsi="Times New Roman"/>
          <w:color w:val="000000"/>
          <w:lang w:eastAsia="ru-RU"/>
        </w:rPr>
        <w:t xml:space="preserve"> и демонстрируются презентация «Подводный мир рыб»</w:t>
      </w:r>
      <w:r w:rsidR="00956EE8">
        <w:rPr>
          <w:rFonts w:ascii="Times New Roman" w:eastAsia="Times New Roman" w:hAnsi="Times New Roman"/>
          <w:color w:val="000000"/>
          <w:lang w:eastAsia="ru-RU"/>
        </w:rPr>
        <w:t>.</w:t>
      </w:r>
    </w:p>
    <w:p w:rsidR="007A539C" w:rsidRPr="00A87246" w:rsidRDefault="007A539C" w:rsidP="00A87246">
      <w:pPr>
        <w:pStyle w:val="a3"/>
        <w:numPr>
          <w:ilvl w:val="0"/>
          <w:numId w:val="1"/>
        </w:numPr>
        <w:rPr>
          <w:b/>
          <w:bCs/>
          <w:sz w:val="32"/>
        </w:rPr>
      </w:pPr>
      <w:r w:rsidRPr="00A87246">
        <w:rPr>
          <w:b/>
          <w:bCs/>
          <w:sz w:val="32"/>
        </w:rPr>
        <w:t>Ход занятия.</w:t>
      </w:r>
    </w:p>
    <w:p w:rsidR="007A539C" w:rsidRPr="00E561AE" w:rsidRDefault="00E561AE" w:rsidP="007A539C">
      <w:pPr>
        <w:rPr>
          <w:b/>
          <w:bCs/>
          <w:sz w:val="32"/>
        </w:rPr>
      </w:pPr>
      <w:r w:rsidRPr="00E561AE">
        <w:rPr>
          <w:b/>
          <w:bCs/>
          <w:sz w:val="28"/>
          <w:szCs w:val="28"/>
        </w:rPr>
        <w:t>Беседа у</w:t>
      </w:r>
      <w:r w:rsidR="007A539C" w:rsidRPr="00E561AE">
        <w:rPr>
          <w:b/>
          <w:i/>
          <w:sz w:val="28"/>
          <w:szCs w:val="28"/>
        </w:rPr>
        <w:t>чи</w:t>
      </w:r>
      <w:r w:rsidRPr="00E561AE">
        <w:rPr>
          <w:b/>
          <w:i/>
          <w:sz w:val="28"/>
          <w:szCs w:val="28"/>
        </w:rPr>
        <w:t>теля</w:t>
      </w:r>
      <w:r w:rsidR="007A539C" w:rsidRPr="00E561AE">
        <w:rPr>
          <w:b/>
          <w:i/>
          <w:sz w:val="28"/>
          <w:szCs w:val="28"/>
        </w:rPr>
        <w:t>:</w:t>
      </w:r>
      <w:r w:rsidR="007A539C">
        <w:t xml:space="preserve"> </w:t>
      </w:r>
      <w:r w:rsidR="007A539C" w:rsidRPr="00305C7D">
        <w:t>Сегодня мы продолжим тему " Жители подводного мира морей и океанов".</w:t>
      </w:r>
    </w:p>
    <w:p w:rsidR="007A539C" w:rsidRPr="005C1973" w:rsidRDefault="00E561AE" w:rsidP="007A539C">
      <w:r>
        <w:t xml:space="preserve">Предлагаю вам выполнить рисунок с </w:t>
      </w:r>
      <w:r w:rsidR="007A539C" w:rsidRPr="005C1973">
        <w:t xml:space="preserve"> приемом </w:t>
      </w:r>
      <w:proofErr w:type="spellStart"/>
      <w:r w:rsidR="007A539C" w:rsidRPr="005C1973">
        <w:t>пластилинографией</w:t>
      </w:r>
      <w:proofErr w:type="spellEnd"/>
      <w:r w:rsidR="007A539C" w:rsidRPr="005C1973">
        <w:t>.</w:t>
      </w:r>
    </w:p>
    <w:p w:rsidR="007A539C" w:rsidRDefault="007A539C" w:rsidP="007A539C">
      <w:r w:rsidRPr="005C1973">
        <w:t xml:space="preserve">Давайте вначале рассмотрим рисунки, чтобы определиться с цветом. </w:t>
      </w:r>
    </w:p>
    <w:p w:rsidR="001E34C4" w:rsidRPr="00264C55" w:rsidRDefault="001E34C4" w:rsidP="001E34C4">
      <w:pPr>
        <w:jc w:val="center"/>
        <w:rPr>
          <w:rFonts w:ascii="Times New Roman" w:eastAsia="Times New Roman" w:hAnsi="Times New Roman"/>
          <w:b/>
          <w:i/>
        </w:rPr>
      </w:pPr>
      <w:r w:rsidRPr="00264C55">
        <w:rPr>
          <w:rFonts w:ascii="Times New Roman" w:eastAsia="Times New Roman" w:hAnsi="Times New Roman"/>
          <w:b/>
          <w:i/>
        </w:rPr>
        <w:t>Правила работы с пластилином</w:t>
      </w:r>
    </w:p>
    <w:p w:rsidR="001E34C4" w:rsidRPr="00264C55" w:rsidRDefault="001E34C4" w:rsidP="001E34C4">
      <w:pPr>
        <w:pStyle w:val="a3"/>
        <w:numPr>
          <w:ilvl w:val="0"/>
          <w:numId w:val="3"/>
        </w:numPr>
        <w:jc w:val="center"/>
        <w:rPr>
          <w:rFonts w:ascii="Times New Roman" w:eastAsia="Times New Roman" w:hAnsi="Times New Roman" w:cs="Times New Roman"/>
          <w:i/>
        </w:rPr>
      </w:pPr>
      <w:r w:rsidRPr="00264C55">
        <w:rPr>
          <w:rFonts w:ascii="Times New Roman" w:eastAsia="Times New Roman" w:hAnsi="Times New Roman" w:cs="Times New Roman"/>
          <w:i/>
        </w:rPr>
        <w:t>Лепку выполняй на подкладной доске, не клади пластилин на стол, парту;</w:t>
      </w:r>
    </w:p>
    <w:p w:rsidR="001E34C4" w:rsidRPr="00264C55" w:rsidRDefault="001E34C4" w:rsidP="001E34C4">
      <w:pPr>
        <w:pStyle w:val="a3"/>
        <w:numPr>
          <w:ilvl w:val="0"/>
          <w:numId w:val="3"/>
        </w:numPr>
        <w:jc w:val="center"/>
        <w:rPr>
          <w:rFonts w:ascii="Times New Roman" w:eastAsia="Times New Roman" w:hAnsi="Times New Roman" w:cs="Times New Roman"/>
          <w:i/>
        </w:rPr>
      </w:pPr>
      <w:r w:rsidRPr="00264C55">
        <w:rPr>
          <w:rFonts w:ascii="Times New Roman" w:eastAsia="Times New Roman" w:hAnsi="Times New Roman" w:cs="Times New Roman"/>
          <w:i/>
        </w:rPr>
        <w:t>Согрей кусочек пластилина теплом своих рук, чтобы он стал мягким;</w:t>
      </w:r>
    </w:p>
    <w:p w:rsidR="001E34C4" w:rsidRPr="001E34C4" w:rsidRDefault="001E34C4" w:rsidP="007A539C">
      <w:pPr>
        <w:pStyle w:val="a3"/>
        <w:numPr>
          <w:ilvl w:val="0"/>
          <w:numId w:val="3"/>
        </w:numPr>
        <w:jc w:val="center"/>
        <w:rPr>
          <w:rFonts w:ascii="Times New Roman" w:eastAsia="Times New Roman" w:hAnsi="Times New Roman" w:cs="Times New Roman"/>
          <w:i/>
        </w:rPr>
      </w:pPr>
      <w:r w:rsidRPr="00264C55">
        <w:rPr>
          <w:rFonts w:ascii="Times New Roman" w:eastAsia="Times New Roman" w:hAnsi="Times New Roman" w:cs="Times New Roman"/>
          <w:i/>
        </w:rPr>
        <w:t>По окончанию работы с пластилином, хорошо вытри руки сухой мягкой тряпочкой и только потом вымой их с мылом.</w:t>
      </w:r>
    </w:p>
    <w:p w:rsidR="007A539C" w:rsidRDefault="007A539C" w:rsidP="007A539C">
      <w:r w:rsidRPr="00E561AE">
        <w:rPr>
          <w:b/>
          <w:i/>
          <w:sz w:val="28"/>
          <w:szCs w:val="28"/>
        </w:rPr>
        <w:t>Начнем выполнение работы</w:t>
      </w:r>
      <w:r w:rsidRPr="005C1973">
        <w:t xml:space="preserve"> с морских камешков. Вспомним, к</w:t>
      </w:r>
      <w:r w:rsidR="00A87246">
        <w:t xml:space="preserve">амешки не бывают одного цвета. </w:t>
      </w:r>
      <w:r w:rsidRPr="005C1973">
        <w:t xml:space="preserve">Один тон плавно переходит в тон другого цвета. Для этого подбираем пластилин двух - трех цветов. Понемногу берем каждого цвета. Делаем маленькие лепешечки, накладываем одну на другую, и плотно прижимаем к картону. Затем размазываем пластилин по контуру камня. Получаем камешек разного оттенка. Остальные камешки выполняются таким же приемом. </w:t>
      </w:r>
    </w:p>
    <w:p w:rsidR="007A539C" w:rsidRPr="00305C7D" w:rsidRDefault="007A539C" w:rsidP="007A539C">
      <w:r w:rsidRPr="00305C7D">
        <w:t>Следующим этапом нашей работы будут водоросли. Водоросли, так же как и камни не бывают одного цвета. Заполнив контур листьев, необходимо создать рисунок жилочек листьев. Это выполняется стеком. Вначале проводится основная вертикальная линия, затем ответвления влево и вправо, по все длине листьев. Так создается рисунок листьев.</w:t>
      </w:r>
    </w:p>
    <w:p w:rsidR="007A539C" w:rsidRPr="00305C7D" w:rsidRDefault="007A539C" w:rsidP="007A539C">
      <w:r w:rsidRPr="00305C7D">
        <w:t xml:space="preserve">  Переходим к осно</w:t>
      </w:r>
      <w:r w:rsidR="00A87246">
        <w:t>вному рисунку, к выполнению рыб</w:t>
      </w:r>
      <w:r w:rsidRPr="00305C7D">
        <w:t>к</w:t>
      </w:r>
      <w:r w:rsidR="00A87246">
        <w:t>и</w:t>
      </w:r>
      <w:r w:rsidRPr="00305C7D">
        <w:t xml:space="preserve">. Заполняем весь контур рыбки выбранным цветом пластилина. Надо учесть, что окрас рыбки не одинаков. Спинка всегда более темная, чем брюшко. Так надо учитывать направление чешуи. Заполнив контур, последние движения пальцев должны быть от головы рыбки к </w:t>
      </w:r>
      <w:proofErr w:type="spellStart"/>
      <w:r w:rsidRPr="00305C7D">
        <w:t>ёе</w:t>
      </w:r>
      <w:proofErr w:type="spellEnd"/>
      <w:r w:rsidRPr="00305C7D">
        <w:t xml:space="preserve"> хвосту. Аналогично заполняются контуры плавников. Учитывается оттенок плавников. Плавники бывают разного оттенка, который может не совпадать с цветом туловища рыбки. </w:t>
      </w:r>
    </w:p>
    <w:p w:rsidR="007A539C" w:rsidRPr="00F73532" w:rsidRDefault="007A539C" w:rsidP="007A539C">
      <w:pPr>
        <w:rPr>
          <w:b/>
        </w:rPr>
      </w:pPr>
      <w:proofErr w:type="spellStart"/>
      <w:proofErr w:type="gramStart"/>
      <w:r w:rsidRPr="00F73532">
        <w:rPr>
          <w:b/>
        </w:rPr>
        <w:t>Физкульт</w:t>
      </w:r>
      <w:proofErr w:type="spellEnd"/>
      <w:r w:rsidRPr="00F73532">
        <w:rPr>
          <w:b/>
        </w:rPr>
        <w:t xml:space="preserve"> минутка</w:t>
      </w:r>
      <w:proofErr w:type="gramEnd"/>
      <w:r w:rsidRPr="00F73532">
        <w:rPr>
          <w:b/>
        </w:rPr>
        <w:t xml:space="preserve"> для рук.</w:t>
      </w:r>
    </w:p>
    <w:p w:rsidR="007A539C" w:rsidRPr="00F73532" w:rsidRDefault="007A539C" w:rsidP="007A539C">
      <w:pPr>
        <w:rPr>
          <w:i/>
        </w:rPr>
      </w:pPr>
      <w:r w:rsidRPr="00F73532">
        <w:rPr>
          <w:i/>
        </w:rPr>
        <w:t xml:space="preserve"> Сложить вместе три пальца: большой, указательный и средний в виде клювика.</w:t>
      </w:r>
    </w:p>
    <w:p w:rsidR="007A539C" w:rsidRPr="00F73532" w:rsidRDefault="007A539C" w:rsidP="007A539C">
      <w:pPr>
        <w:rPr>
          <w:i/>
        </w:rPr>
      </w:pPr>
      <w:r w:rsidRPr="00F73532">
        <w:rPr>
          <w:i/>
        </w:rPr>
        <w:t>- Птичка хочет есть?</w:t>
      </w:r>
    </w:p>
    <w:p w:rsidR="007A539C" w:rsidRPr="00F73532" w:rsidRDefault="007A539C" w:rsidP="007A539C">
      <w:pPr>
        <w:rPr>
          <w:i/>
        </w:rPr>
      </w:pPr>
      <w:r w:rsidRPr="00F73532">
        <w:rPr>
          <w:i/>
        </w:rPr>
        <w:t xml:space="preserve">Дети движением кисти рук, </w:t>
      </w:r>
      <w:proofErr w:type="gramStart"/>
      <w:r w:rsidRPr="00F73532">
        <w:rPr>
          <w:i/>
        </w:rPr>
        <w:t>показывают</w:t>
      </w:r>
      <w:proofErr w:type="gramEnd"/>
      <w:r w:rsidRPr="00F73532">
        <w:rPr>
          <w:i/>
        </w:rPr>
        <w:t xml:space="preserve"> как клюет птичка корм.</w:t>
      </w:r>
    </w:p>
    <w:p w:rsidR="007A539C" w:rsidRPr="00F73532" w:rsidRDefault="007A539C" w:rsidP="007A539C">
      <w:pPr>
        <w:rPr>
          <w:i/>
        </w:rPr>
      </w:pPr>
      <w:r w:rsidRPr="00F73532">
        <w:rPr>
          <w:i/>
        </w:rPr>
        <w:t>-Да, да, да.</w:t>
      </w:r>
    </w:p>
    <w:p w:rsidR="007A539C" w:rsidRPr="00F73532" w:rsidRDefault="007A539C" w:rsidP="007A539C">
      <w:pPr>
        <w:rPr>
          <w:i/>
        </w:rPr>
      </w:pPr>
      <w:r w:rsidRPr="00F73532">
        <w:rPr>
          <w:i/>
        </w:rPr>
        <w:lastRenderedPageBreak/>
        <w:t>- Птичка хочет пить?</w:t>
      </w:r>
    </w:p>
    <w:p w:rsidR="007A539C" w:rsidRPr="00F73532" w:rsidRDefault="007A539C" w:rsidP="007A539C">
      <w:pPr>
        <w:rPr>
          <w:i/>
        </w:rPr>
      </w:pPr>
      <w:r w:rsidRPr="00F73532">
        <w:rPr>
          <w:i/>
        </w:rPr>
        <w:t>Дети движением кисти влево и вправо.</w:t>
      </w:r>
    </w:p>
    <w:p w:rsidR="007A539C" w:rsidRPr="00F73532" w:rsidRDefault="007A539C" w:rsidP="007A539C">
      <w:pPr>
        <w:rPr>
          <w:i/>
        </w:rPr>
      </w:pPr>
      <w:r w:rsidRPr="00F73532">
        <w:rPr>
          <w:i/>
        </w:rPr>
        <w:t>- Нет, нет, нет.</w:t>
      </w:r>
    </w:p>
    <w:p w:rsidR="007A539C" w:rsidRPr="00305C7D" w:rsidRDefault="007A539C" w:rsidP="007A539C">
      <w:r w:rsidRPr="001E34C4">
        <w:rPr>
          <w:b/>
          <w:i/>
        </w:rPr>
        <w:t>Учитель:</w:t>
      </w:r>
      <w:r w:rsidRPr="001E34C4">
        <w:t xml:space="preserve"> Пальчики немного отдохнули. Продолжим выполнение нашей работы. Теперь оформим</w:t>
      </w:r>
      <w:r w:rsidRPr="00305C7D">
        <w:t xml:space="preserve"> голову рыбки. Необходимо создать контур головы</w:t>
      </w:r>
      <w:proofErr w:type="gramStart"/>
      <w:r w:rsidRPr="00305C7D">
        <w:t xml:space="preserve"> Э</w:t>
      </w:r>
      <w:proofErr w:type="gramEnd"/>
      <w:r w:rsidRPr="00305C7D">
        <w:t>то можно сделать использовав цвет пластилина более темного оттенка, или стеком обозначив очертания головы. Не забудем сделать глаза у рыбы. Для этого берем по маленькой крошке черного цвета, скатывает горошинку, и слегка придавливаем на место глаза.</w:t>
      </w:r>
    </w:p>
    <w:p w:rsidR="007A539C" w:rsidRDefault="007A539C" w:rsidP="007A539C">
      <w:r w:rsidRPr="00305C7D">
        <w:t xml:space="preserve"> Необходимо нанести рисунок чешуи и рисунок плавников и хвоста. На плавниках и хвосте наносятся прямые линии от туловища к краю. Нам осталось оформить на туловище рыбки чешую. Для этого стеком  наносим полукруги небольшого размера в шахматном порядке от головы до</w:t>
      </w:r>
      <w:r>
        <w:t xml:space="preserve"> хвостика.</w:t>
      </w:r>
    </w:p>
    <w:p w:rsidR="007A539C" w:rsidRPr="001E34C4" w:rsidRDefault="001E34C4" w:rsidP="007A539C">
      <w:pPr>
        <w:rPr>
          <w:sz w:val="28"/>
          <w:szCs w:val="28"/>
        </w:rPr>
      </w:pPr>
      <w:r w:rsidRPr="001E34C4">
        <w:rPr>
          <w:b/>
          <w:sz w:val="28"/>
          <w:szCs w:val="28"/>
        </w:rPr>
        <w:t>Рефлексия</w:t>
      </w:r>
      <w:r w:rsidR="007A539C" w:rsidRPr="001E34C4">
        <w:rPr>
          <w:b/>
          <w:sz w:val="28"/>
          <w:szCs w:val="28"/>
        </w:rPr>
        <w:t>.</w:t>
      </w:r>
      <w:r w:rsidR="007A539C" w:rsidRPr="001E34C4">
        <w:rPr>
          <w:sz w:val="28"/>
          <w:szCs w:val="28"/>
        </w:rPr>
        <w:t xml:space="preserve"> </w:t>
      </w:r>
    </w:p>
    <w:p w:rsidR="007A539C" w:rsidRPr="00B337A1" w:rsidRDefault="007A539C" w:rsidP="007A539C">
      <w:r w:rsidRPr="001E34C4">
        <w:rPr>
          <w:i/>
          <w:sz w:val="32"/>
          <w:szCs w:val="32"/>
        </w:rPr>
        <w:t>Учитель:</w:t>
      </w:r>
      <w:r w:rsidR="00956EE8" w:rsidRPr="001E34C4">
        <w:rPr>
          <w:i/>
          <w:sz w:val="32"/>
          <w:szCs w:val="32"/>
        </w:rPr>
        <w:t xml:space="preserve"> </w:t>
      </w:r>
      <w:r w:rsidRPr="001E34C4">
        <w:t>Мы закончили наши работы. Давайте рассмотрим их. Вы довольны? Вам они нравятся?</w:t>
      </w:r>
      <w:r w:rsidRPr="00305C7D">
        <w:t xml:space="preserve"> Давайте сфотографируемся на память с нашими работами.</w:t>
      </w:r>
    </w:p>
    <w:p w:rsidR="00B337A1" w:rsidRPr="00B337A1" w:rsidRDefault="00B337A1" w:rsidP="007A539C">
      <w:r>
        <w:rPr>
          <w:noProof/>
          <w:lang w:eastAsia="ru-RU"/>
        </w:rPr>
        <w:drawing>
          <wp:inline distT="0" distB="0" distL="0" distR="0">
            <wp:extent cx="1039150" cy="1847850"/>
            <wp:effectExtent l="0" t="0" r="8890" b="0"/>
            <wp:docPr id="2" name="Рисунок 2" descr="C:\Users\Андрей\Desktop\13.11\DSC_1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дрей\Desktop\13.11\DSC_158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2897" cy="1854512"/>
                    </a:xfrm>
                    <a:prstGeom prst="rect">
                      <a:avLst/>
                    </a:prstGeom>
                    <a:noFill/>
                    <a:ln>
                      <a:noFill/>
                    </a:ln>
                  </pic:spPr>
                </pic:pic>
              </a:graphicData>
            </a:graphic>
          </wp:inline>
        </w:drawing>
      </w:r>
      <w:r>
        <w:rPr>
          <w:noProof/>
          <w:lang w:eastAsia="ru-RU"/>
        </w:rPr>
        <w:drawing>
          <wp:inline distT="0" distB="0" distL="0" distR="0">
            <wp:extent cx="1038203" cy="1846164"/>
            <wp:effectExtent l="0" t="0" r="0" b="1905"/>
            <wp:docPr id="1" name="Рисунок 1" descr="C:\Users\Андрей\Desktop\13.11\DSC_1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13.11\DSC_158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1520" cy="1852062"/>
                    </a:xfrm>
                    <a:prstGeom prst="rect">
                      <a:avLst/>
                    </a:prstGeom>
                    <a:noFill/>
                    <a:ln>
                      <a:noFill/>
                    </a:ln>
                  </pic:spPr>
                </pic:pic>
              </a:graphicData>
            </a:graphic>
          </wp:inline>
        </w:drawing>
      </w:r>
      <w:r>
        <w:rPr>
          <w:noProof/>
          <w:lang w:eastAsia="ru-RU"/>
        </w:rPr>
        <w:drawing>
          <wp:inline distT="0" distB="0" distL="0" distR="0">
            <wp:extent cx="1033794" cy="1838325"/>
            <wp:effectExtent l="0" t="0" r="0" b="0"/>
            <wp:docPr id="3" name="Рисунок 3" descr="C:\Users\Андрей\Desktop\13.11\DSC_1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дрей\Desktop\13.11\DSC_158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195" cy="1837260"/>
                    </a:xfrm>
                    <a:prstGeom prst="rect">
                      <a:avLst/>
                    </a:prstGeom>
                    <a:noFill/>
                    <a:ln>
                      <a:noFill/>
                    </a:ln>
                  </pic:spPr>
                </pic:pic>
              </a:graphicData>
            </a:graphic>
          </wp:inline>
        </w:drawing>
      </w:r>
      <w:r>
        <w:rPr>
          <w:noProof/>
          <w:lang w:eastAsia="ru-RU"/>
        </w:rPr>
        <w:drawing>
          <wp:inline distT="0" distB="0" distL="0" distR="0">
            <wp:extent cx="1035564" cy="1841474"/>
            <wp:effectExtent l="0" t="0" r="0" b="6985"/>
            <wp:docPr id="4" name="Рисунок 4" descr="C:\Users\Андрей\Desktop\13.11\DSC_1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дрей\Desktop\13.11\DSC_159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1746" cy="1852466"/>
                    </a:xfrm>
                    <a:prstGeom prst="rect">
                      <a:avLst/>
                    </a:prstGeom>
                    <a:noFill/>
                    <a:ln>
                      <a:noFill/>
                    </a:ln>
                  </pic:spPr>
                </pic:pic>
              </a:graphicData>
            </a:graphic>
          </wp:inline>
        </w:drawing>
      </w:r>
      <w:r>
        <w:rPr>
          <w:noProof/>
          <w:lang w:eastAsia="ru-RU"/>
        </w:rPr>
        <w:drawing>
          <wp:inline distT="0" distB="0" distL="0" distR="0">
            <wp:extent cx="1038225" cy="1846204"/>
            <wp:effectExtent l="0" t="0" r="0" b="1905"/>
            <wp:docPr id="5" name="Рисунок 5" descr="C:\Users\Андрей\Desktop\13.11\DSC_1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дрей\Desktop\13.11\DSC_158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397" cy="1846509"/>
                    </a:xfrm>
                    <a:prstGeom prst="rect">
                      <a:avLst/>
                    </a:prstGeom>
                    <a:noFill/>
                    <a:ln>
                      <a:noFill/>
                    </a:ln>
                  </pic:spPr>
                </pic:pic>
              </a:graphicData>
            </a:graphic>
          </wp:inline>
        </w:drawing>
      </w:r>
      <w:r>
        <w:rPr>
          <w:noProof/>
          <w:lang w:eastAsia="ru-RU"/>
        </w:rPr>
        <w:drawing>
          <wp:inline distT="0" distB="0" distL="0" distR="0">
            <wp:extent cx="1036148" cy="1842511"/>
            <wp:effectExtent l="0" t="0" r="0" b="5715"/>
            <wp:docPr id="6" name="Рисунок 6" descr="C:\Users\Андрей\Desktop\13.11\DSC_1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ндрей\Desktop\13.11\DSC_158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4597" cy="1839754"/>
                    </a:xfrm>
                    <a:prstGeom prst="rect">
                      <a:avLst/>
                    </a:prstGeom>
                    <a:noFill/>
                    <a:ln>
                      <a:noFill/>
                    </a:ln>
                  </pic:spPr>
                </pic:pic>
              </a:graphicData>
            </a:graphic>
          </wp:inline>
        </w:drawing>
      </w:r>
    </w:p>
    <w:p w:rsidR="007A539C" w:rsidRDefault="007A539C" w:rsidP="007A539C">
      <w:r w:rsidRPr="001E34C4">
        <w:rPr>
          <w:b/>
          <w:sz w:val="28"/>
          <w:szCs w:val="28"/>
        </w:rPr>
        <w:t>Итог занятия</w:t>
      </w:r>
      <w:r>
        <w:t>.</w:t>
      </w:r>
    </w:p>
    <w:p w:rsidR="007A539C" w:rsidRPr="003D4E59" w:rsidRDefault="007A539C" w:rsidP="007A539C">
      <w:r>
        <w:t xml:space="preserve">Наши картины готовы. Оформим выставку работ. Как вы думаете, посмотрев на наши работы, захотят другие дети работать с пластилином, приёмом </w:t>
      </w:r>
      <w:proofErr w:type="spellStart"/>
      <w:r>
        <w:t>пластилинографии</w:t>
      </w:r>
      <w:proofErr w:type="spellEnd"/>
      <w:r>
        <w:t>?</w:t>
      </w:r>
    </w:p>
    <w:p w:rsidR="007A539C" w:rsidRPr="001E34C4" w:rsidRDefault="001E34C4" w:rsidP="007A539C">
      <w:pPr>
        <w:rPr>
          <w:sz w:val="28"/>
          <w:szCs w:val="28"/>
        </w:rPr>
      </w:pPr>
      <w:r w:rsidRPr="001E34C4">
        <w:rPr>
          <w:b/>
          <w:sz w:val="28"/>
          <w:szCs w:val="28"/>
        </w:rPr>
        <w:t>Общий вывод</w:t>
      </w:r>
      <w:r w:rsidR="007A539C" w:rsidRPr="001E34C4">
        <w:rPr>
          <w:b/>
          <w:sz w:val="28"/>
          <w:szCs w:val="28"/>
        </w:rPr>
        <w:t>.</w:t>
      </w:r>
      <w:r w:rsidR="007A539C" w:rsidRPr="001E34C4">
        <w:rPr>
          <w:sz w:val="28"/>
          <w:szCs w:val="28"/>
        </w:rPr>
        <w:t xml:space="preserve"> </w:t>
      </w:r>
    </w:p>
    <w:p w:rsidR="007A539C" w:rsidRPr="00305C7D" w:rsidRDefault="007A539C" w:rsidP="007A539C">
      <w:r>
        <w:t xml:space="preserve"> </w:t>
      </w:r>
      <w:r w:rsidRPr="00305C7D">
        <w:t xml:space="preserve">Работа доступна данному возрасту. Работа произведена в комплексе. Предварительная работа: презентация подводного мира, беседа о жителях подводного мира, все это успешно отразилось в практической работе. </w:t>
      </w:r>
      <w:proofErr w:type="spellStart"/>
      <w:r w:rsidRPr="00305C7D">
        <w:t>Пластили</w:t>
      </w:r>
      <w:r w:rsidR="001E34C4">
        <w:t>нография</w:t>
      </w:r>
      <w:proofErr w:type="spellEnd"/>
      <w:r w:rsidR="001E34C4">
        <w:t xml:space="preserve"> развивает моторику рук, что особенно необходимо для учащихся. Были закреплены пр</w:t>
      </w:r>
      <w:r w:rsidR="001E34C4" w:rsidRPr="00305C7D">
        <w:t>иём</w:t>
      </w:r>
      <w:r w:rsidR="001E34C4">
        <w:t>ы надавливания и размазывания. Научилис</w:t>
      </w:r>
      <w:r w:rsidR="001E34C4" w:rsidRPr="00305C7D">
        <w:t>ь передавать характерные черты рыб, водорослей, морских камней.</w:t>
      </w:r>
      <w:r w:rsidRPr="00305C7D">
        <w:t xml:space="preserve"> Дети </w:t>
      </w:r>
      <w:r w:rsidR="001E34C4">
        <w:t>научились</w:t>
      </w:r>
      <w:r w:rsidRPr="00305C7D">
        <w:t xml:space="preserve"> использовать цветов</w:t>
      </w:r>
      <w:r w:rsidR="001E34C4">
        <w:t>ую гамму красок, путем смешивани</w:t>
      </w:r>
      <w:r w:rsidRPr="00305C7D">
        <w:t xml:space="preserve">я пластилина разного цвета.   </w:t>
      </w:r>
    </w:p>
    <w:p w:rsidR="007A539C" w:rsidRDefault="007A539C" w:rsidP="007A539C"/>
    <w:p w:rsidR="00B833AB" w:rsidRDefault="001E34C4">
      <w:r>
        <w:t>Присутствовали:</w:t>
      </w:r>
    </w:p>
    <w:p w:rsidR="001E34C4" w:rsidRDefault="001E34C4">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E34C4" w:rsidSect="00A87246">
      <w:pgSz w:w="11906" w:h="16838"/>
      <w:pgMar w:top="709" w:right="340" w:bottom="907" w:left="99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758"/>
    <w:multiLevelType w:val="multilevel"/>
    <w:tmpl w:val="C41E6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4C2CC7"/>
    <w:multiLevelType w:val="multilevel"/>
    <w:tmpl w:val="C41E6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A53A60"/>
    <w:multiLevelType w:val="hybridMultilevel"/>
    <w:tmpl w:val="31084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A8"/>
    <w:rsid w:val="001E34C4"/>
    <w:rsid w:val="0029776E"/>
    <w:rsid w:val="007924A8"/>
    <w:rsid w:val="007A539C"/>
    <w:rsid w:val="00956EE8"/>
    <w:rsid w:val="00A87246"/>
    <w:rsid w:val="00B337A1"/>
    <w:rsid w:val="00B833AB"/>
    <w:rsid w:val="00E56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39C"/>
    <w:rPr>
      <w:sz w:val="24"/>
      <w:szCs w:val="24"/>
    </w:rPr>
  </w:style>
  <w:style w:type="paragraph" w:styleId="1">
    <w:name w:val="heading 1"/>
    <w:basedOn w:val="a"/>
    <w:next w:val="a"/>
    <w:link w:val="10"/>
    <w:uiPriority w:val="9"/>
    <w:qFormat/>
    <w:rsid w:val="007A539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A539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A539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A539C"/>
    <w:pPr>
      <w:keepNext/>
      <w:spacing w:before="240" w:after="60"/>
      <w:outlineLvl w:val="3"/>
    </w:pPr>
    <w:rPr>
      <w:b/>
      <w:bCs/>
      <w:sz w:val="28"/>
      <w:szCs w:val="28"/>
    </w:rPr>
  </w:style>
  <w:style w:type="paragraph" w:styleId="5">
    <w:name w:val="heading 5"/>
    <w:basedOn w:val="a"/>
    <w:next w:val="a"/>
    <w:link w:val="50"/>
    <w:uiPriority w:val="9"/>
    <w:semiHidden/>
    <w:unhideWhenUsed/>
    <w:qFormat/>
    <w:rsid w:val="007A539C"/>
    <w:pPr>
      <w:spacing w:before="240" w:after="60"/>
      <w:outlineLvl w:val="4"/>
    </w:pPr>
    <w:rPr>
      <w:b/>
      <w:bCs/>
      <w:i/>
      <w:iCs/>
      <w:sz w:val="26"/>
      <w:szCs w:val="26"/>
    </w:rPr>
  </w:style>
  <w:style w:type="paragraph" w:styleId="6">
    <w:name w:val="heading 6"/>
    <w:basedOn w:val="a"/>
    <w:next w:val="a"/>
    <w:link w:val="60"/>
    <w:uiPriority w:val="9"/>
    <w:semiHidden/>
    <w:unhideWhenUsed/>
    <w:qFormat/>
    <w:rsid w:val="007A539C"/>
    <w:pPr>
      <w:spacing w:before="240" w:after="60"/>
      <w:outlineLvl w:val="5"/>
    </w:pPr>
    <w:rPr>
      <w:b/>
      <w:bCs/>
      <w:sz w:val="22"/>
      <w:szCs w:val="22"/>
    </w:rPr>
  </w:style>
  <w:style w:type="paragraph" w:styleId="7">
    <w:name w:val="heading 7"/>
    <w:basedOn w:val="a"/>
    <w:next w:val="a"/>
    <w:link w:val="70"/>
    <w:uiPriority w:val="9"/>
    <w:semiHidden/>
    <w:unhideWhenUsed/>
    <w:qFormat/>
    <w:rsid w:val="007A539C"/>
    <w:pPr>
      <w:spacing w:before="240" w:after="60"/>
      <w:outlineLvl w:val="6"/>
    </w:pPr>
  </w:style>
  <w:style w:type="paragraph" w:styleId="8">
    <w:name w:val="heading 8"/>
    <w:basedOn w:val="a"/>
    <w:next w:val="a"/>
    <w:link w:val="80"/>
    <w:uiPriority w:val="9"/>
    <w:semiHidden/>
    <w:unhideWhenUsed/>
    <w:qFormat/>
    <w:rsid w:val="007A539C"/>
    <w:pPr>
      <w:spacing w:before="240" w:after="60"/>
      <w:outlineLvl w:val="7"/>
    </w:pPr>
    <w:rPr>
      <w:i/>
      <w:iCs/>
    </w:rPr>
  </w:style>
  <w:style w:type="paragraph" w:styleId="9">
    <w:name w:val="heading 9"/>
    <w:basedOn w:val="a"/>
    <w:next w:val="a"/>
    <w:link w:val="90"/>
    <w:uiPriority w:val="9"/>
    <w:semiHidden/>
    <w:unhideWhenUsed/>
    <w:qFormat/>
    <w:rsid w:val="007A539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539C"/>
    <w:pPr>
      <w:ind w:left="720"/>
      <w:contextualSpacing/>
    </w:pPr>
    <w:rPr>
      <w:rFonts w:cstheme="minorBidi"/>
    </w:rPr>
  </w:style>
  <w:style w:type="character" w:customStyle="1" w:styleId="10">
    <w:name w:val="Заголовок 1 Знак"/>
    <w:basedOn w:val="a0"/>
    <w:link w:val="1"/>
    <w:uiPriority w:val="9"/>
    <w:rsid w:val="007A539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A539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A539C"/>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A539C"/>
    <w:rPr>
      <w:b/>
      <w:bCs/>
      <w:sz w:val="28"/>
      <w:szCs w:val="28"/>
    </w:rPr>
  </w:style>
  <w:style w:type="character" w:customStyle="1" w:styleId="50">
    <w:name w:val="Заголовок 5 Знак"/>
    <w:basedOn w:val="a0"/>
    <w:link w:val="5"/>
    <w:uiPriority w:val="9"/>
    <w:semiHidden/>
    <w:rsid w:val="007A539C"/>
    <w:rPr>
      <w:b/>
      <w:bCs/>
      <w:i/>
      <w:iCs/>
      <w:sz w:val="26"/>
      <w:szCs w:val="26"/>
    </w:rPr>
  </w:style>
  <w:style w:type="character" w:customStyle="1" w:styleId="60">
    <w:name w:val="Заголовок 6 Знак"/>
    <w:basedOn w:val="a0"/>
    <w:link w:val="6"/>
    <w:uiPriority w:val="9"/>
    <w:semiHidden/>
    <w:rsid w:val="007A539C"/>
    <w:rPr>
      <w:b/>
      <w:bCs/>
    </w:rPr>
  </w:style>
  <w:style w:type="character" w:customStyle="1" w:styleId="70">
    <w:name w:val="Заголовок 7 Знак"/>
    <w:basedOn w:val="a0"/>
    <w:link w:val="7"/>
    <w:uiPriority w:val="9"/>
    <w:semiHidden/>
    <w:rsid w:val="007A539C"/>
    <w:rPr>
      <w:sz w:val="24"/>
      <w:szCs w:val="24"/>
    </w:rPr>
  </w:style>
  <w:style w:type="character" w:customStyle="1" w:styleId="80">
    <w:name w:val="Заголовок 8 Знак"/>
    <w:basedOn w:val="a0"/>
    <w:link w:val="8"/>
    <w:uiPriority w:val="9"/>
    <w:semiHidden/>
    <w:rsid w:val="007A539C"/>
    <w:rPr>
      <w:i/>
      <w:iCs/>
      <w:sz w:val="24"/>
      <w:szCs w:val="24"/>
    </w:rPr>
  </w:style>
  <w:style w:type="character" w:customStyle="1" w:styleId="90">
    <w:name w:val="Заголовок 9 Знак"/>
    <w:basedOn w:val="a0"/>
    <w:link w:val="9"/>
    <w:uiPriority w:val="9"/>
    <w:semiHidden/>
    <w:rsid w:val="007A539C"/>
    <w:rPr>
      <w:rFonts w:asciiTheme="majorHAnsi" w:eastAsiaTheme="majorEastAsia" w:hAnsiTheme="majorHAnsi"/>
    </w:rPr>
  </w:style>
  <w:style w:type="paragraph" w:styleId="a4">
    <w:name w:val="Title"/>
    <w:basedOn w:val="a"/>
    <w:next w:val="a"/>
    <w:link w:val="a5"/>
    <w:uiPriority w:val="10"/>
    <w:qFormat/>
    <w:rsid w:val="007A539C"/>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7A539C"/>
    <w:rPr>
      <w:rFonts w:asciiTheme="majorHAnsi" w:eastAsiaTheme="majorEastAsia" w:hAnsiTheme="majorHAnsi"/>
      <w:b/>
      <w:bCs/>
      <w:kern w:val="28"/>
      <w:sz w:val="32"/>
      <w:szCs w:val="32"/>
    </w:rPr>
  </w:style>
  <w:style w:type="paragraph" w:styleId="a6">
    <w:name w:val="Subtitle"/>
    <w:basedOn w:val="a"/>
    <w:next w:val="a"/>
    <w:link w:val="a7"/>
    <w:uiPriority w:val="11"/>
    <w:qFormat/>
    <w:rsid w:val="007A539C"/>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7A539C"/>
    <w:rPr>
      <w:rFonts w:asciiTheme="majorHAnsi" w:eastAsiaTheme="majorEastAsia" w:hAnsiTheme="majorHAnsi"/>
      <w:sz w:val="24"/>
      <w:szCs w:val="24"/>
    </w:rPr>
  </w:style>
  <w:style w:type="character" w:styleId="a8">
    <w:name w:val="Strong"/>
    <w:basedOn w:val="a0"/>
    <w:uiPriority w:val="22"/>
    <w:qFormat/>
    <w:rsid w:val="007A539C"/>
    <w:rPr>
      <w:b/>
      <w:bCs/>
    </w:rPr>
  </w:style>
  <w:style w:type="character" w:styleId="a9">
    <w:name w:val="Emphasis"/>
    <w:basedOn w:val="a0"/>
    <w:uiPriority w:val="20"/>
    <w:qFormat/>
    <w:rsid w:val="007A539C"/>
    <w:rPr>
      <w:rFonts w:asciiTheme="minorHAnsi" w:hAnsiTheme="minorHAnsi"/>
      <w:b/>
      <w:i/>
      <w:iCs/>
    </w:rPr>
  </w:style>
  <w:style w:type="paragraph" w:styleId="aa">
    <w:name w:val="No Spacing"/>
    <w:basedOn w:val="a"/>
    <w:uiPriority w:val="1"/>
    <w:qFormat/>
    <w:rsid w:val="007A539C"/>
    <w:rPr>
      <w:szCs w:val="32"/>
    </w:rPr>
  </w:style>
  <w:style w:type="paragraph" w:styleId="21">
    <w:name w:val="Quote"/>
    <w:basedOn w:val="a"/>
    <w:next w:val="a"/>
    <w:link w:val="22"/>
    <w:uiPriority w:val="29"/>
    <w:qFormat/>
    <w:rsid w:val="007A539C"/>
    <w:rPr>
      <w:i/>
    </w:rPr>
  </w:style>
  <w:style w:type="character" w:customStyle="1" w:styleId="22">
    <w:name w:val="Цитата 2 Знак"/>
    <w:basedOn w:val="a0"/>
    <w:link w:val="21"/>
    <w:uiPriority w:val="29"/>
    <w:rsid w:val="007A539C"/>
    <w:rPr>
      <w:i/>
      <w:sz w:val="24"/>
      <w:szCs w:val="24"/>
    </w:rPr>
  </w:style>
  <w:style w:type="paragraph" w:styleId="ab">
    <w:name w:val="Intense Quote"/>
    <w:basedOn w:val="a"/>
    <w:next w:val="a"/>
    <w:link w:val="ac"/>
    <w:uiPriority w:val="30"/>
    <w:qFormat/>
    <w:rsid w:val="007A539C"/>
    <w:pPr>
      <w:ind w:left="720" w:right="720"/>
    </w:pPr>
    <w:rPr>
      <w:b/>
      <w:i/>
      <w:szCs w:val="22"/>
    </w:rPr>
  </w:style>
  <w:style w:type="character" w:customStyle="1" w:styleId="ac">
    <w:name w:val="Выделенная цитата Знак"/>
    <w:basedOn w:val="a0"/>
    <w:link w:val="ab"/>
    <w:uiPriority w:val="30"/>
    <w:rsid w:val="007A539C"/>
    <w:rPr>
      <w:b/>
      <w:i/>
      <w:sz w:val="24"/>
    </w:rPr>
  </w:style>
  <w:style w:type="character" w:styleId="ad">
    <w:name w:val="Subtle Emphasis"/>
    <w:uiPriority w:val="19"/>
    <w:qFormat/>
    <w:rsid w:val="007A539C"/>
    <w:rPr>
      <w:i/>
      <w:color w:val="5A5A5A" w:themeColor="text1" w:themeTint="A5"/>
    </w:rPr>
  </w:style>
  <w:style w:type="character" w:styleId="ae">
    <w:name w:val="Intense Emphasis"/>
    <w:basedOn w:val="a0"/>
    <w:uiPriority w:val="21"/>
    <w:qFormat/>
    <w:rsid w:val="007A539C"/>
    <w:rPr>
      <w:b/>
      <w:i/>
      <w:sz w:val="24"/>
      <w:szCs w:val="24"/>
      <w:u w:val="single"/>
    </w:rPr>
  </w:style>
  <w:style w:type="character" w:styleId="af">
    <w:name w:val="Subtle Reference"/>
    <w:basedOn w:val="a0"/>
    <w:uiPriority w:val="31"/>
    <w:qFormat/>
    <w:rsid w:val="007A539C"/>
    <w:rPr>
      <w:sz w:val="24"/>
      <w:szCs w:val="24"/>
      <w:u w:val="single"/>
    </w:rPr>
  </w:style>
  <w:style w:type="character" w:styleId="af0">
    <w:name w:val="Intense Reference"/>
    <w:basedOn w:val="a0"/>
    <w:uiPriority w:val="32"/>
    <w:qFormat/>
    <w:rsid w:val="007A539C"/>
    <w:rPr>
      <w:b/>
      <w:sz w:val="24"/>
      <w:u w:val="single"/>
    </w:rPr>
  </w:style>
  <w:style w:type="character" w:styleId="af1">
    <w:name w:val="Book Title"/>
    <w:basedOn w:val="a0"/>
    <w:uiPriority w:val="33"/>
    <w:qFormat/>
    <w:rsid w:val="007A539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A539C"/>
    <w:pPr>
      <w:outlineLvl w:val="9"/>
    </w:pPr>
  </w:style>
  <w:style w:type="paragraph" w:styleId="af3">
    <w:name w:val="Balloon Text"/>
    <w:basedOn w:val="a"/>
    <w:link w:val="af4"/>
    <w:uiPriority w:val="99"/>
    <w:semiHidden/>
    <w:unhideWhenUsed/>
    <w:rsid w:val="007A539C"/>
    <w:rPr>
      <w:rFonts w:ascii="Tahoma" w:hAnsi="Tahoma" w:cs="Tahoma"/>
      <w:sz w:val="16"/>
      <w:szCs w:val="16"/>
    </w:rPr>
  </w:style>
  <w:style w:type="character" w:customStyle="1" w:styleId="af4">
    <w:name w:val="Текст выноски Знак"/>
    <w:basedOn w:val="a0"/>
    <w:link w:val="af3"/>
    <w:uiPriority w:val="99"/>
    <w:semiHidden/>
    <w:rsid w:val="007A53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39C"/>
    <w:rPr>
      <w:sz w:val="24"/>
      <w:szCs w:val="24"/>
    </w:rPr>
  </w:style>
  <w:style w:type="paragraph" w:styleId="1">
    <w:name w:val="heading 1"/>
    <w:basedOn w:val="a"/>
    <w:next w:val="a"/>
    <w:link w:val="10"/>
    <w:uiPriority w:val="9"/>
    <w:qFormat/>
    <w:rsid w:val="007A539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A539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A539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A539C"/>
    <w:pPr>
      <w:keepNext/>
      <w:spacing w:before="240" w:after="60"/>
      <w:outlineLvl w:val="3"/>
    </w:pPr>
    <w:rPr>
      <w:b/>
      <w:bCs/>
      <w:sz w:val="28"/>
      <w:szCs w:val="28"/>
    </w:rPr>
  </w:style>
  <w:style w:type="paragraph" w:styleId="5">
    <w:name w:val="heading 5"/>
    <w:basedOn w:val="a"/>
    <w:next w:val="a"/>
    <w:link w:val="50"/>
    <w:uiPriority w:val="9"/>
    <w:semiHidden/>
    <w:unhideWhenUsed/>
    <w:qFormat/>
    <w:rsid w:val="007A539C"/>
    <w:pPr>
      <w:spacing w:before="240" w:after="60"/>
      <w:outlineLvl w:val="4"/>
    </w:pPr>
    <w:rPr>
      <w:b/>
      <w:bCs/>
      <w:i/>
      <w:iCs/>
      <w:sz w:val="26"/>
      <w:szCs w:val="26"/>
    </w:rPr>
  </w:style>
  <w:style w:type="paragraph" w:styleId="6">
    <w:name w:val="heading 6"/>
    <w:basedOn w:val="a"/>
    <w:next w:val="a"/>
    <w:link w:val="60"/>
    <w:uiPriority w:val="9"/>
    <w:semiHidden/>
    <w:unhideWhenUsed/>
    <w:qFormat/>
    <w:rsid w:val="007A539C"/>
    <w:pPr>
      <w:spacing w:before="240" w:after="60"/>
      <w:outlineLvl w:val="5"/>
    </w:pPr>
    <w:rPr>
      <w:b/>
      <w:bCs/>
      <w:sz w:val="22"/>
      <w:szCs w:val="22"/>
    </w:rPr>
  </w:style>
  <w:style w:type="paragraph" w:styleId="7">
    <w:name w:val="heading 7"/>
    <w:basedOn w:val="a"/>
    <w:next w:val="a"/>
    <w:link w:val="70"/>
    <w:uiPriority w:val="9"/>
    <w:semiHidden/>
    <w:unhideWhenUsed/>
    <w:qFormat/>
    <w:rsid w:val="007A539C"/>
    <w:pPr>
      <w:spacing w:before="240" w:after="60"/>
      <w:outlineLvl w:val="6"/>
    </w:pPr>
  </w:style>
  <w:style w:type="paragraph" w:styleId="8">
    <w:name w:val="heading 8"/>
    <w:basedOn w:val="a"/>
    <w:next w:val="a"/>
    <w:link w:val="80"/>
    <w:uiPriority w:val="9"/>
    <w:semiHidden/>
    <w:unhideWhenUsed/>
    <w:qFormat/>
    <w:rsid w:val="007A539C"/>
    <w:pPr>
      <w:spacing w:before="240" w:after="60"/>
      <w:outlineLvl w:val="7"/>
    </w:pPr>
    <w:rPr>
      <w:i/>
      <w:iCs/>
    </w:rPr>
  </w:style>
  <w:style w:type="paragraph" w:styleId="9">
    <w:name w:val="heading 9"/>
    <w:basedOn w:val="a"/>
    <w:next w:val="a"/>
    <w:link w:val="90"/>
    <w:uiPriority w:val="9"/>
    <w:semiHidden/>
    <w:unhideWhenUsed/>
    <w:qFormat/>
    <w:rsid w:val="007A539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539C"/>
    <w:pPr>
      <w:ind w:left="720"/>
      <w:contextualSpacing/>
    </w:pPr>
    <w:rPr>
      <w:rFonts w:cstheme="minorBidi"/>
    </w:rPr>
  </w:style>
  <w:style w:type="character" w:customStyle="1" w:styleId="10">
    <w:name w:val="Заголовок 1 Знак"/>
    <w:basedOn w:val="a0"/>
    <w:link w:val="1"/>
    <w:uiPriority w:val="9"/>
    <w:rsid w:val="007A539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A539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A539C"/>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A539C"/>
    <w:rPr>
      <w:b/>
      <w:bCs/>
      <w:sz w:val="28"/>
      <w:szCs w:val="28"/>
    </w:rPr>
  </w:style>
  <w:style w:type="character" w:customStyle="1" w:styleId="50">
    <w:name w:val="Заголовок 5 Знак"/>
    <w:basedOn w:val="a0"/>
    <w:link w:val="5"/>
    <w:uiPriority w:val="9"/>
    <w:semiHidden/>
    <w:rsid w:val="007A539C"/>
    <w:rPr>
      <w:b/>
      <w:bCs/>
      <w:i/>
      <w:iCs/>
      <w:sz w:val="26"/>
      <w:szCs w:val="26"/>
    </w:rPr>
  </w:style>
  <w:style w:type="character" w:customStyle="1" w:styleId="60">
    <w:name w:val="Заголовок 6 Знак"/>
    <w:basedOn w:val="a0"/>
    <w:link w:val="6"/>
    <w:uiPriority w:val="9"/>
    <w:semiHidden/>
    <w:rsid w:val="007A539C"/>
    <w:rPr>
      <w:b/>
      <w:bCs/>
    </w:rPr>
  </w:style>
  <w:style w:type="character" w:customStyle="1" w:styleId="70">
    <w:name w:val="Заголовок 7 Знак"/>
    <w:basedOn w:val="a0"/>
    <w:link w:val="7"/>
    <w:uiPriority w:val="9"/>
    <w:semiHidden/>
    <w:rsid w:val="007A539C"/>
    <w:rPr>
      <w:sz w:val="24"/>
      <w:szCs w:val="24"/>
    </w:rPr>
  </w:style>
  <w:style w:type="character" w:customStyle="1" w:styleId="80">
    <w:name w:val="Заголовок 8 Знак"/>
    <w:basedOn w:val="a0"/>
    <w:link w:val="8"/>
    <w:uiPriority w:val="9"/>
    <w:semiHidden/>
    <w:rsid w:val="007A539C"/>
    <w:rPr>
      <w:i/>
      <w:iCs/>
      <w:sz w:val="24"/>
      <w:szCs w:val="24"/>
    </w:rPr>
  </w:style>
  <w:style w:type="character" w:customStyle="1" w:styleId="90">
    <w:name w:val="Заголовок 9 Знак"/>
    <w:basedOn w:val="a0"/>
    <w:link w:val="9"/>
    <w:uiPriority w:val="9"/>
    <w:semiHidden/>
    <w:rsid w:val="007A539C"/>
    <w:rPr>
      <w:rFonts w:asciiTheme="majorHAnsi" w:eastAsiaTheme="majorEastAsia" w:hAnsiTheme="majorHAnsi"/>
    </w:rPr>
  </w:style>
  <w:style w:type="paragraph" w:styleId="a4">
    <w:name w:val="Title"/>
    <w:basedOn w:val="a"/>
    <w:next w:val="a"/>
    <w:link w:val="a5"/>
    <w:uiPriority w:val="10"/>
    <w:qFormat/>
    <w:rsid w:val="007A539C"/>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7A539C"/>
    <w:rPr>
      <w:rFonts w:asciiTheme="majorHAnsi" w:eastAsiaTheme="majorEastAsia" w:hAnsiTheme="majorHAnsi"/>
      <w:b/>
      <w:bCs/>
      <w:kern w:val="28"/>
      <w:sz w:val="32"/>
      <w:szCs w:val="32"/>
    </w:rPr>
  </w:style>
  <w:style w:type="paragraph" w:styleId="a6">
    <w:name w:val="Subtitle"/>
    <w:basedOn w:val="a"/>
    <w:next w:val="a"/>
    <w:link w:val="a7"/>
    <w:uiPriority w:val="11"/>
    <w:qFormat/>
    <w:rsid w:val="007A539C"/>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7A539C"/>
    <w:rPr>
      <w:rFonts w:asciiTheme="majorHAnsi" w:eastAsiaTheme="majorEastAsia" w:hAnsiTheme="majorHAnsi"/>
      <w:sz w:val="24"/>
      <w:szCs w:val="24"/>
    </w:rPr>
  </w:style>
  <w:style w:type="character" w:styleId="a8">
    <w:name w:val="Strong"/>
    <w:basedOn w:val="a0"/>
    <w:uiPriority w:val="22"/>
    <w:qFormat/>
    <w:rsid w:val="007A539C"/>
    <w:rPr>
      <w:b/>
      <w:bCs/>
    </w:rPr>
  </w:style>
  <w:style w:type="character" w:styleId="a9">
    <w:name w:val="Emphasis"/>
    <w:basedOn w:val="a0"/>
    <w:uiPriority w:val="20"/>
    <w:qFormat/>
    <w:rsid w:val="007A539C"/>
    <w:rPr>
      <w:rFonts w:asciiTheme="minorHAnsi" w:hAnsiTheme="minorHAnsi"/>
      <w:b/>
      <w:i/>
      <w:iCs/>
    </w:rPr>
  </w:style>
  <w:style w:type="paragraph" w:styleId="aa">
    <w:name w:val="No Spacing"/>
    <w:basedOn w:val="a"/>
    <w:uiPriority w:val="1"/>
    <w:qFormat/>
    <w:rsid w:val="007A539C"/>
    <w:rPr>
      <w:szCs w:val="32"/>
    </w:rPr>
  </w:style>
  <w:style w:type="paragraph" w:styleId="21">
    <w:name w:val="Quote"/>
    <w:basedOn w:val="a"/>
    <w:next w:val="a"/>
    <w:link w:val="22"/>
    <w:uiPriority w:val="29"/>
    <w:qFormat/>
    <w:rsid w:val="007A539C"/>
    <w:rPr>
      <w:i/>
    </w:rPr>
  </w:style>
  <w:style w:type="character" w:customStyle="1" w:styleId="22">
    <w:name w:val="Цитата 2 Знак"/>
    <w:basedOn w:val="a0"/>
    <w:link w:val="21"/>
    <w:uiPriority w:val="29"/>
    <w:rsid w:val="007A539C"/>
    <w:rPr>
      <w:i/>
      <w:sz w:val="24"/>
      <w:szCs w:val="24"/>
    </w:rPr>
  </w:style>
  <w:style w:type="paragraph" w:styleId="ab">
    <w:name w:val="Intense Quote"/>
    <w:basedOn w:val="a"/>
    <w:next w:val="a"/>
    <w:link w:val="ac"/>
    <w:uiPriority w:val="30"/>
    <w:qFormat/>
    <w:rsid w:val="007A539C"/>
    <w:pPr>
      <w:ind w:left="720" w:right="720"/>
    </w:pPr>
    <w:rPr>
      <w:b/>
      <w:i/>
      <w:szCs w:val="22"/>
    </w:rPr>
  </w:style>
  <w:style w:type="character" w:customStyle="1" w:styleId="ac">
    <w:name w:val="Выделенная цитата Знак"/>
    <w:basedOn w:val="a0"/>
    <w:link w:val="ab"/>
    <w:uiPriority w:val="30"/>
    <w:rsid w:val="007A539C"/>
    <w:rPr>
      <w:b/>
      <w:i/>
      <w:sz w:val="24"/>
    </w:rPr>
  </w:style>
  <w:style w:type="character" w:styleId="ad">
    <w:name w:val="Subtle Emphasis"/>
    <w:uiPriority w:val="19"/>
    <w:qFormat/>
    <w:rsid w:val="007A539C"/>
    <w:rPr>
      <w:i/>
      <w:color w:val="5A5A5A" w:themeColor="text1" w:themeTint="A5"/>
    </w:rPr>
  </w:style>
  <w:style w:type="character" w:styleId="ae">
    <w:name w:val="Intense Emphasis"/>
    <w:basedOn w:val="a0"/>
    <w:uiPriority w:val="21"/>
    <w:qFormat/>
    <w:rsid w:val="007A539C"/>
    <w:rPr>
      <w:b/>
      <w:i/>
      <w:sz w:val="24"/>
      <w:szCs w:val="24"/>
      <w:u w:val="single"/>
    </w:rPr>
  </w:style>
  <w:style w:type="character" w:styleId="af">
    <w:name w:val="Subtle Reference"/>
    <w:basedOn w:val="a0"/>
    <w:uiPriority w:val="31"/>
    <w:qFormat/>
    <w:rsid w:val="007A539C"/>
    <w:rPr>
      <w:sz w:val="24"/>
      <w:szCs w:val="24"/>
      <w:u w:val="single"/>
    </w:rPr>
  </w:style>
  <w:style w:type="character" w:styleId="af0">
    <w:name w:val="Intense Reference"/>
    <w:basedOn w:val="a0"/>
    <w:uiPriority w:val="32"/>
    <w:qFormat/>
    <w:rsid w:val="007A539C"/>
    <w:rPr>
      <w:b/>
      <w:sz w:val="24"/>
      <w:u w:val="single"/>
    </w:rPr>
  </w:style>
  <w:style w:type="character" w:styleId="af1">
    <w:name w:val="Book Title"/>
    <w:basedOn w:val="a0"/>
    <w:uiPriority w:val="33"/>
    <w:qFormat/>
    <w:rsid w:val="007A539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A539C"/>
    <w:pPr>
      <w:outlineLvl w:val="9"/>
    </w:pPr>
  </w:style>
  <w:style w:type="paragraph" w:styleId="af3">
    <w:name w:val="Balloon Text"/>
    <w:basedOn w:val="a"/>
    <w:link w:val="af4"/>
    <w:uiPriority w:val="99"/>
    <w:semiHidden/>
    <w:unhideWhenUsed/>
    <w:rsid w:val="007A539C"/>
    <w:rPr>
      <w:rFonts w:ascii="Tahoma" w:hAnsi="Tahoma" w:cs="Tahoma"/>
      <w:sz w:val="16"/>
      <w:szCs w:val="16"/>
    </w:rPr>
  </w:style>
  <w:style w:type="character" w:customStyle="1" w:styleId="af4">
    <w:name w:val="Текст выноски Знак"/>
    <w:basedOn w:val="a0"/>
    <w:link w:val="af3"/>
    <w:uiPriority w:val="99"/>
    <w:semiHidden/>
    <w:rsid w:val="007A5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710</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4</cp:revision>
  <dcterms:created xsi:type="dcterms:W3CDTF">2015-11-12T07:27:00Z</dcterms:created>
  <dcterms:modified xsi:type="dcterms:W3CDTF">2015-11-13T18:31:00Z</dcterms:modified>
</cp:coreProperties>
</file>