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9A" w:rsidRDefault="00C42A9A" w:rsidP="00C42A9A">
      <w:pPr>
        <w:pStyle w:val="a3"/>
        <w:spacing w:before="0" w:beforeAutospacing="0" w:after="0" w:afterAutospacing="0"/>
        <w:ind w:left="-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Познавательно-исследовательская деятельность в ДОУ (экология)</w:t>
      </w:r>
    </w:p>
    <w:p w:rsidR="00C42A9A" w:rsidRDefault="00C42A9A" w:rsidP="00C42A9A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Исаева Вера Васильевна воспитатель-эколог</w:t>
      </w:r>
    </w:p>
    <w:p w:rsidR="00C42A9A" w:rsidRDefault="00C42A9A" w:rsidP="00C42A9A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МБДОУ №4 городского округа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Выкса Нижегородская область.</w:t>
      </w:r>
    </w:p>
    <w:p w:rsidR="00C42A9A" w:rsidRDefault="00C42A9A" w:rsidP="00C42A9A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C42A9A" w:rsidRDefault="00C42A9A" w:rsidP="00C42A9A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C42A9A" w:rsidRDefault="00C42A9A" w:rsidP="00C42A9A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Самое лучшее открытие то,</w:t>
      </w:r>
    </w:p>
    <w:p w:rsidR="00C42A9A" w:rsidRDefault="00C42A9A" w:rsidP="00C42A9A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 ребенок сделал сам.</w:t>
      </w:r>
    </w:p>
    <w:p w:rsidR="00C42A9A" w:rsidRDefault="00C42A9A" w:rsidP="00C42A9A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Ральф У. </w:t>
      </w:r>
      <w:proofErr w:type="spellStart"/>
      <w:r>
        <w:rPr>
          <w:sz w:val="28"/>
          <w:szCs w:val="28"/>
        </w:rPr>
        <w:t>Эмерсон</w:t>
      </w:r>
      <w:proofErr w:type="spellEnd"/>
    </w:p>
    <w:p w:rsidR="00C42A9A" w:rsidRDefault="00C42A9A" w:rsidP="00C42A9A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42A9A" w:rsidRDefault="00C42A9A" w:rsidP="00C42A9A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современного этапа системы образования характерны поиск и разработка новых технологий  обучения и воспитания детей. При этом в качестве  приоритетного используется деятельный подход к личности ребенка. Одним из видов такой деятельности, используемых в процессе  воспитания и всестороннего развития детей является экспериментирование.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1 ]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Дети по своей природе исследователи, с радостью и удивлением открывающие для себя окружающий мир. Поддерживать стремление ребенка к экспериментированию, создавать условия для исследовательской деятельности – задачи, которые ставит перед собой сегодня дошкольное образование.</w:t>
      </w:r>
      <w:proofErr w:type="gramStart"/>
      <w:r>
        <w:rPr>
          <w:sz w:val="28"/>
          <w:szCs w:val="28"/>
        </w:rPr>
        <w:t xml:space="preserve">[ </w:t>
      </w:r>
      <w:proofErr w:type="gramEnd"/>
      <w:r>
        <w:rPr>
          <w:sz w:val="28"/>
          <w:szCs w:val="28"/>
        </w:rPr>
        <w:t>2]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Проблема познавательно-исследовательской активности в дошкольном возрасте является актуальной и мало внедряемой методикой обучения.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 именно поэтому тема исследовательской деятельности в дошкольном возрасте была мною выбрана не случайно. Я считаю, что исследовательской деятельности уделяется недостаточно внимания в нашем детском саду, а мне бы хотелось глубже вникнуть в ее суть. Поэтому мною изучен передовой  педагогический  опыт по вопросу «Познавательно-исследовательская деятельность детей старшего дошкольного возраста». Главное достоинство применения метода экспериментирования в детском саду заключается  в том, что в процессе эксперимента: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Дети получают реальные представления о различных сторонах изучаемого                      объекта, о его взаимоотношениях с другими объектами и со средой обитания.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-Развивается речь ребенка, так как ему необходимо давать отчет об </w:t>
      </w:r>
      <w:proofErr w:type="gramStart"/>
      <w:r>
        <w:rPr>
          <w:sz w:val="28"/>
          <w:szCs w:val="28"/>
        </w:rPr>
        <w:t>увиденном</w:t>
      </w:r>
      <w:proofErr w:type="gramEnd"/>
      <w:r>
        <w:rPr>
          <w:sz w:val="28"/>
          <w:szCs w:val="28"/>
        </w:rPr>
        <w:t>, формировать обнаруженные закономерности и выводы. ----Происходит накопление фонда умственных приемов и операций, которые рассматриваются как умственные умения.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Детское экспериментирование важно и для формирования,    самостоятельности, </w:t>
      </w:r>
      <w:proofErr w:type="spellStart"/>
      <w:r>
        <w:rPr>
          <w:sz w:val="28"/>
          <w:szCs w:val="28"/>
        </w:rPr>
        <w:t>целеполагания</w:t>
      </w:r>
      <w:proofErr w:type="spellEnd"/>
      <w:r>
        <w:rPr>
          <w:sz w:val="28"/>
          <w:szCs w:val="28"/>
        </w:rPr>
        <w:t>, способности преобразовывать какие-либо предметы и явления для достижения определенного результата.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 3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Исследования дают ребенку возможность самому найти ответы на вопросы «как?» и «почему?»  Знания, полученные во время проведения опытов и экспериментов, запоминаются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долго. Важно, чтобы каждый ребенок проводил собственные опыты. Он должен делать все сам, а не только быть в роли наблюдателя. Китайская пословица гласит: «Расскажи – и я забуду, покажи – и я запомню, дай попробовать и я пойму». Усваивается все крепко и надолго, когда ребенок слышит, видит и делает сам. Вот на этом и было основано активное внедрение детского экспериментирования в практику работы нашего дошкольного учреждения, которое происходило поэтапно.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 этап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Разработала и провела мониторинг уровня знаний детей, анкетирование родителей и педагогов.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Данные мониторинга наглядно показали, что у детей нет устойчивого интереса к экспериментальной деятельности, дети не могли видеть и выделять проблему, принимать и ставить цель и т.д. Развивающая среда в группах не способствовала развитию у детей поисково-исследовательской деятельности, низкий уровень знаний у педагогов по развитию у детей поисково-исследовательской активности, а также низкий уровень педагогической компетенции родителей в области детской исследовательской деятельности.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567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Материалы мониторинга и анкетирования способствовали постановке цели работы: развитие исследовательской активности детей старшего дошкольного возраста как основы самообучения, самовоспитания и  саморазвития. В результате внедрения детского экспериментирования ожидала выявить у детей старшего дошкольного возраста: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1.Умение видеть проблему в процессе экспериментальной деятельности.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Способность выдвигать гипотезы, ставить цели и делать выводы.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  педагогов ДОУ: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1.Повысить уровень знаний и практических умений по развитию у детей старшего дошкольного возраста поисково-исследовательской деятельности.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У родителей: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1.Повысить педагогическую компетентность родителей через вовлечение их в процессы совместного детского экспериментирования.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Мною были намечены основные формы работы с детьми родителями и педагогами.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 этап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по развитию </w:t>
      </w:r>
      <w:proofErr w:type="spellStart"/>
      <w:proofErr w:type="gramStart"/>
      <w:r>
        <w:rPr>
          <w:sz w:val="28"/>
          <w:szCs w:val="28"/>
        </w:rPr>
        <w:t>поисково</w:t>
      </w:r>
      <w:proofErr w:type="spellEnd"/>
      <w:r>
        <w:rPr>
          <w:sz w:val="28"/>
          <w:szCs w:val="28"/>
        </w:rPr>
        <w:t>- исследовательской</w:t>
      </w:r>
      <w:proofErr w:type="gramEnd"/>
      <w:r>
        <w:rPr>
          <w:sz w:val="28"/>
          <w:szCs w:val="28"/>
        </w:rPr>
        <w:t xml:space="preserve">  деятельности началась с подбора и изучения методической литературы.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двух старших и двух подготовительных группах детского сада вместо традиционных уголков экспериментирования создали центры: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центр «Науки и природы»,</w:t>
      </w:r>
      <w:r>
        <w:rPr>
          <w:sz w:val="28"/>
          <w:szCs w:val="28"/>
        </w:rPr>
        <w:t xml:space="preserve"> где дети проводят наблюдения за комнатными растениями и экспериментируют с огородом на окне.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«Я исследователь»</w:t>
      </w:r>
      <w:r>
        <w:rPr>
          <w:sz w:val="28"/>
          <w:szCs w:val="28"/>
        </w:rPr>
        <w:t xml:space="preserve"> здесь дети проводят опыты с использованием различного оборудования и материала: лупа, глобус, микроскоп, магнит, резина, дерево и др.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При оборудовании центра учитывались следующие требования: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1.Безопасность для жизни и здоровья детей;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2.Доступность расположения;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3.Соблюдение правил при проведении опыта и эксперимента.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Игровой центр</w:t>
      </w:r>
      <w:r>
        <w:rPr>
          <w:sz w:val="28"/>
          <w:szCs w:val="28"/>
        </w:rPr>
        <w:t xml:space="preserve"> содержит развивающие игры и упражнения.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Литературный центр «Хочу все знать!»</w:t>
      </w:r>
      <w:r>
        <w:rPr>
          <w:sz w:val="28"/>
          <w:szCs w:val="28"/>
        </w:rPr>
        <w:t xml:space="preserve"> включает энциклопедии, картины, иллюстрации, альбомы и пр.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Приобретено оборудование для исследовательской деятельности: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Центр песка и воды, наборы для сенсорного развития и исследований, лупы, компасы, глобус, микроскоп. Разработана картотека опытов по каждой возрастной группе.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 этап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воспитателей были проведены обучающие семинары: «Развитие поисково-исследовательской активности через экспериментирование», «Организация поисковой деятельности детей дошкольного возраста».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«Организация и проведение экспериментов с дошкольниками».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Данная работа предусматривает активное вовлечение родителей к сотрудничеству с детьми. Для ребенка важно, чтобы его мама и папа поддерживали его интересы, поэтому я привлекла родителей к активной помощи.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Так, например, предлагала детям дома проделать ряд опытов с водой, воздухом, провести исследования, ответить на вопросы, например, где можно найти воду дома? Для чего нужна вода и бережете ли вы ее?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Родители помогали, направляли детей на выполнение заданий.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Для родителей разработала рекомендации: «Чего нельзя и что можно делать для поддержания интереса детей к экспериментированию», «Опыты в домашних условиях».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Провела консультации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«Опытно-экспериментальная деятельность в жизни старших дошкольников», «Как помочь маленькому исследователю».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Постоянно действует рубрика в родительском уголке «Поэкспериментируем?»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Основной  формой детской экспериментальной деятельности, которую я активно использую, являются опыты, проекты. Дети с огромным удовольствием выполняют опыты с объектами неживой природы: песком, глиной, снегом, воздухом, камнями, водой, магнитом и пр. Например, ставлю проблему: слепить фигурку из мокрого и сухого песка. Дети рассуждают, какой песок лепится, почему? Рассматривая песок через лупу, обнаруживают, что он состоит из мелких кристалликов – песчинок, этим объясняется свойство сухого песка – сыпучесть. По теме «Волшебница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>ода» проводили опыты: «Наливаем-выливаем, «Снежинка на ладошке», «Превращения воды в лед» и др.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проведении опытов придерживаюсь следующей  структуры: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1.Постановка проблемы;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2.Поиск путей решения проблемы;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3.Прверка гипотез, предположений;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4.Обсуждение увиденных полученных результатов;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5.Формулировка выводов.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Такой алгоритм работы позволяет активизировать мыслительную деятельность, побуждает детей к самостоятельным исследованиям.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подготовительной группе был разработан и реализован проект «Царство камней».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выбрали себе наиболее полюбившийся им камень, подготовили мини-презентацию о нем, познакомив своих сверстников с интересной информацией, составленной своим трудом и с помощью родителей. В ходе проекта дети узнали о происхождении камней, их физических особенностях. Итогом работы стала замечательная коллекция камней, собранная детьми.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своей работе я использую инновационные технологии.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Использование элементов ТРИЗ</w:t>
      </w:r>
      <w:proofErr w:type="gramStart"/>
      <w:r>
        <w:rPr>
          <w:b/>
          <w:sz w:val="28"/>
          <w:szCs w:val="28"/>
        </w:rPr>
        <w:t>[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3]. При проведении опытов по знакомству детей с  разными агрегатными состояниями воды я использую прием «маленькие человечки» для обозначения жидкого, твердого и газообразного состояния воды.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 игрового проблемного обучения  [</w:t>
      </w:r>
      <w:r>
        <w:rPr>
          <w:sz w:val="28"/>
          <w:szCs w:val="28"/>
        </w:rPr>
        <w:t>3] заключается в проигрывании в организованной образовательной и в совместной деятельности с детьми проблемных ситуаций, которые стимулируют познавательную активность детей и приучают их к самостоятельному поиску решений проблемы.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проведении регламентированной образовательной деятельности использую отдельные приемы мнемотехники,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 xml:space="preserve"> и коллажи.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экспериментирования применяю компьютерные и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средства обучения, что стимулирует познавательный интерес дошкольников.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Намного интереснее не просто послушать рассказ воспитателя о каких-то объектах или явлениях, а посмотреть на них собственными глазами. Насколько захватывающие картинки можно увидеть на экране с помощью </w:t>
      </w:r>
      <w:proofErr w:type="spellStart"/>
      <w:r>
        <w:rPr>
          <w:sz w:val="28"/>
          <w:szCs w:val="28"/>
        </w:rPr>
        <w:t>мультимедийной</w:t>
      </w:r>
      <w:proofErr w:type="spellEnd"/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презентации, какие удивительные открытия сделает маленький естествоиспытатель.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результате внедрения детского экспериментирования дети старшего дошкольного возраста легко выдвигают  гипотезы, объясняют закономерности в природе, постоянно интересуются, задают вопросы. Они стали увереннее в себе, обогатилась речь, возросла познавательная активность. Однако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дети все еще испытывают  трудности  при обобщении и </w:t>
      </w:r>
      <w:proofErr w:type="spellStart"/>
      <w:r>
        <w:rPr>
          <w:sz w:val="28"/>
          <w:szCs w:val="28"/>
        </w:rPr>
        <w:t>анализировании</w:t>
      </w:r>
      <w:proofErr w:type="spellEnd"/>
      <w:r>
        <w:rPr>
          <w:sz w:val="28"/>
          <w:szCs w:val="28"/>
        </w:rPr>
        <w:t xml:space="preserve"> материала. Это ставит перед нами новые ориентиры, которые требуют искать эффективных форм и методов при организации поисково-исследовательской  деятельности.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«Оставляйте всегда что-то недосказанное,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чтобы ребенку захотелось еще и еще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раз  возвратиться к тому, что он узнал».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В.А. Сухомлинский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>[1] –Савенков А.И. «Маленький исследователь. Как научить ребенка приобретать знания», Ярославль, 2002 г.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[2] – </w:t>
      </w:r>
      <w:proofErr w:type="spellStart"/>
      <w:r>
        <w:rPr>
          <w:sz w:val="28"/>
          <w:szCs w:val="28"/>
        </w:rPr>
        <w:t>Тугушева</w:t>
      </w:r>
      <w:proofErr w:type="spellEnd"/>
      <w:r>
        <w:rPr>
          <w:sz w:val="28"/>
          <w:szCs w:val="28"/>
        </w:rPr>
        <w:t xml:space="preserve">  Г.П., Чистякова А.Е. «Экспериментальная деятельность детей среднего и старшего возраста», СПб. ДЕТСТВО-ПРЕСС, 2009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[3]- </w:t>
      </w: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 xml:space="preserve"> Н.В. Методическое пособие «Инновации в детском саду»: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Москва, 2008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rPr>
          <w:sz w:val="28"/>
          <w:szCs w:val="28"/>
        </w:rPr>
      </w:pP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hanging="426"/>
        <w:jc w:val="both"/>
        <w:rPr>
          <w:sz w:val="28"/>
          <w:szCs w:val="28"/>
        </w:rPr>
      </w:pP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</w:p>
    <w:p w:rsidR="00C42A9A" w:rsidRDefault="00C42A9A" w:rsidP="00C42A9A">
      <w:pPr>
        <w:pStyle w:val="a3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C42A9A" w:rsidRDefault="00C42A9A" w:rsidP="00C42A9A">
      <w:pPr>
        <w:pStyle w:val="a3"/>
        <w:spacing w:before="0" w:beforeAutospacing="0" w:after="0" w:afterAutospacing="0" w:line="276" w:lineRule="auto"/>
        <w:jc w:val="both"/>
        <w:rPr>
          <w:sz w:val="36"/>
          <w:szCs w:val="36"/>
        </w:rPr>
      </w:pPr>
    </w:p>
    <w:p w:rsidR="00C42A9A" w:rsidRDefault="00C42A9A" w:rsidP="00C42A9A">
      <w:pPr>
        <w:pStyle w:val="a3"/>
        <w:spacing w:before="0" w:beforeAutospacing="0" w:after="0" w:afterAutospacing="0" w:line="276" w:lineRule="auto"/>
        <w:jc w:val="both"/>
        <w:rPr>
          <w:sz w:val="36"/>
          <w:szCs w:val="36"/>
        </w:rPr>
      </w:pPr>
    </w:p>
    <w:p w:rsidR="00735F3B" w:rsidRDefault="00735F3B"/>
    <w:sectPr w:rsidR="0073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A9A"/>
    <w:rsid w:val="00735F3B"/>
    <w:rsid w:val="00C4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9367</Characters>
  <Application>Microsoft Office Word</Application>
  <DocSecurity>0</DocSecurity>
  <Lines>78</Lines>
  <Paragraphs>21</Paragraphs>
  <ScaleCrop>false</ScaleCrop>
  <Company>Reanimator Extreme Edition</Company>
  <LinksUpToDate>false</LinksUpToDate>
  <CharactersWithSpaces>10989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</dc:creator>
  <cp:keywords/>
  <dc:description/>
  <cp:lastModifiedBy>Директ</cp:lastModifiedBy>
  <cp:revision>3</cp:revision>
  <dcterms:created xsi:type="dcterms:W3CDTF">2016-01-25T16:42:00Z</dcterms:created>
  <dcterms:modified xsi:type="dcterms:W3CDTF">2016-01-25T16:43:00Z</dcterms:modified>
</cp:coreProperties>
</file>