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4A" w:rsidRPr="008D3D4A" w:rsidRDefault="008D3D4A" w:rsidP="008D3D4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D3D4A">
        <w:rPr>
          <w:rFonts w:ascii="Times New Roman" w:hAnsi="Times New Roman" w:cs="Times New Roman"/>
          <w:sz w:val="28"/>
          <w:szCs w:val="28"/>
        </w:rPr>
        <w:t>Эфендиева</w:t>
      </w:r>
      <w:proofErr w:type="spellEnd"/>
      <w:r w:rsidRPr="008D3D4A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:rsidR="008D3D4A" w:rsidRPr="008D3D4A" w:rsidRDefault="008D3D4A" w:rsidP="008D3D4A">
      <w:pPr>
        <w:jc w:val="right"/>
        <w:rPr>
          <w:rFonts w:ascii="Times New Roman" w:hAnsi="Times New Roman" w:cs="Times New Roman"/>
          <w:sz w:val="28"/>
          <w:szCs w:val="28"/>
        </w:rPr>
      </w:pPr>
      <w:r w:rsidRPr="008D3D4A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8D3D4A" w:rsidRPr="008D3D4A" w:rsidRDefault="008D3D4A" w:rsidP="008D3D4A">
      <w:pPr>
        <w:jc w:val="right"/>
        <w:rPr>
          <w:rFonts w:ascii="Times New Roman" w:hAnsi="Times New Roman" w:cs="Times New Roman"/>
          <w:sz w:val="28"/>
          <w:szCs w:val="28"/>
        </w:rPr>
      </w:pPr>
      <w:r w:rsidRPr="008D3D4A">
        <w:rPr>
          <w:rFonts w:ascii="Times New Roman" w:hAnsi="Times New Roman" w:cs="Times New Roman"/>
          <w:sz w:val="28"/>
          <w:szCs w:val="28"/>
        </w:rPr>
        <w:t>МБДОУ «Менделеевский детский сад»</w:t>
      </w:r>
    </w:p>
    <w:p w:rsidR="00E230C5" w:rsidRDefault="00E31B40" w:rsidP="00453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91B">
        <w:rPr>
          <w:rFonts w:ascii="Times New Roman" w:hAnsi="Times New Roman" w:cs="Times New Roman"/>
          <w:b/>
          <w:sz w:val="28"/>
          <w:szCs w:val="28"/>
        </w:rPr>
        <w:t>Организация логопедического сопров</w:t>
      </w:r>
      <w:r w:rsidR="00920DD2">
        <w:rPr>
          <w:rFonts w:ascii="Times New Roman" w:hAnsi="Times New Roman" w:cs="Times New Roman"/>
          <w:b/>
          <w:sz w:val="28"/>
          <w:szCs w:val="28"/>
        </w:rPr>
        <w:t xml:space="preserve">ождения детей с ОВЗ </w:t>
      </w:r>
      <w:r w:rsidRPr="0045391B">
        <w:rPr>
          <w:rFonts w:ascii="Times New Roman" w:hAnsi="Times New Roman" w:cs="Times New Roman"/>
          <w:b/>
          <w:sz w:val="28"/>
          <w:szCs w:val="28"/>
        </w:rPr>
        <w:t xml:space="preserve"> в условиях реализации ФГОС </w:t>
      </w:r>
      <w:proofErr w:type="gramStart"/>
      <w:r w:rsidRPr="0045391B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45391B">
        <w:rPr>
          <w:rFonts w:ascii="Times New Roman" w:hAnsi="Times New Roman" w:cs="Times New Roman"/>
          <w:b/>
          <w:sz w:val="28"/>
          <w:szCs w:val="28"/>
        </w:rPr>
        <w:t>.</w:t>
      </w:r>
    </w:p>
    <w:p w:rsidR="0006575D" w:rsidRPr="0006575D" w:rsidRDefault="0006575D" w:rsidP="0006575D">
      <w:pPr>
        <w:jc w:val="both"/>
        <w:rPr>
          <w:rFonts w:ascii="Times New Roman" w:hAnsi="Times New Roman" w:cs="Times New Roman"/>
          <w:sz w:val="28"/>
          <w:szCs w:val="28"/>
        </w:rPr>
      </w:pPr>
      <w:r w:rsidRPr="0006575D">
        <w:rPr>
          <w:rFonts w:ascii="Times New Roman" w:eastAsia="Times New Roman" w:hAnsi="Times New Roman" w:cs="Times New Roman"/>
          <w:color w:val="131313"/>
          <w:sz w:val="28"/>
          <w:szCs w:val="28"/>
        </w:rPr>
        <w:t>В системе дошкольного образования России за последние годы произошли большие изменения</w:t>
      </w:r>
      <w:r w:rsidRPr="0006575D">
        <w:rPr>
          <w:rFonts w:ascii="Times New Roman" w:hAnsi="Times New Roman" w:cs="Times New Roman"/>
          <w:color w:val="131313"/>
          <w:sz w:val="28"/>
          <w:szCs w:val="28"/>
        </w:rPr>
        <w:t>.</w:t>
      </w:r>
    </w:p>
    <w:p w:rsidR="0006575D" w:rsidRPr="0006575D" w:rsidRDefault="0006575D" w:rsidP="0006575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Особо значимым явлением можно считать разработку</w:t>
      </w:r>
      <w:r w:rsidR="006F3CBC" w:rsidRPr="000657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федерального образовательного стандарта дошкольного образования</w:t>
      </w:r>
      <w:r w:rsidR="00AC3A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который декларирует </w:t>
      </w:r>
      <w:r w:rsidR="00AC3A4F" w:rsidRPr="00AC3A4F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реализацию прав детей с ограниченными возможностями здоровья (ОВЗ)</w:t>
      </w:r>
      <w:r w:rsidR="00AC3A4F" w:rsidRPr="00AC3A4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C3A4F" w:rsidRPr="00AC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получение доступного дошкольного обра</w:t>
      </w:r>
      <w:r w:rsidR="00AC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зования  как одну</w:t>
      </w:r>
      <w:r w:rsidR="00AC3A4F" w:rsidRPr="00AC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 важнейших задач в области образования.</w:t>
      </w:r>
    </w:p>
    <w:p w:rsidR="00920DD2" w:rsidRPr="00920DD2" w:rsidRDefault="00920DD2" w:rsidP="00AC3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75D">
        <w:rPr>
          <w:rFonts w:ascii="Times New Roman" w:hAnsi="Times New Roman" w:cs="Times New Roman"/>
          <w:sz w:val="28"/>
          <w:szCs w:val="28"/>
        </w:rPr>
        <w:t xml:space="preserve">3.2.2. </w:t>
      </w:r>
      <w:proofErr w:type="gramStart"/>
      <w:r w:rsidRPr="0006575D">
        <w:rPr>
          <w:rFonts w:ascii="Times New Roman" w:hAnsi="Times New Roman" w:cs="Times New Roman"/>
          <w:sz w:val="28"/>
          <w:szCs w:val="28"/>
        </w:rPr>
        <w:t>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</w:t>
      </w:r>
      <w:proofErr w:type="gramEnd"/>
      <w:r w:rsidRPr="0006575D">
        <w:rPr>
          <w:rFonts w:ascii="Times New Roman" w:hAnsi="Times New Roman" w:cs="Times New Roman"/>
          <w:sz w:val="28"/>
          <w:szCs w:val="28"/>
        </w:rPr>
        <w:t xml:space="preserve"> посредством организации инклюзивного образования детей с ограниченными возможностями здоровья.</w:t>
      </w:r>
    </w:p>
    <w:p w:rsidR="0045391B" w:rsidRDefault="0045391B" w:rsidP="00065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образовательного учреждения в процессе становления инклюзивной практики – обеспечение условий для совместного воспитания и образования нормально ра</w:t>
      </w:r>
      <w:r w:rsidR="00AC3A4F">
        <w:rPr>
          <w:rFonts w:ascii="Times New Roman" w:hAnsi="Times New Roman" w:cs="Times New Roman"/>
          <w:sz w:val="28"/>
          <w:szCs w:val="28"/>
        </w:rPr>
        <w:t>звивающихся детей и детей с ОВЗ.</w:t>
      </w:r>
    </w:p>
    <w:p w:rsidR="00C270A3" w:rsidRDefault="008918F2" w:rsidP="00065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инклюзивной практики строится на следующих принципах:</w:t>
      </w:r>
    </w:p>
    <w:p w:rsidR="008918F2" w:rsidRDefault="008918F2" w:rsidP="00065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индивидуального подхода предполагает всестороннее изучение воспитанников и разработку соответствующих мер педагогического воздействия с учетом выявленных особенностей;</w:t>
      </w:r>
    </w:p>
    <w:p w:rsidR="008918F2" w:rsidRDefault="008918F2" w:rsidP="00065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поддержки самостоятельной активности ребенка</w:t>
      </w:r>
      <w:r w:rsidR="0045391B">
        <w:rPr>
          <w:rFonts w:ascii="Times New Roman" w:hAnsi="Times New Roman" w:cs="Times New Roman"/>
          <w:sz w:val="28"/>
          <w:szCs w:val="28"/>
        </w:rPr>
        <w:t>, который решает задачу формирования социально активной личности;</w:t>
      </w:r>
    </w:p>
    <w:p w:rsidR="0045391B" w:rsidRDefault="0045391B" w:rsidP="00065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социального взаимодействия предполагает создание для понимания и принятия друг другом всех участников образовательного процесса;</w:t>
      </w:r>
    </w:p>
    <w:p w:rsidR="0045391B" w:rsidRDefault="0045391B" w:rsidP="00065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принцип междисциплинарного подхода. Специалисты совместно составляют образовательный план действий, опираясь на результаты диагностики;</w:t>
      </w:r>
    </w:p>
    <w:p w:rsidR="0045391B" w:rsidRDefault="0045391B" w:rsidP="00065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вариативности в организации процессов обучения и воспитания. Использование в работе необходимых развивающих и дидактических пособий, средств обучения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5391B" w:rsidRDefault="0045391B" w:rsidP="00065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партнерского взаимодействия с семьей.</w:t>
      </w:r>
    </w:p>
    <w:p w:rsidR="007A7445" w:rsidRDefault="007A7445" w:rsidP="00065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Логопедическое сопровождение детей с ОВЗ начинается с проведения диагностики речевого развития детей дошкольной организации и обсуждения ее результатов 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педагогическом  консилиуме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B6BC4" w:rsidRDefault="000B6BC4" w:rsidP="00065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Принимается решение о направлении ребенка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ПМПК в целях проведения комплексного обследования  и подготовки рекомендаций по организации воспитания и обучения детей в дошкольной организации.</w:t>
      </w:r>
    </w:p>
    <w:p w:rsidR="000B6BC4" w:rsidRDefault="00AE3244" w:rsidP="00065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основании рекомендаций ПМПК специалисты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разрабатывают индивидуальный образовательный маршрут и /или адаптированную образовательную программу.</w:t>
      </w:r>
      <w:r w:rsidR="00631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244" w:rsidRDefault="00AE3244" w:rsidP="00065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 и специалисты образовательной организации осуществляют их реализацию</w:t>
      </w:r>
      <w:r w:rsidR="00631FB6">
        <w:rPr>
          <w:rFonts w:ascii="Times New Roman" w:hAnsi="Times New Roman" w:cs="Times New Roman"/>
          <w:sz w:val="28"/>
          <w:szCs w:val="28"/>
        </w:rPr>
        <w:t>, с использованием утвержденных и рекомендованных коррекционных программ и  авторских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и ведут динамическое наблюдение за развитием ребенка. Заседания консилиума по уточнению индивидуального образовательного маршрута и /или адаптированной образовательной программы должны проводиться не реже одного раза в три месяца.</w:t>
      </w:r>
    </w:p>
    <w:p w:rsidR="007A7445" w:rsidRDefault="00631FB6" w:rsidP="00065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расписание группы, которую посещает ребенок с ОВЗ, наряду с групповыми занятиями, реализующими задачи основной общеобразовательной программы, должны быть учтены занятия с учителем – логопедом, индивидуальные и групповые, предусмотренные адаптированной образовательной программой.</w:t>
      </w:r>
    </w:p>
    <w:p w:rsidR="00631FB6" w:rsidRDefault="00631FB6" w:rsidP="00065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занятия направлены на развитие и поддержку способностей ребенка в соответствии с его возможностями. Они строятся на оценке достижений ребенка</w:t>
      </w:r>
      <w:r w:rsidR="00D82E07">
        <w:rPr>
          <w:rFonts w:ascii="Times New Roman" w:hAnsi="Times New Roman" w:cs="Times New Roman"/>
          <w:sz w:val="28"/>
          <w:szCs w:val="28"/>
        </w:rPr>
        <w:t xml:space="preserve"> и определении зоны его ближайшего развития. Каждое занятие выстраивается с учетом действий всех специалистов.</w:t>
      </w:r>
    </w:p>
    <w:p w:rsidR="00D82E07" w:rsidRDefault="00D82E07" w:rsidP="00065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взаимодействия в детско-родительских группах представляет собой комплексные занятия для детей и родителей, включающие в себя игры, </w:t>
      </w:r>
      <w:r>
        <w:rPr>
          <w:rFonts w:ascii="Times New Roman" w:hAnsi="Times New Roman" w:cs="Times New Roman"/>
          <w:sz w:val="28"/>
          <w:szCs w:val="28"/>
        </w:rPr>
        <w:lastRenderedPageBreak/>
        <w:t>творческие, музыкальные занятия. В ходе взаимодействия специалисты проявляют позитивное отношение ко всем детям, демонстрируют конструктивные способы поведения, оказывают информационную поддержку родителям.</w:t>
      </w:r>
    </w:p>
    <w:p w:rsidR="00FE7BBD" w:rsidRDefault="00665BDE" w:rsidP="00065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учителя-логопеда ведется по всем образовательным областям, выделенным в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E7BBD">
        <w:rPr>
          <w:rFonts w:ascii="Times New Roman" w:hAnsi="Times New Roman" w:cs="Times New Roman"/>
          <w:sz w:val="28"/>
          <w:szCs w:val="28"/>
        </w:rPr>
        <w:t>.</w:t>
      </w:r>
    </w:p>
    <w:p w:rsidR="00FE7BBD" w:rsidRDefault="00FE7BBD" w:rsidP="00065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«Социально – коммуникативное развитие».</w:t>
      </w:r>
      <w:r w:rsidR="00665BDE">
        <w:rPr>
          <w:rFonts w:ascii="Times New Roman" w:hAnsi="Times New Roman" w:cs="Times New Roman"/>
          <w:sz w:val="28"/>
          <w:szCs w:val="28"/>
        </w:rPr>
        <w:t xml:space="preserve"> </w:t>
      </w:r>
      <w:r w:rsidR="00050CD2">
        <w:rPr>
          <w:rFonts w:ascii="Times New Roman" w:hAnsi="Times New Roman" w:cs="Times New Roman"/>
          <w:sz w:val="28"/>
          <w:szCs w:val="28"/>
        </w:rPr>
        <w:t>Задачи.</w:t>
      </w:r>
    </w:p>
    <w:p w:rsidR="00167655" w:rsidRDefault="00167655" w:rsidP="00065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умения сотрудничать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и сверстниками; адекватно воспринимать окружающие предметы и явления, положительно относиться к ним.</w:t>
      </w:r>
    </w:p>
    <w:p w:rsidR="00050CD2" w:rsidRDefault="00050CD2" w:rsidP="00065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«Познавательное развитие».</w:t>
      </w:r>
    </w:p>
    <w:p w:rsidR="00050CD2" w:rsidRDefault="00050CD2" w:rsidP="00065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познавательных процессов и способов умственной деятельности, усвоение обогащение знаний о природе и обществе, развитие познавательных интересов.</w:t>
      </w:r>
    </w:p>
    <w:p w:rsidR="00050CD2" w:rsidRDefault="00050CD2" w:rsidP="00065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«Речевое развитие». Задачи:</w:t>
      </w:r>
    </w:p>
    <w:p w:rsidR="00050CD2" w:rsidRDefault="00050CD2" w:rsidP="00065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структурных компонентов системы языка: фонетического, лексического, грамматического;</w:t>
      </w:r>
    </w:p>
    <w:p w:rsidR="00050CD2" w:rsidRDefault="00050CD2" w:rsidP="00065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владения языком и его коммуникативной функции – развитие связной речи, двух форм речевого общения – диалога и монолога;</w:t>
      </w:r>
    </w:p>
    <w:p w:rsidR="00050CD2" w:rsidRDefault="00050CD2" w:rsidP="00065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59D6">
        <w:rPr>
          <w:rFonts w:ascii="Times New Roman" w:hAnsi="Times New Roman" w:cs="Times New Roman"/>
          <w:sz w:val="28"/>
          <w:szCs w:val="28"/>
        </w:rPr>
        <w:t>формирование способности к элементарному осознанию явлений языка и речи.</w:t>
      </w:r>
    </w:p>
    <w:p w:rsidR="00A334DC" w:rsidRDefault="00A334DC" w:rsidP="00065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«Художественно-эстетическое развитие». Формирование у детей эстетического отношения к миру, накопление эстетических представлений и образов, развитие эстетического вкуса.</w:t>
      </w:r>
    </w:p>
    <w:p w:rsidR="00A334DC" w:rsidRDefault="00A334DC" w:rsidP="00065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«Физическое развитие». Совершенствование функций формирующегося организма, развитие двигательных навыков, тонкой ручной моторики, зрительно-пространственной координации.</w:t>
      </w:r>
    </w:p>
    <w:p w:rsidR="00A334DC" w:rsidRDefault="00A334DC" w:rsidP="00065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условий повышения эффективности</w:t>
      </w:r>
      <w:r w:rsidR="000C4718">
        <w:rPr>
          <w:rFonts w:ascii="Times New Roman" w:hAnsi="Times New Roman" w:cs="Times New Roman"/>
          <w:sz w:val="28"/>
          <w:szCs w:val="28"/>
        </w:rPr>
        <w:t xml:space="preserve"> коррекционной работы является создание адекватной возможностям ребенка охранительно-педагогической и предметно-развивающей среды. Для детей, имеющих нарушения опорно-двигательной системы, необходимо подбирать специальные кресла с подлокотниками, специальные столы. Для детей, </w:t>
      </w:r>
      <w:r w:rsidR="000C4718">
        <w:rPr>
          <w:rFonts w:ascii="Times New Roman" w:hAnsi="Times New Roman" w:cs="Times New Roman"/>
          <w:sz w:val="28"/>
          <w:szCs w:val="28"/>
        </w:rPr>
        <w:lastRenderedPageBreak/>
        <w:t xml:space="preserve">имеющих нарушения зрения, необходимы специальные оптические средства, тактильные панели, дидактический материал крупного размера, контрастных цветов. </w:t>
      </w:r>
    </w:p>
    <w:p w:rsidR="000C4718" w:rsidRDefault="000C4718" w:rsidP="00065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возможностями детей с ОВЗ определяются методы обучения. При планировании необходимо использовать наиболее доступные методы: наглядные, практические, словесные. Психологи советуют вовлекать в процесс взаимодействия с ребенком наибольшее количество анализаторов.</w:t>
      </w:r>
    </w:p>
    <w:p w:rsidR="00EE6F5F" w:rsidRPr="00EE6F5F" w:rsidRDefault="00EE6F5F" w:rsidP="00EE6F5F">
      <w:pPr>
        <w:shd w:val="clear" w:color="auto" w:fill="FFFFFF" w:themeFill="background1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E6F5F">
        <w:rPr>
          <w:rFonts w:ascii="Times New Roman" w:eastAsia="Times New Roman" w:hAnsi="Times New Roman" w:cs="Times New Roman"/>
          <w:color w:val="333333"/>
          <w:sz w:val="28"/>
          <w:szCs w:val="28"/>
        </w:rPr>
        <w:t>Одним из важнейших направлений коррекционно-развивающей работы ДОУ является работа с родителями как одно из условий оптимизации педагогического процесса и социализации ребен</w:t>
      </w:r>
      <w:r w:rsidR="00DE52AE">
        <w:rPr>
          <w:rFonts w:ascii="Times New Roman" w:eastAsia="Times New Roman" w:hAnsi="Times New Roman" w:cs="Times New Roman"/>
          <w:color w:val="333333"/>
          <w:sz w:val="28"/>
          <w:szCs w:val="28"/>
        </w:rPr>
        <w:t>ка.</w:t>
      </w:r>
      <w:r w:rsidRPr="00EE6F5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EE6F5F" w:rsidRPr="00EE6F5F" w:rsidRDefault="00EE6F5F" w:rsidP="00EE6F5F">
      <w:pPr>
        <w:pBdr>
          <w:left w:val="single" w:sz="8" w:space="0" w:color="FFFFFF"/>
        </w:pBdr>
        <w:shd w:val="clear" w:color="auto" w:fill="FFFFFF" w:themeFill="background1"/>
        <w:spacing w:after="0" w:line="288" w:lineRule="atLeast"/>
        <w:ind w:left="150"/>
        <w:rPr>
          <w:rFonts w:ascii="Verdana" w:eastAsia="Times New Roman" w:hAnsi="Verdana" w:cs="Times New Roman"/>
          <w:color w:val="666666"/>
          <w:sz w:val="19"/>
          <w:szCs w:val="19"/>
        </w:rPr>
      </w:pPr>
    </w:p>
    <w:p w:rsidR="00EE6F5F" w:rsidRPr="00EE6F5F" w:rsidRDefault="00EE6F5F" w:rsidP="00EE6F5F">
      <w:pPr>
        <w:pBdr>
          <w:left w:val="single" w:sz="8" w:space="0" w:color="FFFFFF"/>
        </w:pBdr>
        <w:shd w:val="clear" w:color="auto" w:fill="FFFFFF" w:themeFill="background1"/>
        <w:spacing w:after="0" w:line="288" w:lineRule="atLeast"/>
        <w:ind w:left="720"/>
        <w:rPr>
          <w:rFonts w:ascii="Verdana" w:eastAsia="Times New Roman" w:hAnsi="Verdana" w:cs="Times New Roman"/>
          <w:color w:val="666666"/>
          <w:sz w:val="19"/>
          <w:szCs w:val="19"/>
        </w:rPr>
      </w:pPr>
      <w:r w:rsidRPr="00EE6F5F">
        <w:rPr>
          <w:rFonts w:ascii="Verdana" w:eastAsia="Times New Roman" w:hAnsi="Verdana" w:cs="Times New Roman"/>
          <w:color w:val="666666"/>
          <w:sz w:val="19"/>
          <w:szCs w:val="19"/>
        </w:rPr>
        <w:t> </w:t>
      </w:r>
    </w:p>
    <w:p w:rsidR="00050CD2" w:rsidRDefault="00050CD2" w:rsidP="00EE6F5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50CD2" w:rsidRDefault="00050CD2">
      <w:pPr>
        <w:rPr>
          <w:rFonts w:ascii="Times New Roman" w:hAnsi="Times New Roman" w:cs="Times New Roman"/>
          <w:sz w:val="28"/>
          <w:szCs w:val="28"/>
        </w:rPr>
      </w:pPr>
    </w:p>
    <w:p w:rsidR="00FE7BBD" w:rsidRPr="00C270A3" w:rsidRDefault="00FE7BBD">
      <w:pPr>
        <w:rPr>
          <w:rFonts w:ascii="Times New Roman" w:hAnsi="Times New Roman" w:cs="Times New Roman"/>
          <w:sz w:val="28"/>
          <w:szCs w:val="28"/>
        </w:rPr>
      </w:pPr>
    </w:p>
    <w:p w:rsidR="00E31B40" w:rsidRPr="00E31B40" w:rsidRDefault="00E31B40">
      <w:pPr>
        <w:rPr>
          <w:rFonts w:ascii="Times New Roman" w:hAnsi="Times New Roman" w:cs="Times New Roman"/>
          <w:sz w:val="28"/>
          <w:szCs w:val="28"/>
        </w:rPr>
      </w:pPr>
    </w:p>
    <w:sectPr w:rsidR="00E31B40" w:rsidRPr="00E31B40" w:rsidSect="00E230C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31B40"/>
    <w:rsid w:val="00050CD2"/>
    <w:rsid w:val="0006575D"/>
    <w:rsid w:val="000B41DE"/>
    <w:rsid w:val="000B6BC4"/>
    <w:rsid w:val="000C4718"/>
    <w:rsid w:val="00160FE9"/>
    <w:rsid w:val="00167655"/>
    <w:rsid w:val="001A59D6"/>
    <w:rsid w:val="003B6358"/>
    <w:rsid w:val="003E7302"/>
    <w:rsid w:val="0045391B"/>
    <w:rsid w:val="004E2EDD"/>
    <w:rsid w:val="00631FB6"/>
    <w:rsid w:val="00665BDE"/>
    <w:rsid w:val="006F3CBC"/>
    <w:rsid w:val="007A7445"/>
    <w:rsid w:val="008918F2"/>
    <w:rsid w:val="008D3D4A"/>
    <w:rsid w:val="00914E45"/>
    <w:rsid w:val="00920DD2"/>
    <w:rsid w:val="00A334DC"/>
    <w:rsid w:val="00AC3A4F"/>
    <w:rsid w:val="00AE3244"/>
    <w:rsid w:val="00C270A3"/>
    <w:rsid w:val="00D82E07"/>
    <w:rsid w:val="00DE52AE"/>
    <w:rsid w:val="00E230C5"/>
    <w:rsid w:val="00E31B40"/>
    <w:rsid w:val="00EE6F5F"/>
    <w:rsid w:val="00FA7EA0"/>
    <w:rsid w:val="00FE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C3A4F"/>
    <w:rPr>
      <w:i/>
      <w:iCs/>
    </w:rPr>
  </w:style>
  <w:style w:type="character" w:customStyle="1" w:styleId="apple-converted-space">
    <w:name w:val="apple-converted-space"/>
    <w:basedOn w:val="a0"/>
    <w:rsid w:val="00AC3A4F"/>
  </w:style>
  <w:style w:type="character" w:styleId="a4">
    <w:name w:val="Strong"/>
    <w:basedOn w:val="a0"/>
    <w:uiPriority w:val="22"/>
    <w:qFormat/>
    <w:rsid w:val="00EE6F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2015-10-06T18:29:00Z</cp:lastPrinted>
  <dcterms:created xsi:type="dcterms:W3CDTF">2015-08-24T10:50:00Z</dcterms:created>
  <dcterms:modified xsi:type="dcterms:W3CDTF">2016-01-25T17:20:00Z</dcterms:modified>
</cp:coreProperties>
</file>