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A9" w:rsidRDefault="006319A6" w:rsidP="003F6CA9">
      <w:pPr>
        <w:spacing w:after="0" w:line="270" w:lineRule="atLeast"/>
        <w:ind w:firstLine="0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28"/>
          <w:lang w:eastAsia="ru-RU"/>
        </w:rPr>
        <w:drawing>
          <wp:anchor distT="0" distB="0" distL="114300" distR="114300" simplePos="0" relativeHeight="251642368" behindDoc="1" locked="0" layoutInCell="1" allowOverlap="1" wp14:anchorId="0710FEDA" wp14:editId="320DADAA">
            <wp:simplePos x="0" y="0"/>
            <wp:positionH relativeFrom="column">
              <wp:posOffset>4669154</wp:posOffset>
            </wp:positionH>
            <wp:positionV relativeFrom="paragraph">
              <wp:posOffset>373380</wp:posOffset>
            </wp:positionV>
            <wp:extent cx="2181225" cy="3038475"/>
            <wp:effectExtent l="171450" t="114300" r="142875" b="1047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0cL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6680" flipH="1">
                      <a:off x="0" y="0"/>
                      <a:ext cx="21812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67.25pt;height:92.25pt" fillcolor="#ffe701">
            <v:fill r:id="rId7" o:title="" color2="#fe3e02" focusposition="1,1" focussize="" focus="100%" type="gradient"/>
            <v:stroke r:id="rId7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ЧТО ПОДАРИТ ДЕД МОРОЗ?&#10;КАК ДАРИТЬ НОВОГОДНИЕ ПОДАРКИ&#10;"/>
          </v:shape>
        </w:pict>
      </w:r>
      <w:r w:rsidR="003F6CA9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 xml:space="preserve">     </w:t>
      </w:r>
    </w:p>
    <w:p w:rsidR="00366FF8" w:rsidRDefault="003F6CA9" w:rsidP="006E2E39">
      <w:pPr>
        <w:spacing w:after="0" w:line="270" w:lineRule="atLeast"/>
        <w:ind w:firstLine="0"/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</w:pPr>
      <w:r w:rsidRPr="003F6CA9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Приближается Новый год и мы,</w:t>
      </w:r>
      <w:r w:rsidR="00366FF8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 в </w:t>
      </w:r>
      <w:proofErr w:type="gramStart"/>
      <w:r w:rsidRPr="003F6CA9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своей</w:t>
      </w:r>
      <w:proofErr w:type="gramEnd"/>
    </w:p>
    <w:p w:rsidR="00397595" w:rsidRDefault="00397595" w:rsidP="006E2E39">
      <w:pPr>
        <w:spacing w:after="0" w:line="270" w:lineRule="atLeast"/>
        <w:ind w:firstLine="0"/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вечной суете </w:t>
      </w:r>
      <w:proofErr w:type="gramStart"/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привыкшие</w:t>
      </w:r>
      <w:proofErr w:type="gramEnd"/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 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тоянно</w:t>
      </w:r>
    </w:p>
    <w:p w:rsidR="00397595" w:rsidRDefault="00366FF8" w:rsidP="006E2E39">
      <w:pPr>
        <w:spacing w:after="0" w:line="270" w:lineRule="atLeast"/>
        <w:ind w:firstLine="0"/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спешить вперё</w:t>
      </w:r>
      <w:r w:rsidR="00397595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д, начинаем ломать 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голову,</w:t>
      </w:r>
    </w:p>
    <w:p w:rsidR="00397595" w:rsidRDefault="00491432" w:rsidP="006E2E39">
      <w:pPr>
        <w:spacing w:after="0" w:line="270" w:lineRule="atLeast"/>
        <w:ind w:firstLine="0"/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</w:pPr>
      <w:r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что подар</w:t>
      </w:r>
      <w:r w:rsidR="00315F9F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ить ребё</w:t>
      </w:r>
      <w:r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нку?</w:t>
      </w:r>
      <w:bookmarkStart w:id="0" w:name="f771563fc4364d87b3f3b3865315c3d50449c0a3"/>
      <w:bookmarkStart w:id="1" w:name="0"/>
      <w:bookmarkEnd w:id="0"/>
      <w:bookmarkEnd w:id="1"/>
      <w:r w:rsidR="00397595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 </w:t>
      </w:r>
      <w:r w:rsidR="00397595"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  <w:t>Как же не ошибиться</w:t>
      </w:r>
    </w:p>
    <w:p w:rsidR="00397595" w:rsidRDefault="003F6CA9" w:rsidP="006E2E39">
      <w:pPr>
        <w:spacing w:after="0" w:line="270" w:lineRule="atLeast"/>
        <w:ind w:firstLine="0"/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  <w:t>с выбором</w:t>
      </w:r>
      <w:r w:rsidR="00315F9F"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  <w:t xml:space="preserve"> подарка</w:t>
      </w:r>
      <w:r w:rsidR="00397595"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  <w:t>в волшебную</w:t>
      </w:r>
      <w:r w:rsidR="00397595"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  <w:t xml:space="preserve"> </w:t>
      </w:r>
      <w:r w:rsidR="00315F9F"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  <w:t>ночь и</w:t>
      </w:r>
    </w:p>
    <w:p w:rsidR="00397595" w:rsidRDefault="00315F9F" w:rsidP="006E2E39">
      <w:pPr>
        <w:spacing w:after="0" w:line="270" w:lineRule="atLeast"/>
        <w:ind w:firstLine="0"/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  <w:t>правильно</w:t>
      </w:r>
      <w:r w:rsidR="00397595"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  <w:t xml:space="preserve"> преподнести его, чтобы</w:t>
      </w:r>
    </w:p>
    <w:p w:rsidR="00491432" w:rsidRPr="00397595" w:rsidRDefault="00397595" w:rsidP="006E2E39">
      <w:pPr>
        <w:spacing w:after="0" w:line="270" w:lineRule="atLeast"/>
        <w:ind w:firstLine="0"/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  <w:t>у ребё</w:t>
      </w:r>
      <w:r w:rsidR="00491432" w:rsidRPr="00A4005B"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  <w:t>нка надолго осталось приятное воспоминание и вера в Деда Мороза.</w:t>
      </w:r>
      <w:r>
        <w:rPr>
          <w:rFonts w:ascii="Times New Roman" w:eastAsia="Times New Roman" w:hAnsi="Times New Roman" w:cs="Times New Roman"/>
          <w:bCs/>
          <w:iCs/>
          <w:color w:val="002060"/>
          <w:sz w:val="40"/>
          <w:szCs w:val="28"/>
          <w:lang w:eastAsia="ru-RU"/>
        </w:rPr>
        <w:t xml:space="preserve"> 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Итак, приступим, с</w:t>
      </w:r>
      <w:r w:rsidR="00366FF8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 чего мы начнём? Наша цель подготовить ребё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нка к празднику</w:t>
      </w:r>
      <w:r w:rsidR="00366FF8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,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 настроив его к ожиданию подарка.</w:t>
      </w:r>
    </w:p>
    <w:p w:rsidR="001106CC" w:rsidRDefault="00134B94" w:rsidP="001106CC">
      <w:pPr>
        <w:spacing w:after="0" w:line="270" w:lineRule="atLeast"/>
        <w:ind w:right="-1" w:firstLine="0"/>
        <w:jc w:val="right"/>
        <w:rPr>
          <w:rFonts w:ascii="Times New Roman" w:eastAsia="Times New Roman" w:hAnsi="Times New Roman" w:cs="Times New Roman"/>
          <w:b/>
          <w:bCs/>
          <w:color w:val="002060"/>
          <w:sz w:val="1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DDC755" wp14:editId="6A34C864">
            <wp:simplePos x="0" y="0"/>
            <wp:positionH relativeFrom="column">
              <wp:posOffset>346075</wp:posOffset>
            </wp:positionH>
            <wp:positionV relativeFrom="paragraph">
              <wp:posOffset>441325</wp:posOffset>
            </wp:positionV>
            <wp:extent cx="2324100" cy="4138930"/>
            <wp:effectExtent l="114300" t="57150" r="95250" b="520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82477871386940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7017">
                      <a:off x="0" y="0"/>
                      <a:ext cx="232410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7F" w:rsidRPr="008E400D">
        <w:rPr>
          <w:rFonts w:ascii="Times New Roman" w:eastAsia="Times New Roman" w:hAnsi="Times New Roman" w:cs="Times New Roman"/>
          <w:b/>
          <w:bCs/>
          <w:color w:val="002060"/>
          <w:sz w:val="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90.5pt;height:42.75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Первый шаг"/>
          </v:shape>
        </w:pict>
      </w:r>
    </w:p>
    <w:p w:rsidR="001106CC" w:rsidRDefault="001106CC" w:rsidP="006E2E39">
      <w:pPr>
        <w:spacing w:after="0" w:line="270" w:lineRule="atLeast"/>
        <w:ind w:right="-1" w:firstLine="0"/>
        <w:rPr>
          <w:rFonts w:ascii="Times New Roman" w:eastAsia="Times New Roman" w:hAnsi="Times New Roman" w:cs="Times New Roman"/>
          <w:b/>
          <w:bCs/>
          <w:color w:val="002060"/>
          <w:sz w:val="12"/>
          <w:szCs w:val="28"/>
          <w:lang w:eastAsia="ru-RU"/>
        </w:rPr>
      </w:pPr>
    </w:p>
    <w:p w:rsidR="00315F9F" w:rsidRPr="00366FF8" w:rsidRDefault="00491432" w:rsidP="00F1637F">
      <w:pPr>
        <w:spacing w:after="0" w:line="270" w:lineRule="atLeast"/>
        <w:ind w:right="-1" w:firstLine="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Укр</w:t>
      </w:r>
      <w:r w:rsidR="00366FF8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ашение дома вместе со всей семьё</w:t>
      </w:r>
      <w:r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й. Выберите</w:t>
      </w:r>
      <w:r w:rsidR="00366FF8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 выходной день, когда семья буде</w:t>
      </w:r>
      <w:r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т в полном составе и обдумайте, как вы украсите свой дом.</w:t>
      </w:r>
      <w:r w:rsidR="003F6CA9" w:rsidRPr="00366FF8">
        <w:rPr>
          <w:rFonts w:ascii="Calibri" w:eastAsia="Times New Roman" w:hAnsi="Calibri" w:cs="Calibri"/>
          <w:color w:val="000000"/>
          <w:sz w:val="32"/>
          <w:lang w:eastAsia="ru-RU"/>
        </w:rPr>
        <w:t xml:space="preserve"> </w:t>
      </w:r>
      <w:r w:rsidR="00366FF8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Решите, где будет </w:t>
      </w:r>
      <w:r w:rsidR="003F6CA9" w:rsidRPr="00366FF8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стоять ё</w:t>
      </w:r>
      <w:r w:rsidR="006E2E39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лка, вырежьте с ребё</w:t>
      </w:r>
      <w:r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нком гирлянды, сн</w:t>
      </w:r>
      <w:r w:rsidR="00EC3546" w:rsidRPr="00366FF8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ежинки, </w:t>
      </w:r>
      <w:r w:rsidR="008E400D" w:rsidRPr="00366FF8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самодельные </w:t>
      </w:r>
      <w:r w:rsidR="00EC3546" w:rsidRPr="00366FF8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игрушки на ё</w:t>
      </w:r>
      <w:r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лку.</w:t>
      </w:r>
      <w:r w:rsidR="00315F9F" w:rsidRPr="00366FF8">
        <w:rPr>
          <w:rFonts w:ascii="Calibri" w:eastAsia="Times New Roman" w:hAnsi="Calibri" w:cs="Calibri"/>
          <w:color w:val="000000"/>
          <w:sz w:val="32"/>
          <w:lang w:eastAsia="ru-RU"/>
        </w:rPr>
        <w:t xml:space="preserve"> </w:t>
      </w:r>
      <w:r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Ведь совместное занятие</w:t>
      </w:r>
      <w:r w:rsidR="008E400D" w:rsidRPr="00366FF8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 не только сближает людей, но и </w:t>
      </w:r>
      <w:r w:rsidR="006E2E39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«раскрывает» ребё</w:t>
      </w:r>
      <w:r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нка, «обволакивая» его теплотой и защитой семьи, производя успокаивающее, релаксирующее действие.</w:t>
      </w:r>
    </w:p>
    <w:p w:rsidR="001106CC" w:rsidRDefault="001106CC" w:rsidP="00F1637F">
      <w:pPr>
        <w:spacing w:after="0" w:line="270" w:lineRule="atLeast"/>
        <w:ind w:right="-1" w:firstLine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106CC" w:rsidRDefault="001106CC" w:rsidP="00527D97">
      <w:pPr>
        <w:spacing w:after="0" w:line="270" w:lineRule="atLeast"/>
        <w:ind w:right="-1" w:firstLine="0"/>
        <w:jc w:val="lef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106CC" w:rsidRDefault="001106CC" w:rsidP="00527D97">
      <w:pPr>
        <w:spacing w:after="0" w:line="270" w:lineRule="atLeast"/>
        <w:ind w:right="-1" w:firstLine="0"/>
        <w:jc w:val="lef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10F4A" w:rsidRDefault="001106CC" w:rsidP="00610F4A">
      <w:pPr>
        <w:spacing w:after="0" w:line="270" w:lineRule="atLeast"/>
        <w:ind w:right="-1" w:firstLine="0"/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 wp14:anchorId="0CA9D2D6" wp14:editId="6A0A033A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940050" cy="2085975"/>
            <wp:effectExtent l="76200" t="114300" r="69850" b="85725"/>
            <wp:wrapTight wrapText="bothSides">
              <wp:wrapPolygon edited="0">
                <wp:start x="-294" y="-107"/>
                <wp:lineTo x="-360" y="12556"/>
                <wp:lineTo x="-183" y="18867"/>
                <wp:lineTo x="-94" y="20638"/>
                <wp:lineTo x="3884" y="21625"/>
                <wp:lineTo x="19599" y="21639"/>
                <wp:lineTo x="19739" y="21625"/>
                <wp:lineTo x="21833" y="21416"/>
                <wp:lineTo x="21735" y="16680"/>
                <wp:lineTo x="21801" y="4017"/>
                <wp:lineTo x="21534" y="-1296"/>
                <wp:lineTo x="14504" y="-1583"/>
                <wp:lineTo x="264" y="-162"/>
                <wp:lineTo x="-294" y="-107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da28005fb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2949">
                      <a:off x="0" y="0"/>
                      <a:ext cx="29400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4A" w:rsidRPr="00366FF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pict>
          <v:shape id="_x0000_i1027" type="#_x0000_t158" style="width:156.75pt;height:43.5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Второй шаг"/>
          </v:shape>
        </w:pict>
      </w:r>
      <w:r w:rsidR="00397595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>Обдума</w:t>
      </w:r>
      <w:r w:rsidR="006E2E39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>йте</w:t>
      </w:r>
      <w:r w:rsidR="00366FF8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 вместе с ребё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нком меню праздничного стола, придумать главное, «коронное» блюдо вашей семьи. </w:t>
      </w:r>
      <w:r w:rsidR="00397595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Готовьте  это блюдо из года в </w:t>
      </w:r>
      <w:proofErr w:type="gramStart"/>
      <w:r w:rsidR="00397595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>год</w:t>
      </w:r>
      <w:proofErr w:type="gramEnd"/>
      <w:r w:rsidR="00397595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 </w:t>
      </w:r>
      <w:r w:rsidR="00610F4A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и </w:t>
      </w:r>
      <w:r w:rsidR="00397595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оно станет </w:t>
      </w:r>
      <w:r w:rsidR="00610F4A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     </w:t>
      </w:r>
      <w:r w:rsidR="00397595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>традицией</w:t>
      </w:r>
      <w:r w:rsidR="00366FF8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, </w:t>
      </w:r>
      <w:r w:rsidR="00527D97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        </w:t>
      </w:r>
      <w:r w:rsidR="00610F4A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   </w:t>
      </w:r>
      <w:r w:rsidR="00366FF8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>«</w:t>
      </w:r>
      <w:r w:rsidR="00397595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>написанной</w:t>
      </w:r>
      <w:r w:rsidR="00366FF8" w:rsidRPr="00A4005B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» </w:t>
      </w:r>
      <w:r w:rsidR="00527D97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  </w:t>
      </w:r>
      <w:r w:rsidR="00366FF8" w:rsidRPr="00A4005B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вашей </w:t>
      </w:r>
      <w:r w:rsidR="00527D97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 xml:space="preserve">      </w:t>
      </w:r>
      <w:r w:rsidR="00366FF8" w:rsidRPr="00A4005B">
        <w:rPr>
          <w:rFonts w:ascii="Times New Roman" w:eastAsia="Times New Roman" w:hAnsi="Times New Roman" w:cs="Times New Roman"/>
          <w:color w:val="002060"/>
          <w:sz w:val="40"/>
          <w:szCs w:val="36"/>
          <w:lang w:eastAsia="ru-RU"/>
        </w:rPr>
        <w:t>рукой.</w:t>
      </w:r>
    </w:p>
    <w:p w:rsidR="00527D97" w:rsidRDefault="00134B94" w:rsidP="00610F4A">
      <w:pPr>
        <w:spacing w:after="0" w:line="270" w:lineRule="atLeast"/>
        <w:ind w:right="-1" w:firstLine="0"/>
        <w:rPr>
          <w:rFonts w:ascii="Times New Roman" w:eastAsia="Times New Roman" w:hAnsi="Times New Roman" w:cs="Times New Roman"/>
          <w:color w:val="002060"/>
          <w:sz w:val="44"/>
          <w:szCs w:val="36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40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6594DF01" wp14:editId="1B3C297E">
            <wp:simplePos x="0" y="0"/>
            <wp:positionH relativeFrom="column">
              <wp:posOffset>4335780</wp:posOffset>
            </wp:positionH>
            <wp:positionV relativeFrom="paragraph">
              <wp:posOffset>31115</wp:posOffset>
            </wp:positionV>
            <wp:extent cx="2591435" cy="2992755"/>
            <wp:effectExtent l="95250" t="95250" r="75565" b="74295"/>
            <wp:wrapTight wrapText="bothSides">
              <wp:wrapPolygon edited="0">
                <wp:start x="19372" y="-255"/>
                <wp:lineTo x="27" y="-1141"/>
                <wp:lineTo x="-593" y="7642"/>
                <wp:lineTo x="-578" y="16459"/>
                <wp:lineTo x="-303" y="21570"/>
                <wp:lineTo x="331" y="21604"/>
                <wp:lineTo x="490" y="21612"/>
                <wp:lineTo x="13376" y="21605"/>
                <wp:lineTo x="16228" y="21756"/>
                <wp:lineTo x="21555" y="20660"/>
                <wp:lineTo x="21768" y="17641"/>
                <wp:lineTo x="21754" y="8824"/>
                <wp:lineTo x="21908" y="-121"/>
                <wp:lineTo x="19372" y="-25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490bf39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0222">
                      <a:off x="0" y="0"/>
                      <a:ext cx="2591435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4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pict>
          <v:shape id="_x0000_i1028" type="#_x0000_t158" style="width:151.5pt;height:42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Третий шаг"/>
          </v:shape>
        </w:pict>
      </w:r>
      <w:r w:rsidR="00491432" w:rsidRPr="00A4005B">
        <w:rPr>
          <w:rFonts w:ascii="Times New Roman" w:eastAsia="Times New Roman" w:hAnsi="Times New Roman" w:cs="Times New Roman"/>
          <w:color w:val="002060"/>
          <w:sz w:val="44"/>
          <w:szCs w:val="36"/>
          <w:lang w:eastAsia="ru-RU"/>
        </w:rPr>
        <w:t xml:space="preserve"> </w:t>
      </w:r>
      <w:r w:rsidR="00527D97">
        <w:rPr>
          <w:rFonts w:ascii="Times New Roman" w:eastAsia="Times New Roman" w:hAnsi="Times New Roman" w:cs="Times New Roman"/>
          <w:color w:val="002060"/>
          <w:sz w:val="44"/>
          <w:szCs w:val="36"/>
          <w:lang w:eastAsia="ru-RU"/>
        </w:rPr>
        <w:t xml:space="preserve">Что </w:t>
      </w:r>
      <w:r w:rsidR="00491432" w:rsidRPr="00A4005B">
        <w:rPr>
          <w:rFonts w:ascii="Times New Roman" w:eastAsia="Times New Roman" w:hAnsi="Times New Roman" w:cs="Times New Roman"/>
          <w:color w:val="002060"/>
          <w:sz w:val="44"/>
          <w:szCs w:val="36"/>
          <w:lang w:eastAsia="ru-RU"/>
        </w:rPr>
        <w:t>подарить?</w:t>
      </w:r>
    </w:p>
    <w:p w:rsidR="00527D97" w:rsidRDefault="00527D97" w:rsidP="00527D97">
      <w:pPr>
        <w:spacing w:after="0" w:line="270" w:lineRule="atLeast"/>
        <w:ind w:right="-1" w:firstLine="0"/>
        <w:jc w:val="left"/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Не обязательно покупать дорогой</w:t>
      </w:r>
    </w:p>
    <w:p w:rsidR="00527D97" w:rsidRDefault="00491432" w:rsidP="00527D97">
      <w:pPr>
        <w:spacing w:after="0" w:line="270" w:lineRule="atLeast"/>
        <w:ind w:right="-1" w:firstLine="0"/>
        <w:jc w:val="left"/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</w:pPr>
      <w:r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подарок, чтобы</w:t>
      </w:r>
      <w:r w:rsidR="00527D97">
        <w:rPr>
          <w:rFonts w:ascii="Times New Roman" w:eastAsia="Times New Roman" w:hAnsi="Times New Roman" w:cs="Times New Roman"/>
          <w:color w:val="002060"/>
          <w:sz w:val="44"/>
          <w:szCs w:val="36"/>
          <w:lang w:eastAsia="ru-RU"/>
        </w:rPr>
        <w:t xml:space="preserve"> </w:t>
      </w:r>
      <w:r w:rsidR="00527D97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обрадовать ребенка.</w:t>
      </w:r>
    </w:p>
    <w:p w:rsidR="00527D97" w:rsidRDefault="00527D97" w:rsidP="00527D97">
      <w:pPr>
        <w:spacing w:after="0" w:line="270" w:lineRule="atLeast"/>
        <w:ind w:right="-1" w:firstLine="0"/>
        <w:jc w:val="left"/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Подарок должен быть желанным.</w:t>
      </w:r>
    </w:p>
    <w:p w:rsidR="00527D97" w:rsidRDefault="00527D97" w:rsidP="00527D97">
      <w:pPr>
        <w:spacing w:after="0" w:line="270" w:lineRule="atLeast"/>
        <w:ind w:right="-1" w:firstLine="0"/>
        <w:jc w:val="left"/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П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одумайте, чт</w:t>
      </w:r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о вы обещали ребенку</w:t>
      </w:r>
    </w:p>
    <w:p w:rsidR="00610F4A" w:rsidRDefault="00491432" w:rsidP="00610F4A">
      <w:pPr>
        <w:spacing w:after="0" w:line="270" w:lineRule="atLeast"/>
        <w:ind w:right="-1" w:firstLine="0"/>
        <w:jc w:val="left"/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</w:pPr>
      <w:r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давно, а так и не купили.</w:t>
      </w:r>
      <w:r w:rsidR="00610F4A">
        <w:rPr>
          <w:rFonts w:ascii="Calibri" w:eastAsia="Times New Roman" w:hAnsi="Calibri" w:cs="Calibri"/>
          <w:color w:val="000000"/>
          <w:sz w:val="40"/>
          <w:szCs w:val="36"/>
          <w:lang w:eastAsia="ru-RU"/>
        </w:rPr>
        <w:t xml:space="preserve"> </w:t>
      </w:r>
      <w:r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П</w:t>
      </w:r>
      <w:r w:rsidR="00610F4A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одарок</w:t>
      </w:r>
    </w:p>
    <w:p w:rsidR="00610F4A" w:rsidRDefault="00527D97" w:rsidP="00610F4A">
      <w:pPr>
        <w:spacing w:after="0" w:line="270" w:lineRule="atLeast"/>
        <w:ind w:right="-1" w:firstLine="0"/>
        <w:jc w:val="left"/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не должен обговариваться</w:t>
      </w:r>
      <w:r w:rsidR="00610F4A">
        <w:rPr>
          <w:rFonts w:ascii="Calibri" w:eastAsia="Times New Roman" w:hAnsi="Calibri" w:cs="Calibri"/>
          <w:color w:val="000000"/>
          <w:sz w:val="40"/>
          <w:szCs w:val="36"/>
          <w:lang w:eastAsia="ru-RU"/>
        </w:rPr>
        <w:t xml:space="preserve"> </w:t>
      </w:r>
      <w:r w:rsidR="00610F4A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вслух,</w:t>
      </w:r>
    </w:p>
    <w:p w:rsidR="00610F4A" w:rsidRDefault="00527D97" w:rsidP="00610F4A">
      <w:pPr>
        <w:spacing w:after="0" w:line="270" w:lineRule="atLeast"/>
        <w:ind w:right="-1" w:firstLine="0"/>
        <w:jc w:val="left"/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например, ребёнок просит</w:t>
      </w:r>
      <w:r w:rsidR="00610F4A">
        <w:rPr>
          <w:rFonts w:ascii="Calibri" w:eastAsia="Times New Roman" w:hAnsi="Calibri" w:cs="Calibri"/>
          <w:color w:val="000000"/>
          <w:sz w:val="40"/>
          <w:szCs w:val="36"/>
          <w:lang w:eastAsia="ru-RU"/>
        </w:rPr>
        <w:t xml:space="preserve"> 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у </w:t>
      </w:r>
      <w:r w:rsidR="00610F4A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вас</w:t>
      </w:r>
    </w:p>
    <w:p w:rsidR="00610F4A" w:rsidRDefault="00527D97" w:rsidP="00610F4A">
      <w:pPr>
        <w:spacing w:after="0" w:line="270" w:lineRule="atLeast"/>
        <w:ind w:right="-1" w:firstLine="0"/>
        <w:jc w:val="left"/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игрушку, а вы говорите ему,</w:t>
      </w:r>
      <w:r w:rsidR="00610F4A">
        <w:rPr>
          <w:rFonts w:ascii="Calibri" w:eastAsia="Times New Roman" w:hAnsi="Calibri" w:cs="Calibri"/>
          <w:color w:val="000000"/>
          <w:sz w:val="40"/>
          <w:szCs w:val="36"/>
          <w:lang w:eastAsia="ru-RU"/>
        </w:rPr>
        <w:t xml:space="preserve"> </w:t>
      </w:r>
      <w:r w:rsidR="00610F4A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что вам</w:t>
      </w:r>
    </w:p>
    <w:p w:rsidR="00491432" w:rsidRPr="00610F4A" w:rsidRDefault="00610F4A" w:rsidP="00610F4A">
      <w:pPr>
        <w:spacing w:after="0" w:line="270" w:lineRule="atLeast"/>
        <w:ind w:right="-1" w:firstLine="0"/>
        <w:jc w:val="left"/>
        <w:rPr>
          <w:rFonts w:ascii="Calibri" w:eastAsia="Times New Roman" w:hAnsi="Calibri" w:cs="Calibri"/>
          <w:color w:val="000000"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FEDC5F2" wp14:editId="7FCFA276">
            <wp:simplePos x="0" y="0"/>
            <wp:positionH relativeFrom="column">
              <wp:posOffset>-272415</wp:posOffset>
            </wp:positionH>
            <wp:positionV relativeFrom="paragraph">
              <wp:posOffset>1107440</wp:posOffset>
            </wp:positionV>
            <wp:extent cx="2798445" cy="2266950"/>
            <wp:effectExtent l="285750" t="457200" r="287655" b="438150"/>
            <wp:wrapTight wrapText="bothSides">
              <wp:wrapPolygon edited="1">
                <wp:start x="0" y="0"/>
                <wp:lineTo x="0" y="21430"/>
                <wp:lineTo x="16766" y="21600"/>
                <wp:lineTo x="2140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6640">
                      <a:off x="0" y="0"/>
                      <a:ext cx="279844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его подарит Дедушка Мороз.</w:t>
      </w:r>
      <w:r>
        <w:rPr>
          <w:rFonts w:ascii="Calibri" w:eastAsia="Times New Roman" w:hAnsi="Calibri" w:cs="Calibri"/>
          <w:color w:val="000000"/>
          <w:sz w:val="32"/>
          <w:lang w:eastAsia="ru-RU"/>
        </w:rPr>
        <w:t xml:space="preserve"> 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З</w:t>
      </w:r>
      <w:r w:rsidR="00527D97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ная интересы вашего ребенка, вы</w:t>
      </w:r>
      <w:r>
        <w:rPr>
          <w:rFonts w:ascii="Calibri" w:eastAsia="Times New Roman" w:hAnsi="Calibri" w:cs="Calibri"/>
          <w:color w:val="000000"/>
          <w:sz w:val="32"/>
          <w:lang w:eastAsia="ru-RU"/>
        </w:rPr>
        <w:t xml:space="preserve"> </w:t>
      </w:r>
      <w:r w:rsidR="00527D97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без проблем приобретё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те то, что его заинтересует.</w:t>
      </w:r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 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Подарок учитывается не только по интереса</w:t>
      </w:r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м, но и по </w:t>
      </w:r>
      <w:r w:rsidR="001106CC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возрасту, и полу ребё</w:t>
      </w:r>
      <w:r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нка, в каждом возрасте свои 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интересы и предпочтения.</w:t>
      </w:r>
    </w:p>
    <w:p w:rsidR="00491432" w:rsidRDefault="00610F4A" w:rsidP="00104E09">
      <w:pPr>
        <w:spacing w:after="0" w:line="270" w:lineRule="atLeast"/>
        <w:ind w:firstLine="0"/>
        <w:jc w:val="right"/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pict>
          <v:shape id="_x0000_i1029" type="#_x0000_t158" style="width:186pt;height:48.75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Четвертый шаг"/>
          </v:shape>
        </w:pic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Красивая упаковка подарка играет большую роль. Упакуйте красиво и празднично ваш подарок, положив предварит</w:t>
      </w:r>
      <w:r w:rsidR="00134B94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ельно 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в красивую коробочку. </w:t>
      </w:r>
      <w:r w:rsidR="00134B94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 xml:space="preserve">  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  <w:t>Ведь разворачивание подарка и интерес, что там, заставляет ребенка насладиться приятным предвкушением радости.</w:t>
      </w:r>
    </w:p>
    <w:p w:rsidR="00104E09" w:rsidRDefault="00491432" w:rsidP="00104E09">
      <w:pPr>
        <w:spacing w:after="0" w:line="270" w:lineRule="atLeast"/>
        <w:ind w:firstLine="0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4005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 </w:t>
      </w:r>
    </w:p>
    <w:p w:rsidR="00134B94" w:rsidRDefault="00134B94" w:rsidP="00134B94">
      <w:pPr>
        <w:spacing w:after="0" w:line="270" w:lineRule="atLeast"/>
        <w:ind w:firstLine="0"/>
        <w:jc w:val="lef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</w:t>
      </w:r>
      <w:r w:rsidR="00F1637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pict>
          <v:shape id="_x0000_i1030" type="#_x0000_t158" style="width:168.75pt;height:41.25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Пятый шаг"/>
          </v:shape>
        </w:pict>
      </w:r>
    </w:p>
    <w:p w:rsidR="00491432" w:rsidRPr="00A4005B" w:rsidRDefault="00491432" w:rsidP="00134B94">
      <w:pPr>
        <w:spacing w:after="0" w:line="270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Куда и когда положить новогодний подарок?</w:t>
      </w:r>
    </w:p>
    <w:p w:rsidR="004B51A8" w:rsidRPr="0045051E" w:rsidRDefault="00134B94" w:rsidP="00491432">
      <w:pPr>
        <w:spacing w:after="0" w:line="270" w:lineRule="atLeast"/>
        <w:ind w:firstLine="0"/>
        <w:jc w:val="left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45051E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71040" behindDoc="1" locked="0" layoutInCell="1" allowOverlap="1" wp14:anchorId="429B5ED1" wp14:editId="5D914C72">
            <wp:simplePos x="0" y="0"/>
            <wp:positionH relativeFrom="column">
              <wp:posOffset>71755</wp:posOffset>
            </wp:positionH>
            <wp:positionV relativeFrom="paragraph">
              <wp:posOffset>257175</wp:posOffset>
            </wp:positionV>
            <wp:extent cx="2288540" cy="2305050"/>
            <wp:effectExtent l="190500" t="190500" r="168910" b="171450"/>
            <wp:wrapThrough wrapText="bothSides">
              <wp:wrapPolygon edited="1">
                <wp:start x="0" y="0"/>
                <wp:lineTo x="0" y="21532"/>
                <wp:lineTo x="17866" y="21058"/>
                <wp:lineTo x="21600" y="-1219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сок-с-дед-морозом-и-бантиком-зелёный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5909">
                      <a:off x="0" y="0"/>
                      <a:ext cx="228854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51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                                                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Этот вопрос интересует многих </w:t>
      </w:r>
      <w:r w:rsidRPr="0045051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заботливых родителей, чтобы ребё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нок не увидел и не засомневался, что подарок именно не простой, а волшебный, подаренный самим </w:t>
      </w:r>
      <w:r w:rsidR="004B51A8" w:rsidRPr="0045051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Дедом </w:t>
      </w:r>
      <w:r w:rsidRPr="0045051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Морозом.</w:t>
      </w:r>
    </w:p>
    <w:p w:rsidR="00491432" w:rsidRPr="00A4005B" w:rsidRDefault="0045051E" w:rsidP="00491432">
      <w:pPr>
        <w:spacing w:after="0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5051E">
        <w:rPr>
          <w:rFonts w:ascii="Times New Roman" w:eastAsia="Times New Roman" w:hAnsi="Times New Roman" w:cs="Times New Roman"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 wp14:anchorId="2E233C7F" wp14:editId="18D4927B">
            <wp:simplePos x="0" y="0"/>
            <wp:positionH relativeFrom="column">
              <wp:posOffset>1791335</wp:posOffset>
            </wp:positionH>
            <wp:positionV relativeFrom="paragraph">
              <wp:posOffset>1076960</wp:posOffset>
            </wp:positionV>
            <wp:extent cx="2895600" cy="1911350"/>
            <wp:effectExtent l="133350" t="190500" r="114300" b="184150"/>
            <wp:wrapTight wrapText="bothSides">
              <wp:wrapPolygon edited="1">
                <wp:start x="20815" y="-225"/>
                <wp:lineTo x="4354" y="-550"/>
                <wp:lineTo x="3921" y="-524"/>
                <wp:lineTo x="833" y="363"/>
                <wp:lineTo x="-1241" y="1904"/>
                <wp:lineTo x="-857" y="19321"/>
                <wp:lineTo x="968" y="18969"/>
                <wp:lineTo x="3631" y="22875"/>
                <wp:lineTo x="123" y="18797"/>
                <wp:lineTo x="8689" y="21629"/>
                <wp:lineTo x="8830" y="21657"/>
                <wp:lineTo x="21668" y="20804"/>
                <wp:lineTo x="21853" y="13890"/>
                <wp:lineTo x="21756" y="6919"/>
                <wp:lineTo x="21801" y="-23"/>
                <wp:lineTo x="20815" y="-225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-christma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39304">
                      <a:off x="0" y="0"/>
                      <a:ext cx="289560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В новогоднюю ночь дети веселятся с нами и ждут с нетерпением подар</w:t>
      </w:r>
      <w:r w:rsidR="004B51A8" w:rsidRPr="0045051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ков, вот уже 12 на часах, и ребёнок смотрит под ёлку. Как же положить этот подарок, думаете вы?!!!</w:t>
      </w:r>
    </w:p>
    <w:p w:rsidR="00491432" w:rsidRPr="0045051E" w:rsidRDefault="00491432" w:rsidP="0045051E">
      <w:pPr>
        <w:spacing w:after="0" w:line="270" w:lineRule="atLeast"/>
        <w:ind w:firstLine="0"/>
        <w:jc w:val="left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Ваше чадо начинает суетиться и сп</w:t>
      </w:r>
      <w:r w:rsidR="0045051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рашивает вас, когда же появится </w:t>
      </w:r>
      <w:r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долгожданное чудо?</w:t>
      </w:r>
    </w:p>
    <w:p w:rsidR="004B51A8" w:rsidRPr="0045051E" w:rsidRDefault="004B51A8" w:rsidP="00491432">
      <w:pPr>
        <w:spacing w:after="0" w:line="270" w:lineRule="atLeast"/>
        <w:ind w:firstLine="0"/>
        <w:jc w:val="left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45051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Вариантов 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на самом деле</w:t>
      </w:r>
      <w:r w:rsidRPr="0045051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много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, например, объя</w:t>
      </w:r>
      <w:r w:rsidRPr="0045051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снить ребё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нку, что Дедушка Мороз развозит все</w:t>
      </w:r>
      <w:r w:rsidRPr="0045051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м деткам на Земле подарки и что, 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хоть у него </w:t>
      </w:r>
      <w:r w:rsidRPr="0045051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и 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волшебные сани, и лошади быстрые, как ветер, но требуется время подождать своей очереди. </w:t>
      </w:r>
    </w:p>
    <w:p w:rsidR="00491432" w:rsidRPr="00A4005B" w:rsidRDefault="00491432" w:rsidP="00491432">
      <w:pPr>
        <w:spacing w:after="0" w:line="270" w:lineRule="atLeast"/>
        <w:ind w:firstLine="0"/>
        <w:jc w:val="lef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А в </w:t>
      </w:r>
      <w:r w:rsidR="004B51A8" w:rsidRPr="0045051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подходящий момент положить под ё</w:t>
      </w:r>
      <w:r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лочку подарки, или отвлечь ребенка праздничным салютом, предлагая полюбоваться игрой красок и новых впечатлений.</w:t>
      </w:r>
    </w:p>
    <w:p w:rsidR="00491432" w:rsidRPr="0045051E" w:rsidRDefault="0045051E" w:rsidP="00491432">
      <w:pPr>
        <w:spacing w:after="0" w:line="270" w:lineRule="atLeast"/>
        <w:ind w:firstLine="0"/>
        <w:jc w:val="left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45051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Вместе с ребё</w:t>
      </w:r>
      <w:r w:rsidR="00491432" w:rsidRPr="00A4005B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нком ждать подарка и проявлять интерес к нему, похвалить Деда Мороза за подарок, и сказать волшебное слово СПАСИБО, которое непременно услышит Дедушка и внучка Снегурочка.</w:t>
      </w:r>
    </w:p>
    <w:p w:rsidR="006E2E39" w:rsidRPr="00A4005B" w:rsidRDefault="00F1637F" w:rsidP="0045051E">
      <w:pPr>
        <w:spacing w:after="0" w:line="270" w:lineRule="atLeast"/>
        <w:ind w:firstLine="0"/>
        <w:jc w:val="center"/>
        <w:rPr>
          <w:rFonts w:asciiTheme="majorHAnsi" w:eastAsia="Times New Roman" w:hAnsiTheme="majorHAnsi" w:cs="Calibri"/>
          <w:b/>
          <w:i/>
          <w:color w:val="FF0000"/>
          <w:sz w:val="40"/>
          <w:szCs w:val="36"/>
          <w:lang w:eastAsia="ru-RU"/>
        </w:rPr>
      </w:pPr>
      <w:r w:rsidRPr="0045051E">
        <w:rPr>
          <w:rFonts w:asciiTheme="majorHAnsi" w:eastAsia="Times New Roman" w:hAnsiTheme="majorHAnsi" w:cs="Times New Roman"/>
          <w:b/>
          <w:i/>
          <w:color w:val="FF0000"/>
          <w:sz w:val="40"/>
          <w:szCs w:val="40"/>
          <w:lang w:eastAsia="ru-RU"/>
        </w:rPr>
        <w:t>Пусть новогодняя ночь буде</w:t>
      </w:r>
      <w:r w:rsidR="006E2E39" w:rsidRPr="00A4005B">
        <w:rPr>
          <w:rFonts w:asciiTheme="majorHAnsi" w:eastAsia="Times New Roman" w:hAnsiTheme="majorHAnsi" w:cs="Times New Roman"/>
          <w:b/>
          <w:i/>
          <w:color w:val="FF0000"/>
          <w:sz w:val="40"/>
          <w:szCs w:val="40"/>
          <w:lang w:eastAsia="ru-RU"/>
        </w:rPr>
        <w:t>т вашей семейной сказкой, наполненной заботой и приятным обществом</w:t>
      </w:r>
      <w:r w:rsidR="006E2E39" w:rsidRPr="00A4005B">
        <w:rPr>
          <w:rFonts w:asciiTheme="majorHAnsi" w:eastAsia="Times New Roman" w:hAnsiTheme="majorHAnsi" w:cs="Times New Roman"/>
          <w:b/>
          <w:i/>
          <w:color w:val="FF0000"/>
          <w:sz w:val="44"/>
          <w:szCs w:val="36"/>
          <w:lang w:eastAsia="ru-RU"/>
        </w:rPr>
        <w:t xml:space="preserve"> </w:t>
      </w:r>
      <w:proofErr w:type="gramStart"/>
      <w:r w:rsidR="0045051E">
        <w:rPr>
          <w:rFonts w:asciiTheme="majorHAnsi" w:eastAsia="Times New Roman" w:hAnsiTheme="majorHAnsi" w:cs="Times New Roman"/>
          <w:b/>
          <w:i/>
          <w:color w:val="FF0000"/>
          <w:sz w:val="40"/>
          <w:szCs w:val="36"/>
          <w:lang w:eastAsia="ru-RU"/>
        </w:rPr>
        <w:t>близких</w:t>
      </w:r>
      <w:proofErr w:type="gramEnd"/>
      <w:r w:rsidR="0045051E">
        <w:rPr>
          <w:rFonts w:asciiTheme="majorHAnsi" w:eastAsia="Times New Roman" w:hAnsiTheme="majorHAnsi" w:cs="Times New Roman"/>
          <w:b/>
          <w:i/>
          <w:color w:val="FF0000"/>
          <w:sz w:val="40"/>
          <w:szCs w:val="36"/>
          <w:lang w:eastAsia="ru-RU"/>
        </w:rPr>
        <w:t>!</w:t>
      </w:r>
      <w:bookmarkStart w:id="2" w:name="_GoBack"/>
      <w:bookmarkEnd w:id="2"/>
    </w:p>
    <w:p w:rsidR="008C1471" w:rsidRPr="0045051E" w:rsidRDefault="008C1471">
      <w:pPr>
        <w:rPr>
          <w:rFonts w:asciiTheme="majorHAnsi" w:hAnsiTheme="majorHAnsi"/>
        </w:rPr>
      </w:pPr>
    </w:p>
    <w:sectPr w:rsidR="008C1471" w:rsidRPr="0045051E" w:rsidSect="0039759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12"/>
    <w:rsid w:val="00104E09"/>
    <w:rsid w:val="001106CC"/>
    <w:rsid w:val="00134B94"/>
    <w:rsid w:val="00315F9F"/>
    <w:rsid w:val="00366FF8"/>
    <w:rsid w:val="00397595"/>
    <w:rsid w:val="003F6CA9"/>
    <w:rsid w:val="0045051E"/>
    <w:rsid w:val="00491432"/>
    <w:rsid w:val="004B51A8"/>
    <w:rsid w:val="00527D97"/>
    <w:rsid w:val="00610F4A"/>
    <w:rsid w:val="006319A6"/>
    <w:rsid w:val="006E2E39"/>
    <w:rsid w:val="008C1471"/>
    <w:rsid w:val="008E400D"/>
    <w:rsid w:val="00DF1012"/>
    <w:rsid w:val="00EC3546"/>
    <w:rsid w:val="00F1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8140-D9BC-4EF3-BA4B-0BF56AFC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2015-12-15T18:25:00Z</cp:lastPrinted>
  <dcterms:created xsi:type="dcterms:W3CDTF">2015-12-15T18:39:00Z</dcterms:created>
  <dcterms:modified xsi:type="dcterms:W3CDTF">2015-12-15T18:39:00Z</dcterms:modified>
</cp:coreProperties>
</file>