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A5" w:rsidRDefault="005E7B6E" w:rsidP="00B95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7B6E" w:rsidRDefault="005E7B6E" w:rsidP="006E3454">
      <w:pPr>
        <w:spacing w:after="0" w:line="240" w:lineRule="auto"/>
      </w:pPr>
    </w:p>
    <w:p w:rsidR="005E7B6E" w:rsidRDefault="006E3454" w:rsidP="006E34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5E7B6E" w:rsidRPr="005E7B6E">
        <w:rPr>
          <w:rFonts w:ascii="Times New Roman" w:hAnsi="Times New Roman" w:cs="Times New Roman"/>
          <w:b/>
          <w:sz w:val="32"/>
          <w:szCs w:val="32"/>
        </w:rPr>
        <w:t xml:space="preserve">Экологический проект </w:t>
      </w:r>
      <w:r w:rsidR="005E7B6E">
        <w:rPr>
          <w:rFonts w:ascii="Times New Roman" w:hAnsi="Times New Roman" w:cs="Times New Roman"/>
          <w:b/>
          <w:sz w:val="32"/>
          <w:szCs w:val="32"/>
        </w:rPr>
        <w:t xml:space="preserve">«Зимующие птицы» </w:t>
      </w:r>
    </w:p>
    <w:p w:rsidR="005E7B6E" w:rsidRDefault="006E3454" w:rsidP="006E34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5E7B6E" w:rsidRDefault="006E3454" w:rsidP="006E34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5E7B6E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5E7B6E" w:rsidRDefault="005E7B6E" w:rsidP="006E34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Проблема</w:t>
      </w:r>
      <w:r w:rsidR="00DB537E">
        <w:rPr>
          <w:rFonts w:ascii="Times New Roman" w:hAnsi="Times New Roman" w:cs="Times New Roman"/>
          <w:b/>
          <w:sz w:val="32"/>
          <w:szCs w:val="32"/>
        </w:rPr>
        <w:t>:</w:t>
      </w:r>
    </w:p>
    <w:p w:rsidR="00DB537E" w:rsidRDefault="005E7B6E" w:rsidP="006E3454">
      <w:pPr>
        <w:spacing w:after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E7B6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 современных условиях, проблема экологического воспитания дошкольников приобретает особую остроту и актуальность.</w:t>
      </w:r>
      <w:r w:rsidRPr="005E7B6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  <w:t xml:space="preserve">Экологическое образование детей дошкольного возраста имеет </w:t>
      </w:r>
      <w:proofErr w:type="gramStart"/>
      <w:r w:rsidRPr="005E7B6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важное значение</w:t>
      </w:r>
      <w:proofErr w:type="gramEnd"/>
      <w:r w:rsidRPr="005E7B6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так как в этот период ребёнок проходит самый интенсивный духовный и интеллектуальный путь развития.  </w:t>
      </w:r>
      <w:proofErr w:type="gramStart"/>
      <w:r w:rsidRPr="005E7B6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Большинство современных детей редко общается с</w:t>
      </w:r>
      <w:proofErr w:type="gramEnd"/>
      <w:r w:rsidRPr="005E7B6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природой. Огромную роль в экологическом образовании детей дошкольного возраста играет практическая, исследовательская деятельность в природных условиях</w:t>
      </w:r>
      <w:r w:rsidRPr="00DB537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DB537E" w:rsidRPr="00DB537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</w:t>
      </w:r>
      <w:r w:rsidR="00DB537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ды и обобщения, словом развивать</w:t>
      </w:r>
      <w:r w:rsidR="00DB537E" w:rsidRPr="00DB537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5E7B6E" w:rsidRDefault="00DB537E" w:rsidP="00B9591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 w:rsidRPr="00DB537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DB53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Творческо-информационная.</w:t>
      </w:r>
    </w:p>
    <w:p w:rsidR="00DB537E" w:rsidRDefault="00DB537E" w:rsidP="00B9591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 проекта:</w:t>
      </w:r>
    </w:p>
    <w:p w:rsidR="00DB537E" w:rsidRDefault="00DB537E" w:rsidP="00B9591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Краткосрочный.</w:t>
      </w:r>
    </w:p>
    <w:p w:rsidR="00DB537E" w:rsidRDefault="001D6A7B" w:rsidP="00B9591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Цель проекта:</w:t>
      </w:r>
    </w:p>
    <w:p w:rsidR="001D6A7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Изучение детьми объектов живой и неживой природы во взаимосвязи со средой обитания и формирование  в детях осознанно – правильного взаимодействия с окружающим его большим миром природы.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Углубить представления детей о зимующих птицах. Воспитывать любовь к птицам и желание помогать им в зимних условиях.</w:t>
      </w:r>
    </w:p>
    <w:p w:rsidR="001D6A7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ab/>
        <w:t>Задачи проекта:</w:t>
      </w:r>
    </w:p>
    <w:p w:rsidR="001D6A7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1.Способствовать накоплению у детей конкретных представлений о зимующих птицах, развивать познавательную активность.</w:t>
      </w:r>
    </w:p>
    <w:p w:rsidR="00442C1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</w:t>
      </w: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Научить детей вести наблюдения за объе</w:t>
      </w:r>
      <w:r w:rsidR="00442C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ктами живой и неживой природы.</w:t>
      </w:r>
      <w:r w:rsidR="00442C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  <w:t>3</w:t>
      </w: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Научить конкретным способам экспериментирования и и</w:t>
      </w:r>
      <w:r w:rsidR="00442C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сследования объектов природы.</w:t>
      </w:r>
      <w:r w:rsidR="00442C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  <w:t> 4</w:t>
      </w: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Развивать умение делать выводы, устанавливая причинно-следственные связи между объектами природы.</w:t>
      </w: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  <w:t> </w:t>
      </w:r>
      <w:r w:rsidR="00442C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</w:t>
      </w: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Воспитывать чувство сопереживания  и желания помочь нуждающимся птицам.</w:t>
      </w:r>
    </w:p>
    <w:p w:rsidR="00442C1B" w:rsidRDefault="00442C1B" w:rsidP="00B9591C">
      <w:pPr>
        <w:spacing w:after="24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ab/>
        <w:t xml:space="preserve">     Предполагаемый результат:</w:t>
      </w:r>
    </w:p>
    <w:p w:rsidR="00442C1B" w:rsidRDefault="00442C1B" w:rsidP="00B9591C">
      <w:pPr>
        <w:spacing w:after="24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Дети </w:t>
      </w:r>
      <w:r w:rsidR="006C5FE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могут устанавливать причинно-следственные связи между погодными изменениями в природе; вести наблюдения за объектами природы. Различать зимующих птиц. Знать о пользе птиц в природе.</w:t>
      </w:r>
    </w:p>
    <w:p w:rsidR="00442C1B" w:rsidRDefault="00442C1B" w:rsidP="00B9591C">
      <w:pPr>
        <w:spacing w:after="24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Основные методы и формы реализации проекта: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определение темы, </w:t>
      </w:r>
      <w:r w:rsidR="006C5FEC">
        <w:rPr>
          <w:sz w:val="32"/>
          <w:szCs w:val="32"/>
        </w:rPr>
        <w:t>постановка</w:t>
      </w:r>
      <w:r>
        <w:rPr>
          <w:sz w:val="32"/>
          <w:szCs w:val="32"/>
        </w:rPr>
        <w:t xml:space="preserve"> цели и задачи;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определение методов и приёмов работы;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диагностирование </w:t>
      </w:r>
      <w:r w:rsidR="006C5FEC">
        <w:rPr>
          <w:sz w:val="32"/>
          <w:szCs w:val="32"/>
        </w:rPr>
        <w:t xml:space="preserve">экологического </w:t>
      </w:r>
      <w:r>
        <w:rPr>
          <w:sz w:val="32"/>
          <w:szCs w:val="32"/>
        </w:rPr>
        <w:t>воспитания;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подбор методической и художественной литературы, демонстрационного материала;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подбор материалов, игрушек, атрибутов для игровой деятельности;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подбор материала для творческого труда;</w:t>
      </w:r>
    </w:p>
    <w:p w:rsidR="00442C1B" w:rsidRDefault="00442C1B" w:rsidP="00B9591C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составление перспективного плана.</w:t>
      </w:r>
    </w:p>
    <w:p w:rsidR="006C5FEC" w:rsidRDefault="006C5FEC" w:rsidP="00B9591C">
      <w:pPr>
        <w:pStyle w:val="Standard"/>
        <w:rPr>
          <w:sz w:val="32"/>
          <w:szCs w:val="32"/>
        </w:rPr>
      </w:pPr>
    </w:p>
    <w:p w:rsidR="006C5FEC" w:rsidRDefault="006C5FEC" w:rsidP="00B9591C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>Продукт проектной деятельности:</w:t>
      </w:r>
    </w:p>
    <w:p w:rsidR="006C5FEC" w:rsidRDefault="006C5FEC" w:rsidP="00B9591C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Рисунки, поделки детей, фотографии занятий.</w:t>
      </w:r>
    </w:p>
    <w:p w:rsidR="006C5FEC" w:rsidRDefault="006C5FEC" w:rsidP="00B9591C">
      <w:pPr>
        <w:pStyle w:val="Standard"/>
        <w:rPr>
          <w:sz w:val="32"/>
          <w:szCs w:val="32"/>
        </w:rPr>
      </w:pPr>
    </w:p>
    <w:p w:rsidR="006C5FEC" w:rsidRDefault="006C5FEC" w:rsidP="00B9591C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>Обеспечение:</w:t>
      </w:r>
    </w:p>
    <w:p w:rsidR="006C5FEC" w:rsidRDefault="006C5FEC" w:rsidP="00B9591C">
      <w:pPr>
        <w:pStyle w:val="Standard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Методическое:</w:t>
      </w:r>
    </w:p>
    <w:p w:rsidR="006C5FEC" w:rsidRDefault="006C5FEC" w:rsidP="00B9591C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«Проектная деятельность старших дошкольников», Журавлёва В.Н.</w:t>
      </w:r>
    </w:p>
    <w:p w:rsidR="00FC33D6" w:rsidRPr="00FC33D6" w:rsidRDefault="006C5FEC" w:rsidP="00B9591C">
      <w:pPr>
        <w:pStyle w:val="Standard"/>
        <w:numPr>
          <w:ilvl w:val="0"/>
          <w:numId w:val="2"/>
        </w:numPr>
        <w:rPr>
          <w:sz w:val="32"/>
          <w:szCs w:val="32"/>
        </w:rPr>
      </w:pPr>
      <w:r w:rsidRPr="00FC33D6">
        <w:rPr>
          <w:rFonts w:eastAsia="Times New Roman" w:cs="Times New Roman"/>
          <w:sz w:val="32"/>
          <w:szCs w:val="32"/>
        </w:rPr>
        <w:t xml:space="preserve"> Парциальные программы по экологич</w:t>
      </w:r>
      <w:r w:rsidR="00FC33D6" w:rsidRPr="00FC33D6">
        <w:rPr>
          <w:rFonts w:eastAsia="Times New Roman" w:cs="Times New Roman"/>
          <w:sz w:val="32"/>
          <w:szCs w:val="32"/>
        </w:rPr>
        <w:t xml:space="preserve">ескому воспитанию </w:t>
      </w:r>
      <w:r w:rsidR="00FC33D6" w:rsidRPr="00FC33D6">
        <w:rPr>
          <w:rFonts w:eastAsia="Times New Roman" w:cs="Times New Roman"/>
          <w:sz w:val="32"/>
          <w:szCs w:val="32"/>
        </w:rPr>
        <w:lastRenderedPageBreak/>
        <w:t xml:space="preserve">дошкольников: </w:t>
      </w:r>
      <w:r w:rsidRPr="00FC33D6">
        <w:rPr>
          <w:rFonts w:eastAsia="Times New Roman" w:cs="Times New Roman"/>
          <w:sz w:val="32"/>
          <w:szCs w:val="32"/>
        </w:rPr>
        <w:t>Николаева С.Н. «Экологическое воспитание в детском саду», Рыжова « Экологическое развитие детей в  детском саду» и другая методическая литература по экологическому</w:t>
      </w:r>
      <w:r w:rsidR="00FC33D6">
        <w:rPr>
          <w:rFonts w:eastAsia="Times New Roman" w:cs="Times New Roman"/>
          <w:sz w:val="32"/>
          <w:szCs w:val="32"/>
        </w:rPr>
        <w:t xml:space="preserve"> развитию дошкольников в ДОУ</w:t>
      </w:r>
    </w:p>
    <w:p w:rsidR="006C5FEC" w:rsidRPr="00FC33D6" w:rsidRDefault="006C5FEC" w:rsidP="00B9591C">
      <w:pPr>
        <w:pStyle w:val="Standard"/>
        <w:numPr>
          <w:ilvl w:val="0"/>
          <w:numId w:val="2"/>
        </w:numPr>
        <w:rPr>
          <w:sz w:val="32"/>
          <w:szCs w:val="32"/>
        </w:rPr>
      </w:pPr>
      <w:r w:rsidRPr="00FC33D6">
        <w:rPr>
          <w:sz w:val="32"/>
          <w:szCs w:val="32"/>
        </w:rPr>
        <w:t>«Дошкольное воспитание», журнал 1990-2005 гг.</w:t>
      </w:r>
    </w:p>
    <w:p w:rsidR="006C5FEC" w:rsidRDefault="006C5FEC" w:rsidP="00B9591C">
      <w:pPr>
        <w:pStyle w:val="Standard"/>
        <w:ind w:left="-15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Материально — техническое:</w:t>
      </w:r>
    </w:p>
    <w:p w:rsidR="006C5FEC" w:rsidRDefault="006C5FEC" w:rsidP="00B9591C">
      <w:pPr>
        <w:pStyle w:val="Standard"/>
        <w:ind w:left="-15"/>
        <w:rPr>
          <w:sz w:val="32"/>
          <w:szCs w:val="32"/>
        </w:rPr>
      </w:pPr>
      <w:r>
        <w:rPr>
          <w:sz w:val="32"/>
          <w:szCs w:val="32"/>
        </w:rPr>
        <w:t>- альбомы «</w:t>
      </w:r>
      <w:r w:rsidR="00FC33D6">
        <w:rPr>
          <w:sz w:val="32"/>
          <w:szCs w:val="32"/>
        </w:rPr>
        <w:t>Зимующие птицы</w:t>
      </w:r>
      <w:r>
        <w:rPr>
          <w:sz w:val="32"/>
          <w:szCs w:val="32"/>
        </w:rPr>
        <w:t>», «</w:t>
      </w:r>
      <w:r w:rsidR="00FC33D6">
        <w:rPr>
          <w:sz w:val="32"/>
          <w:szCs w:val="32"/>
        </w:rPr>
        <w:t>Перелетные птицы</w:t>
      </w:r>
      <w:r>
        <w:rPr>
          <w:sz w:val="32"/>
          <w:szCs w:val="32"/>
        </w:rPr>
        <w:t>»;</w:t>
      </w:r>
    </w:p>
    <w:p w:rsidR="006C5FEC" w:rsidRDefault="006C5FEC" w:rsidP="00B9591C">
      <w:pPr>
        <w:pStyle w:val="Standard"/>
        <w:numPr>
          <w:ilvl w:val="0"/>
          <w:numId w:val="2"/>
        </w:numPr>
        <w:ind w:left="-15"/>
        <w:rPr>
          <w:sz w:val="32"/>
          <w:szCs w:val="32"/>
        </w:rPr>
      </w:pPr>
      <w:r>
        <w:rPr>
          <w:sz w:val="32"/>
          <w:szCs w:val="32"/>
        </w:rPr>
        <w:t>картинки, иллюстрации с изображением</w:t>
      </w:r>
      <w:r w:rsidR="00FC33D6">
        <w:rPr>
          <w:sz w:val="32"/>
          <w:szCs w:val="32"/>
        </w:rPr>
        <w:t xml:space="preserve"> птиц</w:t>
      </w:r>
      <w:r>
        <w:rPr>
          <w:sz w:val="32"/>
          <w:szCs w:val="32"/>
        </w:rPr>
        <w:t>;</w:t>
      </w:r>
      <w:r w:rsidR="00FC33D6">
        <w:rPr>
          <w:sz w:val="32"/>
          <w:szCs w:val="32"/>
        </w:rPr>
        <w:t>схемы;</w:t>
      </w:r>
    </w:p>
    <w:p w:rsidR="006C5FEC" w:rsidRDefault="006C5FEC" w:rsidP="00B9591C">
      <w:pPr>
        <w:pStyle w:val="Standard"/>
        <w:numPr>
          <w:ilvl w:val="0"/>
          <w:numId w:val="2"/>
        </w:numPr>
        <w:ind w:left="-15"/>
        <w:rPr>
          <w:sz w:val="32"/>
          <w:szCs w:val="32"/>
        </w:rPr>
      </w:pPr>
      <w:r>
        <w:rPr>
          <w:sz w:val="32"/>
          <w:szCs w:val="32"/>
        </w:rPr>
        <w:t>Художественные произведения</w:t>
      </w:r>
      <w:r w:rsidR="00FC33D6">
        <w:rPr>
          <w:sz w:val="32"/>
          <w:szCs w:val="32"/>
        </w:rPr>
        <w:t>.</w:t>
      </w: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72118F" w:rsidP="00B9591C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Перспективное планирование проекта «Зимующие птицы»</w:t>
      </w:r>
    </w:p>
    <w:p w:rsidR="0072118F" w:rsidRDefault="0072118F" w:rsidP="00B9591C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Январь</w:t>
      </w:r>
    </w:p>
    <w:p w:rsidR="009906A6" w:rsidRPr="009906A6" w:rsidRDefault="009906A6" w:rsidP="00B9591C">
      <w:pPr>
        <w:pStyle w:val="Standard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86"/>
        <w:gridCol w:w="3607"/>
        <w:gridCol w:w="4378"/>
      </w:tblGrid>
      <w:tr w:rsidR="0072118F" w:rsidTr="0072118F">
        <w:tc>
          <w:tcPr>
            <w:tcW w:w="1384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686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Содержание работы</w:t>
            </w:r>
          </w:p>
        </w:tc>
        <w:tc>
          <w:tcPr>
            <w:tcW w:w="4501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Цели</w:t>
            </w:r>
          </w:p>
        </w:tc>
      </w:tr>
      <w:tr w:rsidR="0072118F" w:rsidTr="0072118F">
        <w:tc>
          <w:tcPr>
            <w:tcW w:w="1384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3686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Целевая прогулка</w:t>
            </w:r>
          </w:p>
        </w:tc>
        <w:tc>
          <w:tcPr>
            <w:tcW w:w="4501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Научить различать и называть зимующих птиц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72118F" w:rsidRDefault="0072118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 №1 «Птицы зимой</w:t>
            </w:r>
            <w:r w:rsidR="00B9591C">
              <w:rPr>
                <w:sz w:val="32"/>
                <w:szCs w:val="32"/>
              </w:rPr>
              <w:t>» (ознакомление)</w:t>
            </w:r>
          </w:p>
        </w:tc>
        <w:tc>
          <w:tcPr>
            <w:tcW w:w="4501" w:type="dxa"/>
          </w:tcPr>
          <w:p w:rsidR="0072118F" w:rsidRPr="00B9591C" w:rsidRDefault="00B9591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Рассказать о том, какую пользу приносят птицы в природе, какую помощь оказывают птицам люди зимой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B9591C" w:rsidRDefault="00B9591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«Птицы зимой»</w:t>
            </w:r>
          </w:p>
        </w:tc>
        <w:tc>
          <w:tcPr>
            <w:tcW w:w="4501" w:type="dxa"/>
          </w:tcPr>
          <w:p w:rsidR="0072118F" w:rsidRPr="00B9591C" w:rsidRDefault="00B9591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Развивать у детей воображение, творчество; учить их рисовать фигурки птиц, используя геометрические формы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B9591C" w:rsidRDefault="00B9591C" w:rsidP="00B9591C">
            <w:pPr>
              <w:pStyle w:val="Standard"/>
              <w:rPr>
                <w:sz w:val="32"/>
                <w:szCs w:val="32"/>
              </w:rPr>
            </w:pPr>
            <w:r w:rsidRPr="00B9591C">
              <w:rPr>
                <w:sz w:val="32"/>
                <w:szCs w:val="32"/>
              </w:rPr>
              <w:t>Художественное</w:t>
            </w:r>
            <w:r>
              <w:rPr>
                <w:sz w:val="32"/>
                <w:szCs w:val="32"/>
              </w:rPr>
              <w:t xml:space="preserve"> слово: чтение стихов В. Витка «Синица», Т. Белозёров «Зимнее утро», В. Берестов «О чем поют воробушки», отгадывание загадок про птиц </w:t>
            </w:r>
          </w:p>
        </w:tc>
        <w:tc>
          <w:tcPr>
            <w:tcW w:w="4501" w:type="dxa"/>
          </w:tcPr>
          <w:p w:rsidR="0072118F" w:rsidRPr="00B9591C" w:rsidRDefault="00B9591C" w:rsidP="00B9591C">
            <w:pPr>
              <w:pStyle w:val="Standard"/>
              <w:rPr>
                <w:sz w:val="32"/>
                <w:szCs w:val="32"/>
              </w:rPr>
            </w:pPr>
            <w:r w:rsidRPr="00B9591C">
              <w:rPr>
                <w:sz w:val="32"/>
                <w:szCs w:val="32"/>
              </w:rPr>
              <w:t>Способствовать</w:t>
            </w:r>
            <w:r>
              <w:rPr>
                <w:sz w:val="32"/>
                <w:szCs w:val="32"/>
              </w:rPr>
              <w:t xml:space="preserve"> накоплению у детей конкретных представлений о зимующих птицах</w:t>
            </w:r>
          </w:p>
        </w:tc>
      </w:tr>
      <w:tr w:rsidR="0072118F" w:rsidTr="0072118F">
        <w:tc>
          <w:tcPr>
            <w:tcW w:w="1384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Вторая</w:t>
            </w:r>
          </w:p>
        </w:tc>
        <w:tc>
          <w:tcPr>
            <w:tcW w:w="3686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 №2 «Птицы зимой»</w:t>
            </w:r>
          </w:p>
        </w:tc>
        <w:tc>
          <w:tcPr>
            <w:tcW w:w="4501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Закрепить знания детей о зимующих птицах, повторить название и строение птиц, конкретизировать </w:t>
            </w:r>
            <w:r>
              <w:rPr>
                <w:sz w:val="32"/>
                <w:szCs w:val="32"/>
              </w:rPr>
              <w:lastRenderedPageBreak/>
              <w:t>представления детей о месте обитании зимующих птиц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Лепка</w:t>
            </w:r>
            <w:proofErr w:type="gramEnd"/>
            <w:r>
              <w:rPr>
                <w:sz w:val="32"/>
                <w:szCs w:val="32"/>
              </w:rPr>
              <w:t xml:space="preserve"> «Какие птицы живут в зимнем лесу?»</w:t>
            </w:r>
          </w:p>
        </w:tc>
        <w:tc>
          <w:tcPr>
            <w:tcW w:w="4501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r w:rsidRPr="009906A6">
              <w:rPr>
                <w:sz w:val="32"/>
                <w:szCs w:val="32"/>
              </w:rPr>
              <w:t xml:space="preserve">Обогащать знания детей </w:t>
            </w:r>
            <w:r>
              <w:rPr>
                <w:sz w:val="32"/>
                <w:szCs w:val="32"/>
              </w:rPr>
              <w:t xml:space="preserve">о птицах, </w:t>
            </w:r>
            <w:proofErr w:type="gramStart"/>
            <w:r>
              <w:rPr>
                <w:sz w:val="32"/>
                <w:szCs w:val="32"/>
              </w:rPr>
              <w:t>лепить птиц используя</w:t>
            </w:r>
            <w:proofErr w:type="gramEnd"/>
            <w:r>
              <w:rPr>
                <w:sz w:val="32"/>
                <w:szCs w:val="32"/>
              </w:rPr>
              <w:t xml:space="preserve"> различные приемы: скатывание, сплющивание; учить передавать движение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Аппликация «Снегирь на ветке рябины»</w:t>
            </w:r>
          </w:p>
        </w:tc>
        <w:tc>
          <w:tcPr>
            <w:tcW w:w="4501" w:type="dxa"/>
          </w:tcPr>
          <w:p w:rsidR="0072118F" w:rsidRPr="009906A6" w:rsidRDefault="009906A6" w:rsidP="00B9591C">
            <w:pPr>
              <w:pStyle w:val="Standard"/>
              <w:rPr>
                <w:sz w:val="32"/>
                <w:szCs w:val="32"/>
              </w:rPr>
            </w:pPr>
            <w:r w:rsidRPr="009906A6">
              <w:rPr>
                <w:sz w:val="32"/>
                <w:szCs w:val="32"/>
              </w:rPr>
              <w:t>Уточнить представления</w:t>
            </w:r>
            <w:r>
              <w:rPr>
                <w:sz w:val="32"/>
                <w:szCs w:val="32"/>
              </w:rPr>
              <w:t xml:space="preserve"> детей о птицах, воспитывать сочувствие к живой природе, учить детей создавать силуэт птицы, воспитывать художественный вкус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«Птичья столовая»</w:t>
            </w:r>
          </w:p>
        </w:tc>
        <w:tc>
          <w:tcPr>
            <w:tcW w:w="4501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 w:rsidRPr="00B8662F">
              <w:rPr>
                <w:sz w:val="32"/>
                <w:szCs w:val="32"/>
              </w:rPr>
              <w:t>Учить детей доброте.</w:t>
            </w:r>
            <w:r>
              <w:rPr>
                <w:sz w:val="32"/>
                <w:szCs w:val="32"/>
              </w:rPr>
              <w:t xml:space="preserve"> Приучать их заботиться о птицах, дать элементарное знание о том, чем кормят птиц зимой. Испытывать радость от сознания того, что, делясь крохами, можно спасти птиц от гибели</w:t>
            </w:r>
          </w:p>
        </w:tc>
      </w:tr>
      <w:tr w:rsidR="0072118F" w:rsidTr="0072118F">
        <w:tc>
          <w:tcPr>
            <w:tcW w:w="1384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Третья</w:t>
            </w:r>
          </w:p>
        </w:tc>
        <w:tc>
          <w:tcPr>
            <w:tcW w:w="3686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картины «Птичья столовая», иллюстраций зимующих птиц, рассказ воспитателя о зимовании птиц</w:t>
            </w:r>
          </w:p>
        </w:tc>
        <w:tc>
          <w:tcPr>
            <w:tcW w:w="4501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любовь к птицам, желание помогать им в зимних условиях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 w:rsidRPr="00B8662F">
              <w:rPr>
                <w:sz w:val="32"/>
                <w:szCs w:val="32"/>
              </w:rPr>
              <w:t>Занятие №3</w:t>
            </w:r>
            <w:r>
              <w:rPr>
                <w:sz w:val="32"/>
                <w:szCs w:val="32"/>
              </w:rPr>
              <w:t xml:space="preserve"> «Зимующие птицы» (познавательное)</w:t>
            </w:r>
          </w:p>
        </w:tc>
        <w:tc>
          <w:tcPr>
            <w:tcW w:w="4501" w:type="dxa"/>
          </w:tcPr>
          <w:p w:rsidR="0072118F" w:rsidRPr="00B8662F" w:rsidRDefault="00B8662F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Формировать представление о зимующих и перелетных птицах; учить различать их по существенному признаку: возможности удовлетворения потребности в пище</w:t>
            </w:r>
            <w:r w:rsidR="00296ABC">
              <w:rPr>
                <w:sz w:val="32"/>
                <w:szCs w:val="32"/>
              </w:rPr>
              <w:t xml:space="preserve">. Углублять представление о причинах отлета птиц (исчезновение основного корма, замерзание водоемов, земли и т.д.), классифицировать птиц на </w:t>
            </w:r>
            <w:r w:rsidR="00296ABC">
              <w:rPr>
                <w:sz w:val="32"/>
                <w:szCs w:val="32"/>
              </w:rPr>
              <w:lastRenderedPageBreak/>
              <w:t>зимующих (ворона, сорока и т.д.) и перелетных (ласточка, грач и т.д.) на установление связи между характером корма и возможность его добывания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296ABC" w:rsidRDefault="00296ABC" w:rsidP="00B9591C">
            <w:pPr>
              <w:pStyle w:val="Standard"/>
              <w:rPr>
                <w:sz w:val="32"/>
                <w:szCs w:val="32"/>
              </w:rPr>
            </w:pPr>
            <w:r w:rsidRPr="00296ABC">
              <w:rPr>
                <w:sz w:val="32"/>
                <w:szCs w:val="32"/>
              </w:rPr>
              <w:t>Изготовление кормушки для птиц</w:t>
            </w:r>
          </w:p>
        </w:tc>
        <w:tc>
          <w:tcPr>
            <w:tcW w:w="4501" w:type="dxa"/>
          </w:tcPr>
          <w:p w:rsidR="0072118F" w:rsidRPr="00296ABC" w:rsidRDefault="00296A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изготавливать кормушки, прививать любовь к птицам</w:t>
            </w:r>
          </w:p>
        </w:tc>
      </w:tr>
      <w:tr w:rsidR="0072118F" w:rsidTr="0072118F">
        <w:tc>
          <w:tcPr>
            <w:tcW w:w="1384" w:type="dxa"/>
          </w:tcPr>
          <w:p w:rsidR="0072118F" w:rsidRPr="00296ABC" w:rsidRDefault="00296A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Четвертая</w:t>
            </w:r>
          </w:p>
        </w:tc>
        <w:tc>
          <w:tcPr>
            <w:tcW w:w="3686" w:type="dxa"/>
          </w:tcPr>
          <w:p w:rsidR="0072118F" w:rsidRPr="00296ABC" w:rsidRDefault="00296A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Экскурсия в зимний лес</w:t>
            </w:r>
          </w:p>
        </w:tc>
        <w:tc>
          <w:tcPr>
            <w:tcW w:w="4501" w:type="dxa"/>
          </w:tcPr>
          <w:p w:rsidR="0072118F" w:rsidRPr="00296ABC" w:rsidRDefault="00296A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Закрепить умение находить и узнавать зимующих птиц, учить видеть особенности их поведения зимой; воспитывать эстетическое видение природы, стремление беречь ее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296ABC" w:rsidRDefault="00AB26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наглядным пособием (схема)</w:t>
            </w:r>
          </w:p>
        </w:tc>
        <w:tc>
          <w:tcPr>
            <w:tcW w:w="4501" w:type="dxa"/>
          </w:tcPr>
          <w:p w:rsidR="0072118F" w:rsidRPr="00AB26BC" w:rsidRDefault="00AB26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Распределение птиц по схеме, конкретизировать представление детей о месте обитания зимующих птиц 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AB26BC" w:rsidRDefault="00AB26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 птиц</w:t>
            </w:r>
          </w:p>
        </w:tc>
        <w:tc>
          <w:tcPr>
            <w:tcW w:w="4501" w:type="dxa"/>
          </w:tcPr>
          <w:p w:rsidR="0072118F" w:rsidRPr="00AB26BC" w:rsidRDefault="00AB26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Наблюдение за птицами в естественной среде</w:t>
            </w:r>
          </w:p>
        </w:tc>
      </w:tr>
      <w:tr w:rsidR="0072118F" w:rsidTr="0072118F">
        <w:tc>
          <w:tcPr>
            <w:tcW w:w="1384" w:type="dxa"/>
          </w:tcPr>
          <w:p w:rsidR="0072118F" w:rsidRDefault="0072118F" w:rsidP="00B9591C">
            <w:pPr>
              <w:pStyle w:val="Standard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72118F" w:rsidRPr="00AB26BC" w:rsidRDefault="00AB26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 №4 «Зимующие птицы» (итоговое)</w:t>
            </w:r>
          </w:p>
        </w:tc>
        <w:tc>
          <w:tcPr>
            <w:tcW w:w="4501" w:type="dxa"/>
          </w:tcPr>
          <w:p w:rsidR="0072118F" w:rsidRPr="00AB26BC" w:rsidRDefault="00AB26BC" w:rsidP="00B9591C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составлять рассказ о зимующих птицах, использовать слова: зимующие, корм, корушки</w:t>
            </w:r>
            <w:bookmarkStart w:id="0" w:name="_GoBack"/>
            <w:bookmarkEnd w:id="0"/>
          </w:p>
        </w:tc>
      </w:tr>
    </w:tbl>
    <w:p w:rsidR="0072118F" w:rsidRPr="0072118F" w:rsidRDefault="0072118F" w:rsidP="00B9591C">
      <w:pPr>
        <w:pStyle w:val="Standard"/>
        <w:rPr>
          <w:b/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FC33D6" w:rsidRDefault="00FC33D6" w:rsidP="00B9591C">
      <w:pPr>
        <w:pStyle w:val="Standard"/>
        <w:rPr>
          <w:sz w:val="32"/>
          <w:szCs w:val="32"/>
        </w:rPr>
      </w:pPr>
    </w:p>
    <w:p w:rsidR="006C5FEC" w:rsidRDefault="006C5FEC" w:rsidP="00B9591C">
      <w:pPr>
        <w:pStyle w:val="Standard"/>
        <w:rPr>
          <w:sz w:val="32"/>
          <w:szCs w:val="32"/>
        </w:rPr>
      </w:pPr>
    </w:p>
    <w:p w:rsidR="006C5FEC" w:rsidRDefault="006C5FEC" w:rsidP="00B9591C">
      <w:pPr>
        <w:pStyle w:val="Standard"/>
        <w:rPr>
          <w:sz w:val="32"/>
          <w:szCs w:val="32"/>
        </w:rPr>
      </w:pPr>
    </w:p>
    <w:p w:rsidR="001D6A7B" w:rsidRPr="001D6A7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</w:r>
    </w:p>
    <w:p w:rsidR="001D6A7B" w:rsidRPr="001D6A7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D6A7B" w:rsidRPr="001D6A7B" w:rsidRDefault="001D6A7B" w:rsidP="00B9591C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6A7B" w:rsidRPr="001D6A7B" w:rsidRDefault="001D6A7B" w:rsidP="00B9591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D6A7B" w:rsidRPr="001D6A7B" w:rsidSect="008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520"/>
    <w:multiLevelType w:val="multilevel"/>
    <w:tmpl w:val="DA1623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9095EAC"/>
    <w:multiLevelType w:val="multilevel"/>
    <w:tmpl w:val="74E2983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6E"/>
    <w:rsid w:val="001D6A7B"/>
    <w:rsid w:val="00296ABC"/>
    <w:rsid w:val="00345FA5"/>
    <w:rsid w:val="00442C1B"/>
    <w:rsid w:val="005E7B6E"/>
    <w:rsid w:val="006C5FEC"/>
    <w:rsid w:val="006E3454"/>
    <w:rsid w:val="0072118F"/>
    <w:rsid w:val="008073E9"/>
    <w:rsid w:val="009906A6"/>
    <w:rsid w:val="00AB26BC"/>
    <w:rsid w:val="00B8662F"/>
    <w:rsid w:val="00B9591C"/>
    <w:rsid w:val="00DB537E"/>
    <w:rsid w:val="00E26175"/>
    <w:rsid w:val="00FA2021"/>
    <w:rsid w:val="00FC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C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72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C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72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4C0E-D633-4F5B-8D92-CE41B5C8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Екатирина</dc:creator>
  <cp:lastModifiedBy>Пользователь</cp:lastModifiedBy>
  <cp:revision>5</cp:revision>
  <dcterms:created xsi:type="dcterms:W3CDTF">2010-12-22T19:04:00Z</dcterms:created>
  <dcterms:modified xsi:type="dcterms:W3CDTF">2016-01-22T19:51:00Z</dcterms:modified>
</cp:coreProperties>
</file>