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1C2293">
        <w:rPr>
          <w:rFonts w:ascii="Times New Roman" w:hAnsi="Times New Roman" w:cs="Times New Roman"/>
          <w:b/>
          <w:sz w:val="36"/>
          <w:szCs w:val="36"/>
        </w:rPr>
        <w:t>Татарстан Республикасы</w:t>
      </w:r>
      <w:r w:rsidRPr="001C229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Биектау </w:t>
      </w:r>
      <w:r w:rsidRPr="001C2293">
        <w:rPr>
          <w:rFonts w:ascii="Times New Roman" w:hAnsi="Times New Roman" w:cs="Times New Roman"/>
          <w:b/>
          <w:sz w:val="36"/>
          <w:szCs w:val="36"/>
        </w:rPr>
        <w:t>муниципаль районы  Чернышевка</w:t>
      </w:r>
      <w:r w:rsidR="006E58D0">
        <w:rPr>
          <w:rFonts w:ascii="Times New Roman" w:hAnsi="Times New Roman" w:cs="Times New Roman"/>
          <w:b/>
          <w:sz w:val="36"/>
          <w:szCs w:val="36"/>
          <w:lang w:val="tt-RU"/>
        </w:rPr>
        <w:t xml:space="preserve"> урта</w:t>
      </w:r>
      <w:r w:rsidRPr="001C229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гомуми белем бирү мәктәбе</w:t>
      </w: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C2293" w:rsidRDefault="006E58D0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Татар теле һәм әдәбият</w:t>
      </w:r>
      <w:r w:rsidR="001C2293">
        <w:rPr>
          <w:rFonts w:ascii="Times New Roman" w:hAnsi="Times New Roman" w:cs="Times New Roman"/>
          <w:b/>
          <w:sz w:val="36"/>
          <w:szCs w:val="36"/>
          <w:lang w:val="tt-RU"/>
        </w:rPr>
        <w:t xml:space="preserve"> укытучысы </w:t>
      </w:r>
    </w:p>
    <w:p w:rsidR="001C2293" w:rsidRDefault="001C2293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</w:t>
      </w:r>
      <w:r w:rsidR="00AB4E10">
        <w:rPr>
          <w:rFonts w:ascii="Times New Roman" w:hAnsi="Times New Roman" w:cs="Times New Roman"/>
          <w:b/>
          <w:sz w:val="36"/>
          <w:szCs w:val="36"/>
          <w:lang w:val="tt-RU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Әбүбәкерова Рәмзия Әфләтун кызының</w:t>
      </w:r>
    </w:p>
    <w:p w:rsidR="001C2293" w:rsidRPr="00AB4E10" w:rsidRDefault="001C2293">
      <w:pPr>
        <w:rPr>
          <w:rFonts w:ascii="Times New Roman" w:hAnsi="Times New Roman" w:cs="Times New Roman"/>
          <w:b/>
          <w:sz w:val="48"/>
          <w:szCs w:val="48"/>
          <w:lang w:val="tt-RU"/>
        </w:rPr>
      </w:pPr>
      <w:r w:rsidRPr="00AB4E10">
        <w:rPr>
          <w:rFonts w:ascii="Times New Roman" w:hAnsi="Times New Roman" w:cs="Times New Roman"/>
          <w:b/>
          <w:sz w:val="48"/>
          <w:szCs w:val="48"/>
          <w:lang w:val="tt-RU"/>
        </w:rPr>
        <w:t xml:space="preserve">    </w:t>
      </w:r>
      <w:r w:rsidR="00AB4E10" w:rsidRPr="00AB4E10">
        <w:rPr>
          <w:rFonts w:ascii="Times New Roman" w:hAnsi="Times New Roman" w:cs="Times New Roman"/>
          <w:b/>
          <w:sz w:val="48"/>
          <w:szCs w:val="48"/>
          <w:lang w:val="tt-RU"/>
        </w:rPr>
        <w:t xml:space="preserve"> </w:t>
      </w:r>
      <w:r w:rsidR="00AB4E10">
        <w:rPr>
          <w:rFonts w:ascii="Times New Roman" w:hAnsi="Times New Roman" w:cs="Times New Roman"/>
          <w:b/>
          <w:sz w:val="48"/>
          <w:szCs w:val="48"/>
          <w:lang w:val="tt-RU"/>
        </w:rPr>
        <w:t xml:space="preserve">       </w:t>
      </w:r>
      <w:r w:rsidR="00AB4E10" w:rsidRPr="00AB4E10">
        <w:rPr>
          <w:rFonts w:ascii="Times New Roman" w:hAnsi="Times New Roman" w:cs="Times New Roman"/>
          <w:b/>
          <w:sz w:val="48"/>
          <w:szCs w:val="48"/>
          <w:lang w:val="tt-RU"/>
        </w:rPr>
        <w:t xml:space="preserve"> үзбелем күтәрү планы</w:t>
      </w: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Default="00AB4E10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AB4E10" w:rsidRPr="006E58D0" w:rsidRDefault="006E58D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2013-2018                 </w:t>
      </w:r>
    </w:p>
    <w:p w:rsidR="009E2346" w:rsidRDefault="00B06FB8">
      <w:pPr>
        <w:rPr>
          <w:rFonts w:ascii="Times New Roman" w:hAnsi="Times New Roman" w:cs="Times New Roman"/>
          <w:b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lastRenderedPageBreak/>
        <w:t xml:space="preserve">           </w:t>
      </w:r>
    </w:p>
    <w:p w:rsidR="009E2346" w:rsidRDefault="009E2346" w:rsidP="009E2346">
      <w:pPr>
        <w:tabs>
          <w:tab w:val="left" w:pos="6820"/>
        </w:tabs>
        <w:rPr>
          <w:rFonts w:ascii="Times New Roman" w:hAnsi="Times New Roman" w:cs="Times New Roman"/>
          <w:b/>
          <w:i/>
          <w:sz w:val="40"/>
          <w:szCs w:val="40"/>
          <w:lang w:val="tt-RU"/>
        </w:rPr>
      </w:pPr>
      <w:r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 </w:t>
      </w:r>
      <w:r w:rsidR="00B06FB8" w:rsidRPr="009E2346">
        <w:rPr>
          <w:rFonts w:ascii="Times New Roman" w:hAnsi="Times New Roman" w:cs="Times New Roman"/>
          <w:b/>
          <w:i/>
          <w:sz w:val="40"/>
          <w:szCs w:val="40"/>
          <w:lang w:val="tt-RU"/>
        </w:rPr>
        <w:t>Укытучының шәхси картасы</w:t>
      </w:r>
      <w:r>
        <w:rPr>
          <w:rFonts w:ascii="Times New Roman" w:hAnsi="Times New Roman" w:cs="Times New Roman"/>
          <w:b/>
          <w:i/>
          <w:sz w:val="40"/>
          <w:szCs w:val="40"/>
          <w:lang w:val="tt-RU"/>
        </w:rPr>
        <w:tab/>
      </w:r>
    </w:p>
    <w:p w:rsidR="009E2346" w:rsidRPr="009E2346" w:rsidRDefault="009E2346" w:rsidP="009E2346">
      <w:pPr>
        <w:tabs>
          <w:tab w:val="left" w:pos="6820"/>
        </w:tabs>
        <w:rPr>
          <w:rFonts w:ascii="Times New Roman" w:hAnsi="Times New Roman" w:cs="Times New Roman"/>
          <w:b/>
          <w:i/>
          <w:sz w:val="40"/>
          <w:szCs w:val="40"/>
          <w:lang w:val="tt-RU"/>
        </w:rPr>
      </w:pPr>
    </w:p>
    <w:p w:rsidR="00B06FB8" w:rsidRDefault="00B06FB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E2346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Исеме,фамилиясе,әтисенең исеме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  <w:r w:rsidR="00B22D7E"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  <w:r w:rsidR="002A688F">
        <w:rPr>
          <w:rFonts w:ascii="Times New Roman" w:hAnsi="Times New Roman" w:cs="Times New Roman"/>
          <w:sz w:val="32"/>
          <w:szCs w:val="32"/>
          <w:lang w:val="tt-RU"/>
        </w:rPr>
        <w:t>Әбүбәкерова Р.Ә.</w:t>
      </w:r>
    </w:p>
    <w:p w:rsidR="009E2346" w:rsidRDefault="009E2346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B22D7E" w:rsidRDefault="00B22D7E" w:rsidP="009E2346">
      <w:pPr>
        <w:tabs>
          <w:tab w:val="left" w:pos="5340"/>
        </w:tabs>
        <w:rPr>
          <w:rFonts w:ascii="Times New Roman" w:hAnsi="Times New Roman" w:cs="Times New Roman"/>
          <w:sz w:val="32"/>
          <w:szCs w:val="32"/>
          <w:lang w:val="tt-RU"/>
        </w:rPr>
      </w:pPr>
      <w:r w:rsidRPr="009E2346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Белеме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югары, КДПИ,1991</w:t>
      </w:r>
      <w:r w:rsidR="009E2346">
        <w:rPr>
          <w:rFonts w:ascii="Times New Roman" w:hAnsi="Times New Roman" w:cs="Times New Roman"/>
          <w:sz w:val="32"/>
          <w:szCs w:val="32"/>
          <w:lang w:val="tt-RU"/>
        </w:rPr>
        <w:tab/>
      </w:r>
    </w:p>
    <w:p w:rsidR="009E2346" w:rsidRDefault="009E2346" w:rsidP="009E2346">
      <w:pPr>
        <w:tabs>
          <w:tab w:val="left" w:pos="5340"/>
        </w:tabs>
        <w:rPr>
          <w:rFonts w:ascii="Times New Roman" w:hAnsi="Times New Roman" w:cs="Times New Roman"/>
          <w:sz w:val="32"/>
          <w:szCs w:val="32"/>
          <w:lang w:val="tt-RU"/>
        </w:rPr>
      </w:pPr>
    </w:p>
    <w:p w:rsidR="002A688F" w:rsidRDefault="00B22D7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A44F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Диплом буенча белгечлек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 тарих-филология факул</w:t>
      </w:r>
      <w:r w:rsidRPr="00B22D7E">
        <w:rPr>
          <w:rFonts w:ascii="Times New Roman" w:hAnsi="Times New Roman" w:cs="Times New Roman"/>
          <w:sz w:val="32"/>
          <w:szCs w:val="32"/>
          <w:lang w:val="tt-RU"/>
        </w:rPr>
        <w:t xml:space="preserve">ьтеты, татар теле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һәм әдәбият укытучысы </w:t>
      </w:r>
    </w:p>
    <w:p w:rsidR="009E2346" w:rsidRDefault="009E2346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D27C95" w:rsidRPr="00DF7EFE" w:rsidRDefault="00D27C95" w:rsidP="009E2346">
      <w:pPr>
        <w:tabs>
          <w:tab w:val="left" w:pos="4160"/>
        </w:tabs>
        <w:rPr>
          <w:rFonts w:ascii="Times New Roman" w:hAnsi="Times New Roman" w:cs="Times New Roman"/>
          <w:sz w:val="32"/>
          <w:szCs w:val="32"/>
          <w:lang w:val="tt-RU"/>
        </w:rPr>
      </w:pPr>
      <w:r w:rsidRPr="007A44F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Педагогик ста</w:t>
      </w:r>
      <w:r w:rsidRPr="00DF7EFE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жы</w:t>
      </w:r>
      <w:r w:rsidR="006E58D0">
        <w:rPr>
          <w:rFonts w:ascii="Times New Roman" w:hAnsi="Times New Roman" w:cs="Times New Roman"/>
          <w:sz w:val="32"/>
          <w:szCs w:val="32"/>
          <w:lang w:val="tt-RU"/>
        </w:rPr>
        <w:t xml:space="preserve">   27</w:t>
      </w:r>
      <w:r w:rsidRPr="00DF7EFE">
        <w:rPr>
          <w:rFonts w:ascii="Times New Roman" w:hAnsi="Times New Roman" w:cs="Times New Roman"/>
          <w:sz w:val="32"/>
          <w:szCs w:val="32"/>
          <w:lang w:val="tt-RU"/>
        </w:rPr>
        <w:t xml:space="preserve"> ел</w:t>
      </w:r>
      <w:r w:rsidR="009E2346" w:rsidRPr="00DF7EFE">
        <w:rPr>
          <w:rFonts w:ascii="Times New Roman" w:hAnsi="Times New Roman" w:cs="Times New Roman"/>
          <w:sz w:val="32"/>
          <w:szCs w:val="32"/>
          <w:lang w:val="tt-RU"/>
        </w:rPr>
        <w:tab/>
      </w:r>
    </w:p>
    <w:p w:rsidR="009E2346" w:rsidRPr="00DF7EFE" w:rsidRDefault="009E2346" w:rsidP="009E2346">
      <w:pPr>
        <w:tabs>
          <w:tab w:val="left" w:pos="4160"/>
        </w:tabs>
        <w:rPr>
          <w:rFonts w:ascii="Times New Roman" w:hAnsi="Times New Roman" w:cs="Times New Roman"/>
          <w:sz w:val="32"/>
          <w:szCs w:val="32"/>
          <w:lang w:val="tt-RU"/>
        </w:rPr>
      </w:pPr>
    </w:p>
    <w:p w:rsidR="009E2346" w:rsidRDefault="00D27C9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DF7EFE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Вазифасы</w:t>
      </w:r>
      <w:r w:rsidRPr="00DF7EFE">
        <w:rPr>
          <w:rFonts w:ascii="Times New Roman" w:hAnsi="Times New Roman" w:cs="Times New Roman"/>
          <w:sz w:val="32"/>
          <w:szCs w:val="32"/>
          <w:lang w:val="tt-RU"/>
        </w:rPr>
        <w:t xml:space="preserve"> татар теле </w:t>
      </w:r>
      <w:r w:rsidR="009F1545">
        <w:rPr>
          <w:rFonts w:ascii="Times New Roman" w:hAnsi="Times New Roman" w:cs="Times New Roman"/>
          <w:sz w:val="32"/>
          <w:szCs w:val="32"/>
          <w:lang w:val="tt-RU"/>
        </w:rPr>
        <w:t>һәм әдәбият укытучысы</w:t>
      </w:r>
    </w:p>
    <w:p w:rsidR="009E2346" w:rsidRDefault="009E2346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9F1545" w:rsidRDefault="009F154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874EA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Квалификациясе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1 нче </w:t>
      </w:r>
      <w:r>
        <w:rPr>
          <w:rFonts w:ascii="Times New Roman" w:hAnsi="Times New Roman" w:cs="Times New Roman"/>
          <w:sz w:val="32"/>
          <w:szCs w:val="32"/>
        </w:rPr>
        <w:t xml:space="preserve">квалификацион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категория</w:t>
      </w:r>
    </w:p>
    <w:p w:rsidR="009E2346" w:rsidRDefault="009E2346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9F1545" w:rsidRPr="00DE5F80" w:rsidRDefault="009F1545">
      <w:pPr>
        <w:rPr>
          <w:rFonts w:ascii="Times New Roman" w:hAnsi="Times New Roman" w:cs="Times New Roman"/>
          <w:sz w:val="32"/>
          <w:szCs w:val="32"/>
        </w:rPr>
      </w:pPr>
      <w:r w:rsidRPr="00874EA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>Квалификаци</w:t>
      </w:r>
      <w:r w:rsidR="009E2346" w:rsidRPr="00874EA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 xml:space="preserve">яне </w:t>
      </w:r>
      <w:r w:rsidRPr="00874EA4">
        <w:rPr>
          <w:rFonts w:ascii="Times New Roman" w:hAnsi="Times New Roman" w:cs="Times New Roman"/>
          <w:b/>
          <w:i/>
          <w:sz w:val="36"/>
          <w:szCs w:val="36"/>
          <w:u w:val="single"/>
          <w:lang w:val="tt-RU"/>
        </w:rPr>
        <w:t xml:space="preserve"> күтәрү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  </w:t>
      </w:r>
      <w:r w:rsidR="00480F31">
        <w:rPr>
          <w:rFonts w:ascii="Times New Roman" w:hAnsi="Times New Roman" w:cs="Times New Roman"/>
          <w:sz w:val="32"/>
          <w:szCs w:val="32"/>
        </w:rPr>
        <w:t>курслар,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2013, </w:t>
      </w:r>
      <w:r w:rsidR="009E2346">
        <w:rPr>
          <w:rFonts w:ascii="Times New Roman" w:hAnsi="Times New Roman" w:cs="Times New Roman"/>
          <w:sz w:val="32"/>
          <w:szCs w:val="32"/>
          <w:lang w:val="tt-RU"/>
        </w:rPr>
        <w:t>ФГБОУ ВПО”Набере</w:t>
      </w:r>
      <w:r w:rsidR="009E2346">
        <w:rPr>
          <w:rFonts w:ascii="Times New Roman" w:hAnsi="Times New Roman" w:cs="Times New Roman"/>
          <w:sz w:val="32"/>
          <w:szCs w:val="32"/>
        </w:rPr>
        <w:t>ж</w:t>
      </w:r>
      <w:r w:rsidR="009E2346">
        <w:rPr>
          <w:rFonts w:ascii="Times New Roman" w:hAnsi="Times New Roman" w:cs="Times New Roman"/>
          <w:sz w:val="32"/>
          <w:szCs w:val="32"/>
          <w:lang w:val="tt-RU"/>
        </w:rPr>
        <w:t xml:space="preserve">но- челнинский институт педагогических технологий и ресурсов”/ по </w:t>
      </w:r>
      <w:r w:rsidR="009E2346" w:rsidRPr="00DF7EFE">
        <w:rPr>
          <w:rFonts w:ascii="Times New Roman" w:hAnsi="Times New Roman" w:cs="Times New Roman"/>
          <w:sz w:val="28"/>
          <w:szCs w:val="28"/>
          <w:lang w:val="tt-RU"/>
        </w:rPr>
        <w:t>проблеме “Преподавание татарского языка и литературы русско</w:t>
      </w:r>
      <w:r w:rsidR="009E2346">
        <w:rPr>
          <w:rFonts w:ascii="Times New Roman" w:hAnsi="Times New Roman" w:cs="Times New Roman"/>
          <w:sz w:val="32"/>
          <w:szCs w:val="32"/>
          <w:lang w:val="tt-RU"/>
        </w:rPr>
        <w:t>язычным учащимся в условиях перехода на новые государственные образовательные стандарты”</w:t>
      </w:r>
    </w:p>
    <w:p w:rsidR="00DF7EFE" w:rsidRPr="00DE5F80" w:rsidRDefault="00DF7EFE">
      <w:pPr>
        <w:rPr>
          <w:rFonts w:ascii="Times New Roman" w:hAnsi="Times New Roman" w:cs="Times New Roman"/>
          <w:sz w:val="32"/>
          <w:szCs w:val="32"/>
        </w:rPr>
      </w:pPr>
    </w:p>
    <w:p w:rsidR="00DF7EFE" w:rsidRPr="00DE5F80" w:rsidRDefault="00DF7EFE">
      <w:pPr>
        <w:rPr>
          <w:rFonts w:ascii="Times New Roman" w:hAnsi="Times New Roman" w:cs="Times New Roman"/>
          <w:sz w:val="32"/>
          <w:szCs w:val="32"/>
        </w:rPr>
      </w:pPr>
    </w:p>
    <w:p w:rsidR="00DF7EFE" w:rsidRDefault="00DF7EFE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DF7EFE" w:rsidRDefault="00DF7EFE">
      <w:pPr>
        <w:rPr>
          <w:rFonts w:ascii="Times New Roman" w:hAnsi="Times New Roman" w:cs="Times New Roman"/>
          <w:b/>
          <w:i/>
          <w:sz w:val="40"/>
          <w:szCs w:val="40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lastRenderedPageBreak/>
        <w:t xml:space="preserve">                           </w:t>
      </w:r>
      <w:r>
        <w:rPr>
          <w:rFonts w:ascii="Times New Roman" w:hAnsi="Times New Roman" w:cs="Times New Roman"/>
          <w:b/>
          <w:i/>
          <w:sz w:val="40"/>
          <w:szCs w:val="40"/>
          <w:lang w:val="tt-RU"/>
        </w:rPr>
        <w:t>Аңлатма язуы</w:t>
      </w:r>
    </w:p>
    <w:p w:rsidR="00DE5F80" w:rsidRDefault="00507491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07491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2C0E32">
        <w:rPr>
          <w:rFonts w:ascii="Times New Roman" w:hAnsi="Times New Roman" w:cs="Times New Roman"/>
          <w:sz w:val="28"/>
          <w:szCs w:val="28"/>
          <w:lang w:val="tt-RU"/>
        </w:rPr>
        <w:t xml:space="preserve"> Соңгы елларда безнең тормышыбы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 xml:space="preserve">з бик нык алга китте. </w:t>
      </w:r>
      <w:r w:rsidRPr="002C0E32">
        <w:rPr>
          <w:rFonts w:ascii="Times New Roman" w:hAnsi="Times New Roman" w:cs="Times New Roman"/>
          <w:sz w:val="28"/>
          <w:szCs w:val="28"/>
          <w:lang w:val="tt-RU"/>
        </w:rPr>
        <w:t>Заман кешеләрнең акыллы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>, тирән бе</w:t>
      </w:r>
      <w:r w:rsidR="00DE5F80">
        <w:rPr>
          <w:rFonts w:ascii="Times New Roman" w:hAnsi="Times New Roman" w:cs="Times New Roman"/>
          <w:sz w:val="28"/>
          <w:szCs w:val="28"/>
          <w:lang w:val="tt-RU"/>
        </w:rPr>
        <w:t xml:space="preserve">лемле булуын сорый. </w:t>
      </w:r>
      <w:r>
        <w:rPr>
          <w:rFonts w:ascii="Times New Roman" w:hAnsi="Times New Roman" w:cs="Times New Roman"/>
          <w:sz w:val="28"/>
          <w:szCs w:val="28"/>
          <w:lang w:val="tt-RU"/>
        </w:rPr>
        <w:t>Яңа буын белем бирү стандартлары да җәмгыят</w:t>
      </w:r>
      <w:r w:rsidRPr="00EA4C23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өчен төрле яклап үскән, эзләнүчән, иҗади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 xml:space="preserve"> шәхес тәрбияләүне та-ләп итә. </w:t>
      </w:r>
      <w:r>
        <w:rPr>
          <w:rFonts w:ascii="Times New Roman" w:hAnsi="Times New Roman" w:cs="Times New Roman"/>
          <w:sz w:val="28"/>
          <w:szCs w:val="28"/>
          <w:lang w:val="tt-RU"/>
        </w:rPr>
        <w:t>Ә шушы ти</w:t>
      </w:r>
      <w:r w:rsidR="00DE5F80">
        <w:rPr>
          <w:rFonts w:ascii="Times New Roman" w:hAnsi="Times New Roman" w:cs="Times New Roman"/>
          <w:sz w:val="28"/>
          <w:szCs w:val="28"/>
          <w:lang w:val="tt-RU"/>
        </w:rPr>
        <w:t xml:space="preserve">рән белемле, акыллы, тормышта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урыны</w:t>
      </w:r>
      <w:r w:rsidR="00DE5F80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 xml:space="preserve"> таба</w:t>
      </w:r>
      <w:r>
        <w:rPr>
          <w:rFonts w:ascii="Times New Roman" w:hAnsi="Times New Roman" w:cs="Times New Roman"/>
          <w:sz w:val="28"/>
          <w:szCs w:val="28"/>
          <w:lang w:val="tt-RU"/>
        </w:rPr>
        <w:t>, үз гамәл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>ләренә дө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>рес бәя бирә алырлык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шәхесне тәрбияләүче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 xml:space="preserve"> кеше – ул укытучы. Шу</w:t>
      </w:r>
      <w:r>
        <w:rPr>
          <w:rFonts w:ascii="Times New Roman" w:hAnsi="Times New Roman" w:cs="Times New Roman"/>
          <w:sz w:val="28"/>
          <w:szCs w:val="28"/>
          <w:lang w:val="tt-RU"/>
        </w:rPr>
        <w:t>ңа күрә  у</w:t>
      </w:r>
      <w:r w:rsidRPr="002C0E32">
        <w:rPr>
          <w:rFonts w:ascii="Times New Roman" w:hAnsi="Times New Roman" w:cs="Times New Roman"/>
          <w:sz w:val="28"/>
          <w:szCs w:val="28"/>
          <w:lang w:val="tt-RU"/>
        </w:rPr>
        <w:t>кытучы заманнан бер адым 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калышмыйча  атларга тиеш. Әл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>бәттә, моның өчен ул эшчәнлеген яңача оештырырга тырыша,берөзлексез белемен күтәрү өстендә эшли.</w:t>
      </w:r>
    </w:p>
    <w:p w:rsidR="000E6159" w:rsidRPr="00D4721B" w:rsidRDefault="00DE5F8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70260">
        <w:rPr>
          <w:rFonts w:ascii="Times New Roman" w:hAnsi="Times New Roman" w:cs="Times New Roman"/>
          <w:sz w:val="28"/>
          <w:szCs w:val="28"/>
          <w:lang w:val="tt-RU"/>
        </w:rPr>
        <w:t xml:space="preserve"> Белемемне күтәрү</w:t>
      </w:r>
      <w:r w:rsidR="00D4721B">
        <w:rPr>
          <w:rFonts w:ascii="Times New Roman" w:hAnsi="Times New Roman" w:cs="Times New Roman"/>
          <w:sz w:val="28"/>
          <w:szCs w:val="28"/>
          <w:lang w:val="tt-RU"/>
        </w:rPr>
        <w:t>не тормышка ашыру максаты белән, мин шәхси үсеш план</w:t>
      </w:r>
      <w:r w:rsidR="00270260">
        <w:rPr>
          <w:rFonts w:ascii="Times New Roman" w:hAnsi="Times New Roman" w:cs="Times New Roman"/>
          <w:sz w:val="28"/>
          <w:szCs w:val="28"/>
          <w:lang w:val="tt-RU"/>
        </w:rPr>
        <w:t>ын төзедем.</w:t>
      </w:r>
      <w:r>
        <w:rPr>
          <w:rFonts w:ascii="Times New Roman" w:hAnsi="Times New Roman" w:cs="Times New Roman"/>
          <w:sz w:val="28"/>
          <w:szCs w:val="28"/>
          <w:lang w:val="tt-RU"/>
        </w:rPr>
        <w:t>План 5 елга исәпләнә</w:t>
      </w:r>
      <w:r w:rsidR="00BD05DE">
        <w:rPr>
          <w:rFonts w:ascii="Times New Roman" w:hAnsi="Times New Roman" w:cs="Times New Roman"/>
          <w:sz w:val="28"/>
          <w:szCs w:val="28"/>
          <w:lang w:val="tt-RU"/>
        </w:rPr>
        <w:t xml:space="preserve"> /2013-2018</w:t>
      </w:r>
      <w:r w:rsidR="000E6159">
        <w:rPr>
          <w:rFonts w:ascii="Times New Roman" w:hAnsi="Times New Roman" w:cs="Times New Roman"/>
          <w:sz w:val="28"/>
          <w:szCs w:val="28"/>
          <w:lang w:val="tt-RU"/>
        </w:rPr>
        <w:t>/</w:t>
      </w:r>
    </w:p>
    <w:p w:rsidR="00364DEE" w:rsidRDefault="00364DEE">
      <w:pPr>
        <w:rPr>
          <w:rFonts w:ascii="Times New Roman" w:hAnsi="Times New Roman" w:cs="Times New Roman"/>
          <w:sz w:val="28"/>
          <w:szCs w:val="28"/>
        </w:rPr>
      </w:pPr>
      <w:r w:rsidRPr="00D4721B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b/>
          <w:i/>
          <w:sz w:val="36"/>
          <w:szCs w:val="36"/>
        </w:rPr>
        <w:t>Методик тема: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167A3">
        <w:rPr>
          <w:rFonts w:ascii="Times New Roman" w:hAnsi="Times New Roman" w:cs="Times New Roman"/>
          <w:sz w:val="36"/>
          <w:szCs w:val="36"/>
        </w:rPr>
        <w:t>«</w:t>
      </w:r>
      <w:r w:rsidR="005167A3">
        <w:rPr>
          <w:rFonts w:ascii="Times New Roman" w:hAnsi="Times New Roman" w:cs="Times New Roman"/>
          <w:sz w:val="28"/>
          <w:szCs w:val="28"/>
        </w:rPr>
        <w:t>ФДББС тормышка ашыру шартларында коммуникатив технология ку</w:t>
      </w:r>
      <w:r w:rsidR="00891814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5167A3">
        <w:rPr>
          <w:rFonts w:ascii="Times New Roman" w:hAnsi="Times New Roman" w:cs="Times New Roman"/>
          <w:sz w:val="28"/>
          <w:szCs w:val="28"/>
        </w:rPr>
        <w:t>лану»</w:t>
      </w:r>
    </w:p>
    <w:p w:rsidR="005167A3" w:rsidRPr="00D4721B" w:rsidRDefault="005167A3" w:rsidP="005167A3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i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167A3">
        <w:rPr>
          <w:b/>
          <w:bCs/>
          <w:noProof/>
          <w:sz w:val="36"/>
          <w:szCs w:val="36"/>
        </w:rPr>
        <w:t>Шәхси  үсеш  темасы:</w:t>
      </w:r>
      <w:r>
        <w:rPr>
          <w:b/>
          <w:bCs/>
          <w:i w:val="0"/>
          <w:noProof/>
          <w:sz w:val="34"/>
          <w:szCs w:val="34"/>
        </w:rPr>
        <w:t xml:space="preserve"> </w:t>
      </w:r>
      <w:r w:rsidRPr="00D4721B">
        <w:rPr>
          <w:i w:val="0"/>
          <w:sz w:val="28"/>
          <w:szCs w:val="28"/>
        </w:rPr>
        <w:t>«</w:t>
      </w:r>
      <w:r w:rsidRPr="005D6FE6">
        <w:rPr>
          <w:i w:val="0"/>
          <w:sz w:val="28"/>
          <w:szCs w:val="28"/>
        </w:rPr>
        <w:t>Укучыларга белем һәм тәрбия бирүдә ук</w:t>
      </w:r>
      <w:r>
        <w:rPr>
          <w:i w:val="0"/>
          <w:sz w:val="28"/>
          <w:szCs w:val="28"/>
        </w:rPr>
        <w:t>ытучының компетентлыгын үстерү.</w:t>
      </w:r>
      <w:r w:rsidRPr="00D4721B">
        <w:rPr>
          <w:i w:val="0"/>
          <w:sz w:val="28"/>
          <w:szCs w:val="28"/>
        </w:rPr>
        <w:t>»</w:t>
      </w:r>
    </w:p>
    <w:p w:rsidR="005167A3" w:rsidRPr="00D4721B" w:rsidRDefault="005167A3" w:rsidP="005167A3">
      <w:pPr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 w:rsidRPr="00D4721B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</w:t>
      </w:r>
    </w:p>
    <w:p w:rsidR="001643EE" w:rsidRDefault="005167A3" w:rsidP="005167A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4721B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       </w:t>
      </w:r>
      <w:r w:rsidR="000E6159">
        <w:rPr>
          <w:rFonts w:ascii="Times New Roman" w:hAnsi="Times New Roman" w:cs="Times New Roman"/>
          <w:b/>
          <w:i/>
          <w:sz w:val="36"/>
          <w:szCs w:val="36"/>
          <w:lang w:val="tt-RU"/>
        </w:rPr>
        <w:t>Максат:</w:t>
      </w:r>
      <w:r w:rsidR="005100E5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</w:t>
      </w:r>
      <w:r w:rsidR="005100E5">
        <w:rPr>
          <w:rFonts w:ascii="Times New Roman" w:hAnsi="Times New Roman" w:cs="Times New Roman"/>
          <w:sz w:val="28"/>
          <w:szCs w:val="28"/>
          <w:lang w:val="tt-RU"/>
        </w:rPr>
        <w:t>мәг</w:t>
      </w:r>
      <w:r w:rsidR="005100E5" w:rsidRPr="005100E5">
        <w:rPr>
          <w:rFonts w:ascii="Times New Roman" w:hAnsi="Times New Roman" w:cs="Times New Roman"/>
          <w:sz w:val="28"/>
          <w:szCs w:val="28"/>
          <w:lang w:val="tt-RU"/>
        </w:rPr>
        <w:t>ъл</w:t>
      </w:r>
      <w:r w:rsidR="005100E5">
        <w:rPr>
          <w:rFonts w:ascii="Times New Roman" w:hAnsi="Times New Roman" w:cs="Times New Roman"/>
          <w:sz w:val="28"/>
          <w:szCs w:val="28"/>
          <w:lang w:val="tt-RU"/>
        </w:rPr>
        <w:t>үмат ташкынында дөрес ориентлашу, кирәкле ин- формацияне сайл</w:t>
      </w:r>
      <w:r w:rsidR="001643EE">
        <w:rPr>
          <w:rFonts w:ascii="Times New Roman" w:hAnsi="Times New Roman" w:cs="Times New Roman"/>
          <w:sz w:val="28"/>
          <w:szCs w:val="28"/>
          <w:lang w:val="tt-RU"/>
        </w:rPr>
        <w:t>ап алу, яңа буын стандартларын тормышка ашыру шарт</w:t>
      </w:r>
      <w:r w:rsidR="00F602B2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1643EE">
        <w:rPr>
          <w:rFonts w:ascii="Times New Roman" w:hAnsi="Times New Roman" w:cs="Times New Roman"/>
          <w:sz w:val="28"/>
          <w:szCs w:val="28"/>
          <w:lang w:val="tt-RU"/>
        </w:rPr>
        <w:t>ларында коммуникатив</w:t>
      </w:r>
      <w:r w:rsidR="00F602B2">
        <w:rPr>
          <w:rFonts w:ascii="Times New Roman" w:hAnsi="Times New Roman" w:cs="Times New Roman"/>
          <w:sz w:val="28"/>
          <w:szCs w:val="28"/>
          <w:lang w:val="tt-RU"/>
        </w:rPr>
        <w:t xml:space="preserve"> технологияне өйрәнеп куллануга ирешү</w:t>
      </w:r>
    </w:p>
    <w:p w:rsidR="001643EE" w:rsidRPr="00F602B2" w:rsidRDefault="001643EE" w:rsidP="000E6159">
      <w:pPr>
        <w:ind w:firstLine="708"/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 w:rsidRPr="00F602B2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Бурычлар: </w:t>
      </w:r>
    </w:p>
    <w:p w:rsidR="000E6159" w:rsidRDefault="001643EE" w:rsidP="001643E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0E6159" w:rsidRPr="001643EE">
        <w:rPr>
          <w:rFonts w:ascii="Times New Roman" w:hAnsi="Times New Roman" w:cs="Times New Roman"/>
          <w:sz w:val="28"/>
          <w:szCs w:val="28"/>
          <w:lang w:val="tt-RU"/>
        </w:rPr>
        <w:t>ңа педагогик технологияләрне тирәнтен өйрәнү, укыт</w:t>
      </w:r>
      <w:r>
        <w:rPr>
          <w:rFonts w:ascii="Times New Roman" w:hAnsi="Times New Roman" w:cs="Times New Roman"/>
          <w:sz w:val="28"/>
          <w:szCs w:val="28"/>
          <w:lang w:val="tt-RU"/>
        </w:rPr>
        <w:t>у-тәрбия процессына актив кертү;</w:t>
      </w:r>
    </w:p>
    <w:p w:rsidR="001643EE" w:rsidRDefault="001643EE" w:rsidP="001643E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0E6159" w:rsidRPr="001643EE">
        <w:rPr>
          <w:rFonts w:ascii="Times New Roman" w:hAnsi="Times New Roman" w:cs="Times New Roman"/>
          <w:sz w:val="28"/>
          <w:szCs w:val="28"/>
          <w:lang w:val="tt-RU"/>
        </w:rPr>
        <w:t>ңа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технологияләр кулланып, </w:t>
      </w:r>
      <w:r w:rsidR="000E6159" w:rsidRPr="001643EE">
        <w:rPr>
          <w:rFonts w:ascii="Times New Roman" w:hAnsi="Times New Roman" w:cs="Times New Roman"/>
          <w:sz w:val="28"/>
          <w:szCs w:val="28"/>
          <w:lang w:val="tt-RU"/>
        </w:rPr>
        <w:t>педагогик тәҗрибәләр алып бару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643EE" w:rsidRPr="001643EE" w:rsidRDefault="001643EE" w:rsidP="001643E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tt-RU"/>
        </w:rPr>
        <w:t>к</w:t>
      </w:r>
      <w:r w:rsidR="00480F31">
        <w:rPr>
          <w:rFonts w:ascii="Times New Roman" w:hAnsi="Times New Roman" w:cs="Times New Roman"/>
          <w:iCs/>
          <w:noProof/>
          <w:sz w:val="28"/>
          <w:szCs w:val="28"/>
          <w:lang w:val="tt-RU"/>
        </w:rPr>
        <w:t>иңәшмәләрдә, дискуссияләрдә ,</w:t>
      </w:r>
      <w:r w:rsidR="000E6159" w:rsidRPr="001643EE">
        <w:rPr>
          <w:rFonts w:ascii="Times New Roman" w:hAnsi="Times New Roman" w:cs="Times New Roman"/>
          <w:iCs/>
          <w:noProof/>
          <w:sz w:val="28"/>
          <w:szCs w:val="28"/>
          <w:lang w:val="tt-RU"/>
        </w:rPr>
        <w:t>тәҗрибә уртаклашуда катнашу</w:t>
      </w:r>
      <w:r>
        <w:rPr>
          <w:rFonts w:ascii="Times New Roman" w:hAnsi="Times New Roman" w:cs="Times New Roman"/>
          <w:iCs/>
          <w:noProof/>
          <w:sz w:val="28"/>
          <w:szCs w:val="28"/>
          <w:lang w:val="tt-RU"/>
        </w:rPr>
        <w:t>;</w:t>
      </w:r>
    </w:p>
    <w:p w:rsidR="000E6159" w:rsidRPr="00F602B2" w:rsidRDefault="001643EE" w:rsidP="001643E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м</w:t>
      </w:r>
      <w:r w:rsidR="000E6159" w:rsidRPr="001643EE">
        <w:rPr>
          <w:rFonts w:ascii="Times New Roman" w:hAnsi="Times New Roman" w:cs="Times New Roman"/>
          <w:sz w:val="28"/>
          <w:lang w:val="tt-RU"/>
        </w:rPr>
        <w:t>етодик һәм педагогик әдәбиятны</w:t>
      </w:r>
      <w:r>
        <w:rPr>
          <w:rFonts w:ascii="Times New Roman" w:hAnsi="Times New Roman" w:cs="Times New Roman"/>
          <w:sz w:val="28"/>
          <w:lang w:val="tt-RU"/>
        </w:rPr>
        <w:t xml:space="preserve"> өзлексез уку, өйрәнү;</w:t>
      </w:r>
    </w:p>
    <w:p w:rsidR="00F602B2" w:rsidRPr="00F602B2" w:rsidRDefault="00F602B2" w:rsidP="00F602B2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</w:p>
    <w:p w:rsidR="00F602B2" w:rsidRDefault="00F602B2" w:rsidP="00F602B2">
      <w:pPr>
        <w:pStyle w:val="a8"/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tt-RU"/>
        </w:rPr>
        <w:t>Көтелгән нәтиҗә:</w:t>
      </w:r>
    </w:p>
    <w:p w:rsidR="00480F31" w:rsidRPr="00480F31" w:rsidRDefault="00F602B2" w:rsidP="00480F31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 теле һәм әдәбият </w:t>
      </w:r>
      <w:r w:rsidR="007569D5">
        <w:rPr>
          <w:rFonts w:ascii="Times New Roman" w:hAnsi="Times New Roman" w:cs="Times New Roman"/>
          <w:sz w:val="28"/>
          <w:szCs w:val="28"/>
          <w:lang w:val="tt-RU"/>
        </w:rPr>
        <w:t>дәресләренең сыйфатын күтәрә алу;</w:t>
      </w:r>
    </w:p>
    <w:p w:rsidR="007569D5" w:rsidRPr="00364DEE" w:rsidRDefault="007569D5" w:rsidP="00F602B2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  <w:r w:rsidRPr="007569D5">
        <w:rPr>
          <w:rFonts w:ascii="Times New Roman" w:hAnsi="Times New Roman" w:cs="Times New Roman"/>
          <w:sz w:val="28"/>
          <w:szCs w:val="28"/>
          <w:lang w:val="tt-RU"/>
        </w:rPr>
        <w:t>тирән белемле, төрле яклап үскә</w:t>
      </w:r>
      <w:r w:rsidR="00480F31">
        <w:rPr>
          <w:rFonts w:ascii="Times New Roman" w:hAnsi="Times New Roman" w:cs="Times New Roman"/>
          <w:sz w:val="28"/>
          <w:szCs w:val="28"/>
          <w:lang w:val="tt-RU"/>
        </w:rPr>
        <w:t xml:space="preserve">н, тормышта үз юлын таба, </w:t>
      </w:r>
      <w:r w:rsidRPr="007569D5">
        <w:rPr>
          <w:rFonts w:ascii="Times New Roman" w:hAnsi="Times New Roman" w:cs="Times New Roman"/>
          <w:sz w:val="28"/>
          <w:szCs w:val="28"/>
          <w:lang w:val="tt-RU"/>
        </w:rPr>
        <w:t>үз гамәл</w:t>
      </w:r>
      <w:r w:rsidR="00480F31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7569D5">
        <w:rPr>
          <w:rFonts w:ascii="Times New Roman" w:hAnsi="Times New Roman" w:cs="Times New Roman"/>
          <w:sz w:val="28"/>
          <w:szCs w:val="28"/>
          <w:lang w:val="tt-RU"/>
        </w:rPr>
        <w:t>әренә</w:t>
      </w:r>
      <w:r w:rsidR="00480F31">
        <w:rPr>
          <w:rFonts w:ascii="Times New Roman" w:hAnsi="Times New Roman" w:cs="Times New Roman"/>
          <w:sz w:val="28"/>
          <w:szCs w:val="28"/>
          <w:lang w:val="tt-RU"/>
        </w:rPr>
        <w:t xml:space="preserve"> дөрес бәя бирә алырлык</w:t>
      </w:r>
      <w:r w:rsidRPr="007569D5">
        <w:rPr>
          <w:rFonts w:ascii="Times New Roman" w:hAnsi="Times New Roman" w:cs="Times New Roman"/>
          <w:sz w:val="28"/>
          <w:szCs w:val="28"/>
          <w:lang w:val="tt-RU"/>
        </w:rPr>
        <w:t xml:space="preserve"> шәхес тәрбияли алу;</w:t>
      </w:r>
    </w:p>
    <w:p w:rsidR="007569D5" w:rsidRPr="007569D5" w:rsidRDefault="007569D5" w:rsidP="00F602B2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тәҗрибә белән уртаклаша алу;</w:t>
      </w:r>
    </w:p>
    <w:p w:rsidR="000E6159" w:rsidRDefault="0047437E" w:rsidP="000E6159">
      <w:pPr>
        <w:ind w:left="36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                   </w:t>
      </w:r>
      <w:r w:rsidRPr="0047437E">
        <w:rPr>
          <w:rFonts w:ascii="Times New Roman" w:hAnsi="Times New Roman" w:cs="Times New Roman"/>
          <w:b/>
          <w:i/>
          <w:sz w:val="48"/>
          <w:szCs w:val="48"/>
        </w:rPr>
        <w:t>Эш планы</w:t>
      </w:r>
    </w:p>
    <w:tbl>
      <w:tblPr>
        <w:tblStyle w:val="a9"/>
        <w:tblW w:w="10490" w:type="dxa"/>
        <w:tblInd w:w="-601" w:type="dxa"/>
        <w:tblLook w:val="04A0"/>
      </w:tblPr>
      <w:tblGrid>
        <w:gridCol w:w="2977"/>
        <w:gridCol w:w="5529"/>
        <w:gridCol w:w="1984"/>
      </w:tblGrid>
      <w:tr w:rsidR="0047437E" w:rsidTr="0047437E">
        <w:tc>
          <w:tcPr>
            <w:tcW w:w="2977" w:type="dxa"/>
          </w:tcPr>
          <w:p w:rsidR="0047437E" w:rsidRDefault="0047437E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Төп этаплар</w:t>
            </w:r>
          </w:p>
        </w:tc>
        <w:tc>
          <w:tcPr>
            <w:tcW w:w="5529" w:type="dxa"/>
          </w:tcPr>
          <w:p w:rsidR="0047437E" w:rsidRDefault="0047437E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Эшнең эчтәлеге</w:t>
            </w:r>
          </w:p>
        </w:tc>
        <w:tc>
          <w:tcPr>
            <w:tcW w:w="1984" w:type="dxa"/>
          </w:tcPr>
          <w:p w:rsidR="0047437E" w:rsidRDefault="0047437E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Вакыты </w:t>
            </w:r>
          </w:p>
        </w:tc>
      </w:tr>
      <w:tr w:rsidR="0047437E" w:rsidRPr="00480F31" w:rsidTr="0047437E">
        <w:tc>
          <w:tcPr>
            <w:tcW w:w="2977" w:type="dxa"/>
          </w:tcPr>
          <w:p w:rsidR="0047437E" w:rsidRDefault="00651B6B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Диагностик</w:t>
            </w:r>
          </w:p>
        </w:tc>
        <w:tc>
          <w:tcPr>
            <w:tcW w:w="5529" w:type="dxa"/>
          </w:tcPr>
          <w:p w:rsidR="00AA7EB7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1)Проблеманы билгеләү, анализлау.</w:t>
            </w:r>
          </w:p>
          <w:p w:rsidR="00AA7EB7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2)Укытуның яңа алымнары, методлары, формалары белән танышу.</w:t>
            </w:r>
          </w:p>
          <w:p w:rsidR="00651B6B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3)Максат һәм бурычларны билгеләү.</w:t>
            </w:r>
          </w:p>
          <w:p w:rsidR="00AA7EB7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4)Билгеләнгән максат һәм бурычларны тормышка ашыру өчен, материал туплау,</w:t>
            </w:r>
            <w:r w:rsidR="007927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тема буенча фәнни һәм методик әдәбият булдыру,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эшнең алгоритмын билгеләү.</w:t>
            </w:r>
          </w:p>
        </w:tc>
        <w:tc>
          <w:tcPr>
            <w:tcW w:w="1984" w:type="dxa"/>
          </w:tcPr>
          <w:p w:rsidR="0047437E" w:rsidRDefault="00480F31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2013-</w:t>
            </w:r>
            <w:r w:rsidR="003B06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2014 нче уку елы</w:t>
            </w:r>
          </w:p>
        </w:tc>
      </w:tr>
      <w:tr w:rsidR="0047437E" w:rsidTr="0047437E">
        <w:tc>
          <w:tcPr>
            <w:tcW w:w="2977" w:type="dxa"/>
          </w:tcPr>
          <w:p w:rsidR="0047437E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Прогностик</w:t>
            </w:r>
          </w:p>
        </w:tc>
        <w:tc>
          <w:tcPr>
            <w:tcW w:w="5529" w:type="dxa"/>
          </w:tcPr>
          <w:p w:rsidR="0047437E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1)Эшнең планын төзү</w:t>
            </w:r>
          </w:p>
          <w:p w:rsidR="00AA7EB7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2)Методик , педагогик һәм психологик әдәбият белән танышу.</w:t>
            </w:r>
          </w:p>
          <w:p w:rsidR="0079271E" w:rsidRDefault="00AA7EB7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3)Квалифика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ияне күтәрү курсларында белем алу.</w:t>
            </w:r>
          </w:p>
          <w:p w:rsidR="003A7098" w:rsidRDefault="003A7098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4)Өйрәнү:</w:t>
            </w:r>
          </w:p>
          <w:p w:rsidR="003A7098" w:rsidRDefault="003A7098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-норматив документлар</w:t>
            </w:r>
            <w:r w:rsidR="007927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;</w:t>
            </w:r>
          </w:p>
          <w:p w:rsidR="0079271E" w:rsidRDefault="0079271E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-коммуникатив технологияне гамәлгә кертү буенча әдәбият ;</w:t>
            </w:r>
          </w:p>
          <w:p w:rsidR="00B3714A" w:rsidRPr="0079271E" w:rsidRDefault="0079271E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-коммуникатив эшчәнлекнең 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иялә-рен</w:t>
            </w:r>
            <w:r w:rsidR="00B371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уку-укыту материалының төзелешен;</w:t>
            </w:r>
          </w:p>
        </w:tc>
        <w:tc>
          <w:tcPr>
            <w:tcW w:w="1984" w:type="dxa"/>
          </w:tcPr>
          <w:p w:rsidR="0047437E" w:rsidRDefault="003B06CF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2014-2015 нче уку елы</w:t>
            </w:r>
          </w:p>
        </w:tc>
      </w:tr>
      <w:tr w:rsidR="0047437E" w:rsidRPr="00480F31" w:rsidTr="0047437E">
        <w:tc>
          <w:tcPr>
            <w:tcW w:w="2977" w:type="dxa"/>
          </w:tcPr>
          <w:p w:rsidR="0047437E" w:rsidRDefault="00B3714A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Гамәлгә кертү</w:t>
            </w:r>
          </w:p>
        </w:tc>
        <w:tc>
          <w:tcPr>
            <w:tcW w:w="5529" w:type="dxa"/>
          </w:tcPr>
          <w:p w:rsidR="0047437E" w:rsidRDefault="00B3714A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1)Коммуникатив мотива</w:t>
            </w:r>
            <w:r w:rsidRPr="00B371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ция булдыруны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этапларын җентекләп өйрәнү, тикшерү.</w:t>
            </w:r>
          </w:p>
          <w:p w:rsidR="00B3714A" w:rsidRDefault="00B3714A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2)</w:t>
            </w:r>
            <w:r w:rsidR="003E30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Сөйләм материалын үзләштерүнең этапларын өйрәнү: күнекмәләр формалаштыру, күнекмәләрне камилләш терү, белем һәм күнекмәләрне үстерү.</w:t>
            </w:r>
          </w:p>
          <w:p w:rsidR="003E3095" w:rsidRDefault="003E309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3)Әйдәп баручы укытучыларның тәҗрибә-сен өйрәнү.</w:t>
            </w:r>
          </w:p>
          <w:p w:rsidR="003E3095" w:rsidRDefault="003E309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4)</w:t>
            </w:r>
            <w:r w:rsidR="005323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Эшкәртелгән модел</w:t>
            </w:r>
            <w:r w:rsidR="00532340" w:rsidRPr="005323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ьне гам</w:t>
            </w:r>
            <w:r w:rsidR="005323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әлдә куллану.</w:t>
            </w:r>
          </w:p>
          <w:p w:rsidR="00532340" w:rsidRDefault="00532340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5)Дәресләргә үзанализ һәм үзбәя бирү.</w:t>
            </w:r>
          </w:p>
          <w:p w:rsidR="003E3095" w:rsidRDefault="00532340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6)Төзәтмәләр  кертү.</w:t>
            </w:r>
          </w:p>
          <w:p w:rsidR="00532340" w:rsidRPr="00B3714A" w:rsidRDefault="00532340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7)Укучыларның белем дәрәҗәләрен билгеләү буенча диагностика алып бару.</w:t>
            </w:r>
          </w:p>
        </w:tc>
        <w:tc>
          <w:tcPr>
            <w:tcW w:w="1984" w:type="dxa"/>
          </w:tcPr>
          <w:p w:rsidR="0047437E" w:rsidRDefault="003B06CF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2015-2016 нчы уку елы</w:t>
            </w:r>
          </w:p>
        </w:tc>
      </w:tr>
      <w:tr w:rsidR="0047437E" w:rsidRPr="00480F31" w:rsidTr="0047437E">
        <w:tc>
          <w:tcPr>
            <w:tcW w:w="2977" w:type="dxa"/>
          </w:tcPr>
          <w:p w:rsidR="0047437E" w:rsidRDefault="00AB10D3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Гомумиләштерү</w:t>
            </w:r>
            <w:r w:rsidR="00A41E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тәҗ- рибә уртаклашу</w:t>
            </w:r>
          </w:p>
        </w:tc>
        <w:tc>
          <w:tcPr>
            <w:tcW w:w="5529" w:type="dxa"/>
          </w:tcPr>
          <w:p w:rsidR="0047437E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1)Ачык дәресләр, чаралар үткәрү.</w:t>
            </w:r>
          </w:p>
          <w:p w:rsidR="00A41E05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2)Олимпиадаларда, конкурсларда катнашу.</w:t>
            </w:r>
          </w:p>
          <w:p w:rsidR="00A41E05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3)Район семинарында ачык дәрес күрсәтү.</w:t>
            </w:r>
          </w:p>
          <w:p w:rsidR="00A41E05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4)МБ утырышларында, педагогик киңәшмәләрдә чыгыш ясау.</w:t>
            </w:r>
          </w:p>
        </w:tc>
        <w:tc>
          <w:tcPr>
            <w:tcW w:w="1984" w:type="dxa"/>
          </w:tcPr>
          <w:p w:rsidR="0047437E" w:rsidRDefault="003B06CF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2016-2017 нче уку елы</w:t>
            </w:r>
          </w:p>
        </w:tc>
      </w:tr>
      <w:tr w:rsidR="0047437E" w:rsidRPr="00480F31" w:rsidTr="0047437E">
        <w:tc>
          <w:tcPr>
            <w:tcW w:w="2977" w:type="dxa"/>
          </w:tcPr>
          <w:p w:rsidR="0047437E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Йомгаклау</w:t>
            </w:r>
          </w:p>
        </w:tc>
        <w:tc>
          <w:tcPr>
            <w:tcW w:w="5529" w:type="dxa"/>
          </w:tcPr>
          <w:p w:rsidR="0047437E" w:rsidRPr="00A41E05" w:rsidRDefault="00A41E05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Шәхси үсеш темасы буенча эшләнгән эшкә  нәтиҗә  ясау</w:t>
            </w:r>
          </w:p>
        </w:tc>
        <w:tc>
          <w:tcPr>
            <w:tcW w:w="1984" w:type="dxa"/>
          </w:tcPr>
          <w:p w:rsidR="0047437E" w:rsidRDefault="003B06CF" w:rsidP="000E615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2017-2018 нче уку елы</w:t>
            </w:r>
          </w:p>
        </w:tc>
      </w:tr>
    </w:tbl>
    <w:p w:rsidR="0047437E" w:rsidRPr="00B3714A" w:rsidRDefault="0047437E" w:rsidP="000E6159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</w:p>
    <w:p w:rsidR="002545EB" w:rsidRDefault="002545EB">
      <w:pPr>
        <w:rPr>
          <w:rFonts w:ascii="Times New Roman" w:hAnsi="Times New Roman" w:cs="Times New Roman"/>
          <w:b/>
          <w:i/>
          <w:sz w:val="40"/>
          <w:szCs w:val="40"/>
          <w:lang w:val="tt-RU"/>
        </w:rPr>
      </w:pPr>
    </w:p>
    <w:p w:rsidR="000E6159" w:rsidRDefault="00891814">
      <w:pPr>
        <w:rPr>
          <w:rFonts w:ascii="Times New Roman" w:hAnsi="Times New Roman" w:cs="Times New Roman"/>
          <w:b/>
          <w:i/>
          <w:sz w:val="40"/>
          <w:szCs w:val="40"/>
          <w:lang w:val="tt-RU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tt-RU"/>
        </w:rPr>
        <w:t>Планны тормышка ашыру юнәлешләре</w:t>
      </w:r>
    </w:p>
    <w:p w:rsidR="001D0D61" w:rsidRDefault="001D0D61">
      <w:pPr>
        <w:rPr>
          <w:rFonts w:ascii="Times New Roman" w:hAnsi="Times New Roman" w:cs="Times New Roman"/>
          <w:b/>
          <w:i/>
          <w:sz w:val="40"/>
          <w:szCs w:val="40"/>
          <w:lang w:val="tt-RU"/>
        </w:rPr>
      </w:pPr>
    </w:p>
    <w:p w:rsidR="00956618" w:rsidRPr="00EA1291" w:rsidRDefault="00956618">
      <w:pPr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CD5F0B">
        <w:rPr>
          <w:rFonts w:ascii="Times New Roman" w:hAnsi="Times New Roman" w:cs="Times New Roman"/>
          <w:b/>
          <w:sz w:val="32"/>
          <w:szCs w:val="32"/>
          <w:lang w:val="tt-RU"/>
        </w:rPr>
        <w:t>1.</w:t>
      </w:r>
      <w:r w:rsidR="00FF130E" w:rsidRPr="00CD5F0B">
        <w:rPr>
          <w:rFonts w:ascii="Times New Roman" w:hAnsi="Times New Roman" w:cs="Times New Roman"/>
          <w:b/>
          <w:sz w:val="32"/>
          <w:szCs w:val="32"/>
          <w:lang w:val="tt-RU"/>
        </w:rPr>
        <w:t xml:space="preserve">Фәнни һәм методик 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әдәбият</w:t>
      </w:r>
      <w:r w:rsidR="00C804BD">
        <w:rPr>
          <w:rFonts w:ascii="Times New Roman" w:hAnsi="Times New Roman" w:cs="Times New Roman"/>
          <w:b/>
          <w:sz w:val="32"/>
          <w:szCs w:val="32"/>
          <w:lang w:val="tt-RU"/>
        </w:rPr>
        <w:t>ны</w:t>
      </w:r>
      <w:r w:rsidR="002E42BF">
        <w:rPr>
          <w:rFonts w:ascii="Times New Roman" w:hAnsi="Times New Roman" w:cs="Times New Roman"/>
          <w:b/>
          <w:sz w:val="32"/>
          <w:szCs w:val="32"/>
          <w:lang w:val="tt-RU"/>
        </w:rPr>
        <w:t xml:space="preserve">, вакытлы матбугат материал- ларын </w:t>
      </w:r>
      <w:r w:rsidR="00C804BD">
        <w:rPr>
          <w:rFonts w:ascii="Times New Roman" w:hAnsi="Times New Roman" w:cs="Times New Roman"/>
          <w:b/>
          <w:sz w:val="32"/>
          <w:szCs w:val="32"/>
          <w:lang w:val="tt-RU"/>
        </w:rPr>
        <w:t>өйрәнеп,белемнәрне яңарту</w:t>
      </w:r>
      <w:r w:rsidR="00EA1291">
        <w:rPr>
          <w:rFonts w:ascii="Times New Roman" w:hAnsi="Times New Roman" w:cs="Times New Roman"/>
          <w:b/>
          <w:sz w:val="32"/>
          <w:szCs w:val="32"/>
          <w:lang w:val="tt-RU"/>
        </w:rPr>
        <w:t>.</w:t>
      </w:r>
    </w:p>
    <w:p w:rsidR="005A6F77" w:rsidRPr="005A6F77" w:rsidRDefault="00FF130E" w:rsidP="005A6F77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5A6F7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5A6F77" w:rsidRPr="005A6F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“Мәгариф”  журналы</w:t>
      </w:r>
    </w:p>
    <w:p w:rsidR="005A6F77" w:rsidRPr="00C804BD" w:rsidRDefault="00C804BD" w:rsidP="005A6F77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2)  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sz w:val="28"/>
          <w:szCs w:val="28"/>
          <w:lang w:val="tt-RU"/>
        </w:rPr>
        <w:t>Гаилә һәм мәктәп” журналы</w:t>
      </w:r>
    </w:p>
    <w:p w:rsidR="005A6F77" w:rsidRPr="005A6F77" w:rsidRDefault="00C804BD" w:rsidP="005A6F77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3)  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“Ачык дәрес” газетасы</w:t>
      </w:r>
    </w:p>
    <w:p w:rsidR="005A6F77" w:rsidRPr="005A6F77" w:rsidRDefault="00C804BD" w:rsidP="00C804BD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4)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.Заһидуллина Д.Ф. Татар әдәбияты:Теория.Тарих.</w:t>
      </w:r>
    </w:p>
    <w:p w:rsidR="00C804BD" w:rsidRDefault="00C804BD" w:rsidP="00C804BD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5) 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Заһидуллина Д.Ф.  Әдәби әсәргә анализ ясау.</w:t>
      </w:r>
    </w:p>
    <w:p w:rsidR="005A6F77" w:rsidRPr="005A6F77" w:rsidRDefault="00C804BD" w:rsidP="00C804BD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6) </w:t>
      </w:r>
      <w:r w:rsidR="005A6F77" w:rsidRPr="005A6F77">
        <w:rPr>
          <w:rFonts w:ascii="Times New Roman" w:eastAsia="Calibri" w:hAnsi="Times New Roman" w:cs="Times New Roman"/>
          <w:sz w:val="28"/>
          <w:szCs w:val="28"/>
          <w:lang w:val="tt-RU"/>
        </w:rPr>
        <w:t>Закирҗанов Ә. Әдәби тәнкыйть мәкаләләре.</w:t>
      </w:r>
    </w:p>
    <w:p w:rsidR="00C804BD" w:rsidRPr="00C804BD" w:rsidRDefault="00C804BD" w:rsidP="00C804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7)</w:t>
      </w:r>
      <w:r w:rsidR="00A568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804BD">
        <w:rPr>
          <w:rFonts w:ascii="Times New Roman" w:eastAsia="Calibri" w:hAnsi="Times New Roman" w:cs="Times New Roman"/>
          <w:sz w:val="28"/>
          <w:szCs w:val="28"/>
          <w:lang w:val="tt-RU"/>
        </w:rPr>
        <w:t>Хуҗиәхмәтов Ә.Н. Мәгърифәт йолдызлыгы.</w:t>
      </w:r>
    </w:p>
    <w:p w:rsidR="00C804BD" w:rsidRDefault="00C804BD" w:rsidP="00C80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804BD" w:rsidRPr="00C804BD" w:rsidRDefault="00C804BD" w:rsidP="00C804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8)</w:t>
      </w:r>
      <w:r w:rsidR="00A568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804BD">
        <w:rPr>
          <w:rFonts w:ascii="Times New Roman" w:eastAsia="Calibri" w:hAnsi="Times New Roman" w:cs="Times New Roman"/>
          <w:sz w:val="28"/>
          <w:szCs w:val="28"/>
          <w:lang w:val="tt-RU"/>
        </w:rPr>
        <w:t>ҖәләлиевШ.Ш. Милли тәрбия нигезләре.</w:t>
      </w:r>
    </w:p>
    <w:p w:rsidR="00C804BD" w:rsidRDefault="00C804BD" w:rsidP="00C80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5682D" w:rsidRDefault="00A5682D" w:rsidP="00A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804BD">
        <w:rPr>
          <w:rFonts w:ascii="Times New Roman" w:hAnsi="Times New Roman" w:cs="Times New Roman"/>
          <w:sz w:val="28"/>
          <w:szCs w:val="28"/>
          <w:lang w:val="tt-RU"/>
        </w:rPr>
        <w:t>9)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04BD" w:rsidRPr="00C804BD">
        <w:rPr>
          <w:rFonts w:ascii="Times New Roman" w:eastAsia="Calibri" w:hAnsi="Times New Roman" w:cs="Times New Roman"/>
          <w:sz w:val="28"/>
          <w:szCs w:val="28"/>
          <w:lang w:val="tt-RU"/>
        </w:rPr>
        <w:t>Петровский А.В. Психология турында популяр әңгәмәлә</w:t>
      </w:r>
      <w:r>
        <w:rPr>
          <w:rFonts w:ascii="Times New Roman" w:hAnsi="Times New Roman" w:cs="Times New Roman"/>
          <w:sz w:val="28"/>
          <w:szCs w:val="28"/>
          <w:lang w:val="tt-RU"/>
        </w:rPr>
        <w:t>р.</w:t>
      </w:r>
    </w:p>
    <w:p w:rsidR="00A5682D" w:rsidRDefault="00A5682D" w:rsidP="00A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804BD" w:rsidRDefault="00A5682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10) </w:t>
      </w:r>
      <w:r w:rsidR="00C804BD" w:rsidRPr="00A5682D">
        <w:rPr>
          <w:rFonts w:ascii="Times New Roman" w:eastAsia="Calibri" w:hAnsi="Times New Roman" w:cs="Times New Roman"/>
          <w:sz w:val="28"/>
          <w:szCs w:val="28"/>
          <w:lang w:val="tt-RU"/>
        </w:rPr>
        <w:t>Хузиахметов А.Н. Педагогические технологии.</w:t>
      </w:r>
    </w:p>
    <w:p w:rsidR="00A5682D" w:rsidRDefault="00A5682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</w:p>
    <w:p w:rsidR="00361341" w:rsidRDefault="00A5682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11) Татарча сөйләшик/  К.С.Фәтхуллова, Ә.Ш.Юсупова, Э.Н.Ден</w:t>
      </w:r>
      <w:r w:rsidR="0036134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мөхәм-  </w:t>
      </w:r>
    </w:p>
    <w:p w:rsidR="00361341" w:rsidRDefault="0036134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5682D" w:rsidRPr="006E58D0" w:rsidRDefault="00A5682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мәтова/ Казан: Татар.кит.нәшр.,2015.</w:t>
      </w:r>
    </w:p>
    <w:p w:rsidR="00E36FCD" w:rsidRPr="006E58D0" w:rsidRDefault="00E36FC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36FCD" w:rsidRDefault="00E36FC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58D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E36FCD">
        <w:rPr>
          <w:rFonts w:ascii="Times New Roman" w:eastAsia="Calibri" w:hAnsi="Times New Roman" w:cs="Times New Roman"/>
          <w:sz w:val="28"/>
          <w:szCs w:val="28"/>
        </w:rPr>
        <w:t xml:space="preserve">12)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Основы коммуникативной методики обучения иноязычному общению/ </w:t>
      </w:r>
    </w:p>
    <w:p w:rsidR="00E36FCD" w:rsidRDefault="00E36FC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FCD" w:rsidRDefault="00E36FCD" w:rsidP="00E36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Пассов Е.</w:t>
      </w:r>
    </w:p>
    <w:p w:rsidR="002545EB" w:rsidRPr="00E36FCD" w:rsidRDefault="002545EB" w:rsidP="00E36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5EB" w:rsidRDefault="00E36FCD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13)</w:t>
      </w:r>
      <w:r w:rsidR="002545E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</w:t>
      </w:r>
      <w:r w:rsidR="002545EB">
        <w:rPr>
          <w:rFonts w:ascii="Times New Roman" w:eastAsia="Calibri" w:hAnsi="Times New Roman" w:cs="Times New Roman"/>
          <w:sz w:val="28"/>
          <w:szCs w:val="28"/>
        </w:rPr>
        <w:t xml:space="preserve">едераль </w:t>
      </w:r>
      <w:r w:rsidR="002545E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дәүләт белем бирү стандартларына күчү шартларында татар </w:t>
      </w:r>
    </w:p>
    <w:p w:rsidR="002545EB" w:rsidRDefault="002545EB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5682D" w:rsidRDefault="002545EB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теле һәм әдәбияты укытуда яңа технологияләр/ Р.З.Хәйдәрова/ 2013 </w:t>
      </w:r>
    </w:p>
    <w:p w:rsidR="00A811A2" w:rsidRDefault="00A811A2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D0D61" w:rsidRDefault="001D0D6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D0D61" w:rsidRDefault="001D0D6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D0D61" w:rsidRDefault="001D0D6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D0D61" w:rsidRDefault="001D0D6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D0D61" w:rsidRDefault="001D0D61" w:rsidP="00A5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811A2" w:rsidRDefault="00A811A2" w:rsidP="00A5682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tt-RU"/>
        </w:rPr>
      </w:pPr>
    </w:p>
    <w:p w:rsidR="00A811A2" w:rsidRDefault="00A811A2" w:rsidP="00A5682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tt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tt-RU"/>
        </w:rPr>
        <w:t>2. Норматив документларны өйрәнү, эштә куллану.</w:t>
      </w:r>
    </w:p>
    <w:p w:rsidR="00A811A2" w:rsidRPr="00A811A2" w:rsidRDefault="00A811A2" w:rsidP="00A5682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tt-RU"/>
        </w:rPr>
      </w:pPr>
    </w:p>
    <w:p w:rsidR="009B4C1E" w:rsidRPr="009B4C1E" w:rsidRDefault="009B4C1E" w:rsidP="009B4C1E">
      <w:pPr>
        <w:tabs>
          <w:tab w:val="left" w:pos="8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  <w:lang w:val="tt-RU"/>
        </w:rPr>
        <w:t>1. “Мәгариф турында” Россия Федера</w:t>
      </w:r>
      <w:r w:rsidRPr="009B4C1E">
        <w:rPr>
          <w:rFonts w:ascii="Times New Roman" w:hAnsi="Times New Roman"/>
          <w:sz w:val="28"/>
          <w:szCs w:val="28"/>
        </w:rPr>
        <w:t>циясе</w:t>
      </w:r>
      <w:r w:rsidRPr="009B4C1E">
        <w:rPr>
          <w:rFonts w:ascii="Times New Roman" w:hAnsi="Times New Roman"/>
          <w:sz w:val="28"/>
          <w:szCs w:val="28"/>
          <w:lang w:val="tt-RU"/>
        </w:rPr>
        <w:t>нең Законы /Закон РФ  “ Об образовании в Российской Федера</w:t>
      </w:r>
      <w:r w:rsidRPr="009B4C1E">
        <w:rPr>
          <w:rFonts w:ascii="Times New Roman" w:hAnsi="Times New Roman"/>
          <w:sz w:val="28"/>
          <w:szCs w:val="28"/>
        </w:rPr>
        <w:t>ции»/ ФЗ – 273 от 20.12.2012</w:t>
      </w:r>
      <w:r w:rsidRPr="009B4C1E">
        <w:rPr>
          <w:rFonts w:ascii="Times New Roman" w:hAnsi="Times New Roman"/>
          <w:sz w:val="28"/>
          <w:szCs w:val="28"/>
          <w:lang w:val="tt-RU"/>
        </w:rPr>
        <w:t>.</w:t>
      </w:r>
    </w:p>
    <w:p w:rsidR="009B4C1E" w:rsidRPr="009B4C1E" w:rsidRDefault="009B4C1E" w:rsidP="009B4C1E">
      <w:pPr>
        <w:tabs>
          <w:tab w:val="left" w:pos="8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</w:rPr>
        <w:t xml:space="preserve">2. </w:t>
      </w:r>
      <w:r w:rsidRPr="009B4C1E">
        <w:rPr>
          <w:rFonts w:ascii="Times New Roman" w:hAnsi="Times New Roman"/>
          <w:sz w:val="28"/>
          <w:szCs w:val="28"/>
          <w:lang w:val="tt-RU"/>
        </w:rPr>
        <w:t xml:space="preserve">“Мәгариф турында” Татарстан Республикасы Законы/Закон РТ “Об образовании в РТ”/ № </w:t>
      </w:r>
      <w:r w:rsidRPr="009B4C1E">
        <w:rPr>
          <w:rFonts w:ascii="Times New Roman" w:hAnsi="Times New Roman"/>
          <w:sz w:val="28"/>
          <w:szCs w:val="28"/>
        </w:rPr>
        <w:t>68-ЗРТ</w:t>
      </w:r>
      <w:r w:rsidRPr="009B4C1E">
        <w:rPr>
          <w:rFonts w:ascii="Times New Roman" w:hAnsi="Times New Roman"/>
          <w:sz w:val="28"/>
          <w:szCs w:val="28"/>
          <w:lang w:val="tt-RU"/>
        </w:rPr>
        <w:t xml:space="preserve"> – от 22.07.2013.</w:t>
      </w:r>
      <w:r w:rsidRPr="009B4C1E">
        <w:rPr>
          <w:rFonts w:ascii="Times New Roman" w:hAnsi="Times New Roman"/>
          <w:sz w:val="28"/>
          <w:szCs w:val="28"/>
          <w:lang w:val="tt-RU"/>
        </w:rPr>
        <w:tab/>
      </w:r>
    </w:p>
    <w:p w:rsidR="009B4C1E" w:rsidRPr="009B4C1E" w:rsidRDefault="009B4C1E" w:rsidP="009B4C1E">
      <w:pPr>
        <w:pStyle w:val="11"/>
        <w:tabs>
          <w:tab w:val="left" w:pos="13860"/>
        </w:tabs>
        <w:ind w:left="0"/>
        <w:jc w:val="both"/>
        <w:rPr>
          <w:sz w:val="28"/>
          <w:szCs w:val="28"/>
          <w:lang w:val="tt-RU"/>
        </w:rPr>
      </w:pPr>
      <w:r w:rsidRPr="009B4C1E">
        <w:rPr>
          <w:sz w:val="28"/>
          <w:szCs w:val="28"/>
        </w:rPr>
        <w:t>3. Закон Российской Федерации «О языках народов Российской Федерации» от 25.10.1991 № 1807 – 1 )ред.от 12.03.2014)</w:t>
      </w:r>
      <w:r w:rsidRPr="009B4C1E">
        <w:rPr>
          <w:sz w:val="28"/>
          <w:szCs w:val="28"/>
          <w:lang w:val="tt-RU"/>
        </w:rPr>
        <w:t>.</w:t>
      </w:r>
    </w:p>
    <w:p w:rsidR="009B4C1E" w:rsidRPr="009B4C1E" w:rsidRDefault="009B4C1E" w:rsidP="009B4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  <w:lang w:val="tt-RU"/>
        </w:rPr>
        <w:t>4</w:t>
      </w:r>
      <w:r w:rsidRPr="009B4C1E">
        <w:rPr>
          <w:rFonts w:ascii="Times New Roman" w:hAnsi="Times New Roman"/>
          <w:sz w:val="28"/>
          <w:szCs w:val="28"/>
        </w:rPr>
        <w:t>. «</w:t>
      </w:r>
      <w:r w:rsidRPr="009B4C1E">
        <w:rPr>
          <w:rFonts w:ascii="Times New Roman" w:hAnsi="Times New Roman"/>
          <w:sz w:val="28"/>
          <w:szCs w:val="28"/>
          <w:lang w:val="tt-RU"/>
        </w:rPr>
        <w:t>Татарстан Республикасы дәүләт телләре һәм Татарстан Республикасында башка телләр турында” Татарстан Республикасы Законы (03.03.2012).</w:t>
      </w:r>
    </w:p>
    <w:p w:rsidR="009B4C1E" w:rsidRPr="009B4C1E" w:rsidRDefault="009B4C1E" w:rsidP="009B4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  <w:lang w:val="tt-RU"/>
        </w:rPr>
        <w:t>5. “2014-2020 нче елларга Татарстан Республикасы Дәүләт телләрен һәм Татарстан Республикасында башка телләрне саклау, өйрәнү һәм үстерү буенча Татарстан Республикасы Дәүләт программасы” (25.10.2013).</w:t>
      </w:r>
    </w:p>
    <w:p w:rsidR="009B4C1E" w:rsidRPr="009B4C1E" w:rsidRDefault="009B4C1E" w:rsidP="009B4C1E">
      <w:pPr>
        <w:pStyle w:val="11"/>
        <w:tabs>
          <w:tab w:val="left" w:pos="13860"/>
        </w:tabs>
        <w:ind w:left="0"/>
        <w:jc w:val="both"/>
        <w:rPr>
          <w:sz w:val="28"/>
          <w:szCs w:val="28"/>
          <w:lang w:val="tt-RU"/>
        </w:rPr>
      </w:pPr>
      <w:r w:rsidRPr="009B4C1E">
        <w:rPr>
          <w:sz w:val="28"/>
          <w:szCs w:val="28"/>
          <w:lang w:val="tt-RU"/>
        </w:rPr>
        <w:t xml:space="preserve">6. РФ Мәгариф  һәм фән министрлыгы боерыгы белән расланган гомуми белем бирүнең дәүләт стандарты федераль компоненты </w:t>
      </w:r>
      <w:r w:rsidRPr="009B4C1E">
        <w:rPr>
          <w:sz w:val="28"/>
          <w:szCs w:val="28"/>
        </w:rPr>
        <w:t>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1089.</w:t>
      </w:r>
    </w:p>
    <w:p w:rsidR="009B4C1E" w:rsidRPr="009B4C1E" w:rsidRDefault="009B4C1E" w:rsidP="009B4C1E">
      <w:pPr>
        <w:pStyle w:val="11"/>
        <w:tabs>
          <w:tab w:val="left" w:pos="13860"/>
        </w:tabs>
        <w:ind w:left="0"/>
        <w:jc w:val="both"/>
        <w:rPr>
          <w:sz w:val="28"/>
          <w:szCs w:val="28"/>
        </w:rPr>
      </w:pPr>
      <w:r w:rsidRPr="009B4C1E">
        <w:rPr>
          <w:sz w:val="28"/>
          <w:szCs w:val="28"/>
        </w:rPr>
        <w:t xml:space="preserve">7.СанПиН 2.4. 2.2821-10 «Санитарно-эпидемиологические требования к условиям и организации обучения в общеобразовательных учреждениях», № 189 от 29.12.2010г., </w:t>
      </w:r>
    </w:p>
    <w:p w:rsidR="009B4C1E" w:rsidRPr="009B4C1E" w:rsidRDefault="009B4C1E" w:rsidP="009B4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  <w:lang w:val="tt-RU"/>
        </w:rPr>
        <w:t>8. “Башлангыч белем бирүнең федераль дәүләт стандарты”, РФ Мәгариф һәм фән министрлыгы, боерыгы №373 / 06.10.2009.</w:t>
      </w:r>
    </w:p>
    <w:p w:rsidR="009B4C1E" w:rsidRPr="009B4C1E" w:rsidRDefault="009B4C1E" w:rsidP="009B4C1E">
      <w:pPr>
        <w:pStyle w:val="11"/>
        <w:tabs>
          <w:tab w:val="left" w:pos="13860"/>
        </w:tabs>
        <w:ind w:left="0"/>
        <w:jc w:val="both"/>
        <w:rPr>
          <w:sz w:val="28"/>
          <w:szCs w:val="28"/>
          <w:lang w:val="tt-RU"/>
        </w:rPr>
      </w:pPr>
      <w:r w:rsidRPr="009B4C1E">
        <w:rPr>
          <w:sz w:val="28"/>
          <w:szCs w:val="28"/>
          <w:lang w:val="tt-RU"/>
        </w:rPr>
        <w:t>9. РФ Мәгариф һәм фән министрлыгы боерыгы/ 26.11.</w:t>
      </w:r>
      <w:r w:rsidRPr="009B4C1E">
        <w:rPr>
          <w:sz w:val="28"/>
          <w:szCs w:val="28"/>
        </w:rPr>
        <w:t>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2009г. № 373».</w:t>
      </w:r>
    </w:p>
    <w:p w:rsidR="009B4C1E" w:rsidRPr="009B4C1E" w:rsidRDefault="009B4C1E" w:rsidP="009B4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B4C1E">
        <w:rPr>
          <w:rFonts w:ascii="Times New Roman" w:hAnsi="Times New Roman"/>
          <w:sz w:val="28"/>
          <w:szCs w:val="28"/>
          <w:lang w:val="tt-RU"/>
        </w:rPr>
        <w:t>10.“Гомуми башлангыч һәм төп белем бирү программаларын тормышка ашыручы ТР белем бирү учреждениеләренең  базис укыту планнарын раслау турында” Мәгариф һәм фән министрлыгының 4154/12 номерлы боерык, 2012 нче ел, 9 нчы июль.</w:t>
      </w:r>
    </w:p>
    <w:p w:rsidR="009B4C1E" w:rsidRPr="001D0D61" w:rsidRDefault="009B4C1E" w:rsidP="001D0D61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D0D61">
        <w:rPr>
          <w:rFonts w:ascii="Times New Roman" w:hAnsi="Times New Roman" w:cs="Times New Roman"/>
          <w:sz w:val="28"/>
          <w:szCs w:val="28"/>
          <w:lang w:val="tt-RU"/>
        </w:rPr>
        <w:t>11</w:t>
      </w:r>
      <w:r w:rsidRPr="001D0D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1D0D61">
        <w:rPr>
          <w:rFonts w:ascii="Times New Roman" w:hAnsi="Times New Roman" w:cs="Times New Roman"/>
          <w:sz w:val="28"/>
          <w:szCs w:val="28"/>
          <w:lang w:val="tt-RU"/>
        </w:rPr>
        <w:t>. “Белем бирүдә яңа федераль стандартларга туры килә торган башлангыч һәм төп гомуми  белем бирү программаларын тормышка ашыручы ТР мәктәпләренең 1-9 нчы сыйныфлары өчен укыту планнары турында” ТР Мәгариф һәм фән министрлыгының хаты (23.06.2012, № 7699/12).</w:t>
      </w:r>
      <w:r w:rsidRPr="001D0D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1D0D6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12. “</w:t>
      </w:r>
      <w:r w:rsidRPr="001D0D61">
        <w:rPr>
          <w:rFonts w:ascii="Times New Roman" w:hAnsi="Times New Roman" w:cs="Times New Roman"/>
          <w:sz w:val="28"/>
          <w:szCs w:val="28"/>
          <w:lang w:val="tt-RU" w:eastAsia="ar-SA"/>
        </w:rPr>
        <w:t>Төп гомуми белем бирүнең федераль дәүләт стандарты”, РФ Мәгариф һәм фән министрлыгы, 2010</w:t>
      </w:r>
      <w:r w:rsidRPr="001D0D61">
        <w:rPr>
          <w:rFonts w:ascii="Times New Roman" w:hAnsi="Times New Roman" w:cs="Times New Roman"/>
          <w:sz w:val="28"/>
          <w:szCs w:val="28"/>
          <w:lang w:val="tt-RU"/>
        </w:rPr>
        <w:t>.                                                                                                          13</w:t>
      </w:r>
      <w:r w:rsidRPr="001D0D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 w:rsidRPr="001D0D61">
        <w:rPr>
          <w:rFonts w:ascii="Times New Roman" w:hAnsi="Times New Roman" w:cs="Times New Roman"/>
          <w:sz w:val="28"/>
          <w:szCs w:val="28"/>
          <w:lang w:val="tt-RU"/>
        </w:rPr>
        <w:t>Урта (тулы) гомуми белем бирү мәктәбендә рус телле балаларга татар телен коммуникатив технологи</w:t>
      </w:r>
      <w:r w:rsidR="00EB63A2">
        <w:rPr>
          <w:rFonts w:ascii="Times New Roman" w:hAnsi="Times New Roman" w:cs="Times New Roman"/>
          <w:sz w:val="28"/>
          <w:szCs w:val="28"/>
          <w:lang w:val="tt-RU"/>
        </w:rPr>
        <w:t>я нигезендә укыту программасы/Хәйдә</w:t>
      </w:r>
      <w:r w:rsidRPr="001D0D61">
        <w:rPr>
          <w:rFonts w:ascii="Times New Roman" w:hAnsi="Times New Roman" w:cs="Times New Roman"/>
          <w:sz w:val="28"/>
          <w:szCs w:val="28"/>
          <w:lang w:val="tt-RU"/>
        </w:rPr>
        <w:t xml:space="preserve">рова Р.З, Малафеева Л.Р./ </w:t>
      </w:r>
      <w:r w:rsidRPr="001D0D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655E7" w:rsidRPr="009B4C1E" w:rsidRDefault="00C655E7" w:rsidP="001D531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F130E" w:rsidRPr="00FF130E" w:rsidRDefault="001D0D61" w:rsidP="001D5313">
      <w:pPr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3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.Профессионал</w:t>
      </w:r>
      <w:r w:rsidR="00FF130E">
        <w:rPr>
          <w:rFonts w:ascii="Times New Roman" w:hAnsi="Times New Roman" w:cs="Times New Roman"/>
          <w:b/>
          <w:sz w:val="32"/>
          <w:szCs w:val="32"/>
        </w:rPr>
        <w:t xml:space="preserve">ь осталыкны 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үстерү.</w:t>
      </w:r>
    </w:p>
    <w:p w:rsidR="00FF130E" w:rsidRDefault="00FF130E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 xml:space="preserve"> “ФДББС на күчү шартларында рус</w:t>
      </w:r>
      <w:r w:rsidR="00473CA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>телле балаларга татар теле һәм әдәбият укыту” проблемасы буенча квалифика</w:t>
      </w:r>
      <w:r w:rsidR="00C655E7" w:rsidRPr="00D4721B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 xml:space="preserve">ияне күтәрү курсларында белем алу.  </w:t>
      </w:r>
    </w:p>
    <w:p w:rsidR="00CD5F0B" w:rsidRPr="00C02CF0" w:rsidRDefault="00C655E7" w:rsidP="00FF1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F130E">
        <w:rPr>
          <w:rFonts w:ascii="Times New Roman" w:hAnsi="Times New Roman" w:cs="Times New Roman"/>
          <w:sz w:val="28"/>
          <w:szCs w:val="28"/>
          <w:lang w:val="tt-RU"/>
        </w:rPr>
        <w:t>2) Республика</w:t>
      </w:r>
      <w:r w:rsidR="00C02CF0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2545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2CF0">
        <w:rPr>
          <w:rFonts w:ascii="Times New Roman" w:hAnsi="Times New Roman" w:cs="Times New Roman"/>
          <w:sz w:val="28"/>
          <w:szCs w:val="28"/>
          <w:lang w:val="tt-RU"/>
        </w:rPr>
        <w:t xml:space="preserve">район </w:t>
      </w:r>
      <w:r w:rsidR="00FF130E">
        <w:rPr>
          <w:rFonts w:ascii="Times New Roman" w:hAnsi="Times New Roman" w:cs="Times New Roman"/>
          <w:sz w:val="28"/>
          <w:szCs w:val="28"/>
          <w:lang w:val="tt-RU"/>
        </w:rPr>
        <w:t xml:space="preserve"> күләмендә үткәрелә торган белем күтәрү семинарларында катнашу</w:t>
      </w:r>
      <w:r w:rsidR="00C02CF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D5F0B" w:rsidRDefault="00CD5F0B" w:rsidP="00CD5F0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  <w:lang w:val="tt-RU"/>
        </w:rPr>
        <w:t>Новатор укытучыларның</w:t>
      </w:r>
      <w:r w:rsidR="00C02CF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3B06CF">
        <w:rPr>
          <w:rFonts w:ascii="Times New Roman" w:hAnsi="Times New Roman" w:cs="Times New Roman"/>
          <w:sz w:val="28"/>
          <w:szCs w:val="28"/>
          <w:lang w:val="tt-RU"/>
        </w:rPr>
        <w:t>Нигъмәтуллина Р.,</w:t>
      </w:r>
      <w:r w:rsidR="00C02CF0">
        <w:rPr>
          <w:rFonts w:ascii="Times New Roman" w:hAnsi="Times New Roman" w:cs="Times New Roman"/>
          <w:sz w:val="28"/>
          <w:szCs w:val="28"/>
          <w:lang w:val="tt-RU"/>
        </w:rPr>
        <w:t>Хәйдәрова Р.З)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тәҗрибәсе белән танышу: лек</w:t>
      </w:r>
      <w:r w:rsidRPr="00445807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ия, </w:t>
      </w:r>
      <w:r w:rsidR="003B06CF">
        <w:rPr>
          <w:rFonts w:ascii="Times New Roman" w:hAnsi="Times New Roman" w:cs="Times New Roman"/>
          <w:sz w:val="28"/>
          <w:szCs w:val="28"/>
          <w:lang w:val="tt-RU"/>
        </w:rPr>
        <w:t>семинар, тренинглар.</w:t>
      </w:r>
    </w:p>
    <w:p w:rsidR="00CD5F0B" w:rsidRDefault="00CD5F0B" w:rsidP="00CD5F0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 Белем бирү ресурслары сайтларындагы материаллар белән даими танышып бару.</w:t>
      </w:r>
    </w:p>
    <w:p w:rsidR="00C02CF0" w:rsidRDefault="00C02CF0" w:rsidP="00CD5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5)Профессионал</w:t>
      </w:r>
      <w:r>
        <w:rPr>
          <w:rFonts w:ascii="Times New Roman" w:hAnsi="Times New Roman" w:cs="Times New Roman"/>
          <w:sz w:val="28"/>
          <w:szCs w:val="28"/>
        </w:rPr>
        <w:t>ь конкурсларда катнашу(«Мастер-класс», «Ел укытучысы»)</w:t>
      </w:r>
    </w:p>
    <w:p w:rsidR="00C02CF0" w:rsidRPr="002545EB" w:rsidRDefault="00C02CF0" w:rsidP="00CD5F0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F130E" w:rsidRPr="002545EB" w:rsidRDefault="001D0D61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4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.Педагогик тәҗрибә уртаклашу.</w:t>
      </w:r>
    </w:p>
    <w:p w:rsidR="00445807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445807">
        <w:rPr>
          <w:rFonts w:ascii="Times New Roman" w:hAnsi="Times New Roman" w:cs="Times New Roman"/>
          <w:sz w:val="28"/>
          <w:szCs w:val="28"/>
          <w:lang w:val="tt-RU"/>
        </w:rPr>
        <w:t>ашлангыч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 xml:space="preserve"> сыйныф</w:t>
      </w:r>
      <w:r>
        <w:rPr>
          <w:rFonts w:ascii="Times New Roman" w:hAnsi="Times New Roman" w:cs="Times New Roman"/>
          <w:sz w:val="28"/>
          <w:szCs w:val="28"/>
          <w:lang w:val="tt-RU"/>
        </w:rPr>
        <w:t>, тата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 xml:space="preserve">р һәм инглиз теле </w:t>
      </w:r>
      <w:r w:rsidR="00445807">
        <w:rPr>
          <w:rFonts w:ascii="Times New Roman" w:hAnsi="Times New Roman" w:cs="Times New Roman"/>
          <w:sz w:val="28"/>
          <w:szCs w:val="28"/>
          <w:lang w:val="tt-RU"/>
        </w:rPr>
        <w:t xml:space="preserve"> укытучыларының дәресләренә йөрү</w:t>
      </w:r>
      <w:r w:rsidR="001A0C35">
        <w:rPr>
          <w:rFonts w:ascii="Times New Roman" w:hAnsi="Times New Roman" w:cs="Times New Roman"/>
          <w:sz w:val="28"/>
          <w:szCs w:val="28"/>
          <w:lang w:val="tt-RU"/>
        </w:rPr>
        <w:t>, иҗади теләктәшлек итү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 xml:space="preserve"> .</w:t>
      </w:r>
    </w:p>
    <w:p w:rsidR="001A0C35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445807">
        <w:rPr>
          <w:rFonts w:ascii="Times New Roman" w:hAnsi="Times New Roman" w:cs="Times New Roman"/>
          <w:sz w:val="28"/>
          <w:szCs w:val="28"/>
          <w:lang w:val="tt-RU"/>
        </w:rPr>
        <w:t>айон семинарларында катнашып, тәҗрибәле укытуч</w:t>
      </w:r>
      <w:r w:rsidR="00CD5F0B">
        <w:rPr>
          <w:rFonts w:ascii="Times New Roman" w:hAnsi="Times New Roman" w:cs="Times New Roman"/>
          <w:sz w:val="28"/>
          <w:szCs w:val="28"/>
          <w:lang w:val="tt-RU"/>
        </w:rPr>
        <w:t>ыларның эш алымнары белән танышып, тәҗрибә уртаклашу</w:t>
      </w:r>
      <w:r w:rsidR="003137B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A0C35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3)</w:t>
      </w:r>
      <w:r w:rsidR="001A0C35">
        <w:rPr>
          <w:rFonts w:ascii="Times New Roman" w:hAnsi="Times New Roman" w:cs="Times New Roman"/>
          <w:sz w:val="28"/>
          <w:szCs w:val="28"/>
          <w:lang w:val="tt-RU"/>
        </w:rPr>
        <w:t>Мәктәпнең иҗади төркем э</w:t>
      </w:r>
      <w:r>
        <w:rPr>
          <w:rFonts w:ascii="Times New Roman" w:hAnsi="Times New Roman" w:cs="Times New Roman"/>
          <w:sz w:val="28"/>
          <w:szCs w:val="28"/>
          <w:lang w:val="tt-RU"/>
        </w:rPr>
        <w:t>шендә актив катнашу,</w:t>
      </w:r>
      <w:r w:rsidR="001A0C35">
        <w:rPr>
          <w:rFonts w:ascii="Times New Roman" w:hAnsi="Times New Roman" w:cs="Times New Roman"/>
          <w:sz w:val="28"/>
          <w:szCs w:val="28"/>
          <w:lang w:val="tt-RU"/>
        </w:rPr>
        <w:t xml:space="preserve"> тәҗрибә уртаклашу.</w:t>
      </w:r>
    </w:p>
    <w:p w:rsidR="003137B9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4)Район методик киңәшмә утырышларында катнашу, иҗади теләктәшлек итү, тәҗрибә уртаклашу.</w:t>
      </w:r>
    </w:p>
    <w:p w:rsidR="002545EB" w:rsidRDefault="002545EB" w:rsidP="001D531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D5F0B" w:rsidRDefault="001D0D61" w:rsidP="001D531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5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.Практик чыгышлар.</w:t>
      </w:r>
    </w:p>
    <w:p w:rsidR="00CD5F0B" w:rsidRDefault="00CD5F0B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Ачык чаралар, дәресләр үткәрү .</w:t>
      </w:r>
    </w:p>
    <w:p w:rsidR="00CD5F0B" w:rsidRDefault="00CD5F0B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2)Татар теле укытучыларының район семинарын үткәрү .</w:t>
      </w:r>
    </w:p>
    <w:p w:rsidR="00CD5F0B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3)Мәктәпнең иҗади төркем утырышында, педагогик киңәшмәләрдә чыгыш ясау.</w:t>
      </w:r>
    </w:p>
    <w:p w:rsidR="00DD4220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4)Төрле бәйгеләрдә катнашу.</w:t>
      </w:r>
    </w:p>
    <w:p w:rsidR="003137B9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5)Татар теле атналыгы үткәрү.</w:t>
      </w:r>
    </w:p>
    <w:p w:rsidR="003137B9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6)Туган телләр көне үткәрү.</w:t>
      </w:r>
    </w:p>
    <w:p w:rsidR="003137B9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7)Кабинетны заман таләпләренә туры килерлек итеп җиһазлау.</w:t>
      </w:r>
    </w:p>
    <w:p w:rsidR="00DD4220" w:rsidRPr="00CD5F0B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D4220" w:rsidRDefault="001D0D61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6</w:t>
      </w:r>
      <w:r w:rsidR="00FF130E">
        <w:rPr>
          <w:rFonts w:ascii="Times New Roman" w:hAnsi="Times New Roman" w:cs="Times New Roman"/>
          <w:b/>
          <w:sz w:val="32"/>
          <w:szCs w:val="32"/>
          <w:lang w:val="tt-RU"/>
        </w:rPr>
        <w:t>.</w:t>
      </w:r>
      <w:r w:rsidR="00EA1291">
        <w:rPr>
          <w:rFonts w:ascii="Times New Roman" w:hAnsi="Times New Roman" w:cs="Times New Roman"/>
          <w:b/>
          <w:sz w:val="32"/>
          <w:szCs w:val="32"/>
          <w:lang w:val="tt-RU"/>
        </w:rPr>
        <w:t>Мониторинг.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DD4220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1)Укучыларның белем дәрәҗәләрен билгеләү өчен диагностика алып бару.</w:t>
      </w:r>
    </w:p>
    <w:p w:rsidR="003137B9" w:rsidRDefault="00DD422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2)Укучыларның белемнәрен тикшерү биремнәре (КҮМ) төзү.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C02CF0" w:rsidRDefault="003137B9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3)Интернет-тестирование, интернет-бәйгеләрдә катнашу.</w:t>
      </w:r>
    </w:p>
    <w:p w:rsidR="003137B9" w:rsidRDefault="00C02CF0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</w:t>
      </w:r>
      <w:r w:rsidR="005A6F77">
        <w:rPr>
          <w:rFonts w:ascii="Times New Roman" w:hAnsi="Times New Roman" w:cs="Times New Roman"/>
          <w:sz w:val="28"/>
          <w:szCs w:val="28"/>
          <w:lang w:val="tt-RU"/>
        </w:rPr>
        <w:t>Эшләнгән эшкә анализ.</w:t>
      </w:r>
      <w:r w:rsidR="00C655E7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C655E7" w:rsidRPr="00C655E7" w:rsidRDefault="00C655E7" w:rsidP="001D531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1D5313" w:rsidRPr="00C655E7" w:rsidRDefault="001D5313" w:rsidP="001D5313">
      <w:pPr>
        <w:shd w:val="clear" w:color="auto" w:fill="FFFFFF"/>
        <w:rPr>
          <w:sz w:val="32"/>
          <w:szCs w:val="32"/>
          <w:lang w:val="tt-RU"/>
        </w:rPr>
      </w:pPr>
    </w:p>
    <w:p w:rsidR="001D5313" w:rsidRPr="001D5313" w:rsidRDefault="001D5313" w:rsidP="00CD5F0B">
      <w:pPr>
        <w:spacing w:after="0" w:line="240" w:lineRule="auto"/>
        <w:jc w:val="both"/>
        <w:rPr>
          <w:spacing w:val="-1"/>
          <w:sz w:val="32"/>
          <w:szCs w:val="32"/>
        </w:rPr>
      </w:pPr>
    </w:p>
    <w:p w:rsidR="001D5313" w:rsidRPr="001D5313" w:rsidRDefault="001D5313" w:rsidP="001D5313">
      <w:pPr>
        <w:shd w:val="clear" w:color="auto" w:fill="FFFFFF"/>
        <w:rPr>
          <w:sz w:val="32"/>
          <w:szCs w:val="32"/>
        </w:rPr>
      </w:pPr>
    </w:p>
    <w:p w:rsidR="001D5313" w:rsidRPr="001D5313" w:rsidRDefault="001D531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07491" w:rsidRPr="001D5313" w:rsidRDefault="00507491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1D5313"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</w:p>
    <w:p w:rsidR="00DF7EFE" w:rsidRPr="001D5313" w:rsidRDefault="00A00A53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1D5313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B22D7E" w:rsidRPr="001D5313" w:rsidRDefault="00B22D7E" w:rsidP="00B22D7E">
      <w:pPr>
        <w:tabs>
          <w:tab w:val="left" w:pos="3000"/>
        </w:tabs>
        <w:rPr>
          <w:rFonts w:ascii="Times New Roman" w:eastAsia="Calibri" w:hAnsi="Times New Roman" w:cs="Times New Roman"/>
          <w:sz w:val="32"/>
          <w:szCs w:val="32"/>
          <w:lang w:val="tt-RU"/>
        </w:rPr>
      </w:pPr>
    </w:p>
    <w:p w:rsidR="00DF7EFE" w:rsidRPr="00A00A53" w:rsidRDefault="00DF7EFE" w:rsidP="00DF7EFE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tt-RU"/>
        </w:rPr>
      </w:pPr>
    </w:p>
    <w:p w:rsidR="001C2293" w:rsidRPr="00B06FB8" w:rsidRDefault="001C2293">
      <w:pPr>
        <w:rPr>
          <w:rFonts w:ascii="Times New Roman" w:hAnsi="Times New Roman" w:cs="Times New Roman"/>
          <w:sz w:val="40"/>
          <w:szCs w:val="40"/>
          <w:lang w:val="tt-RU"/>
        </w:rPr>
      </w:pPr>
    </w:p>
    <w:p w:rsidR="001C2293" w:rsidRPr="001C2293" w:rsidRDefault="001C229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C2293" w:rsidRPr="001C2293" w:rsidRDefault="001C229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C2293" w:rsidRPr="001C2293" w:rsidRDefault="001C229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C2293" w:rsidRPr="001C2293" w:rsidRDefault="001C2293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1C2293" w:rsidRPr="001C2293" w:rsidSect="005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D3" w:rsidRDefault="00390BD3" w:rsidP="009E2346">
      <w:pPr>
        <w:spacing w:after="0" w:line="240" w:lineRule="auto"/>
      </w:pPr>
      <w:r>
        <w:separator/>
      </w:r>
    </w:p>
  </w:endnote>
  <w:endnote w:type="continuationSeparator" w:id="0">
    <w:p w:rsidR="00390BD3" w:rsidRDefault="00390BD3" w:rsidP="009E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D3" w:rsidRDefault="00390BD3" w:rsidP="009E2346">
      <w:pPr>
        <w:spacing w:after="0" w:line="240" w:lineRule="auto"/>
      </w:pPr>
      <w:r>
        <w:separator/>
      </w:r>
    </w:p>
  </w:footnote>
  <w:footnote w:type="continuationSeparator" w:id="0">
    <w:p w:rsidR="00390BD3" w:rsidRDefault="00390BD3" w:rsidP="009E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A5084"/>
    <w:multiLevelType w:val="hybridMultilevel"/>
    <w:tmpl w:val="211A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4AA"/>
    <w:multiLevelType w:val="hybridMultilevel"/>
    <w:tmpl w:val="5BC02AA0"/>
    <w:lvl w:ilvl="0" w:tplc="60C0182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21C7"/>
    <w:multiLevelType w:val="hybridMultilevel"/>
    <w:tmpl w:val="C9043E22"/>
    <w:lvl w:ilvl="0" w:tplc="1400C186">
      <w:start w:val="1"/>
      <w:numFmt w:val="decimal"/>
      <w:lvlText w:val="%1."/>
      <w:lvlJc w:val="left"/>
      <w:pPr>
        <w:tabs>
          <w:tab w:val="num" w:pos="1920"/>
        </w:tabs>
        <w:ind w:left="19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">
    <w:nsid w:val="3762589B"/>
    <w:multiLevelType w:val="hybridMultilevel"/>
    <w:tmpl w:val="80DE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7021D9"/>
    <w:multiLevelType w:val="hybridMultilevel"/>
    <w:tmpl w:val="6A64E0BE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637D2F"/>
    <w:multiLevelType w:val="hybridMultilevel"/>
    <w:tmpl w:val="60367490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760213"/>
    <w:multiLevelType w:val="hybridMultilevel"/>
    <w:tmpl w:val="60C291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79752B7"/>
    <w:multiLevelType w:val="hybridMultilevel"/>
    <w:tmpl w:val="9536D6F0"/>
    <w:lvl w:ilvl="0" w:tplc="1F86A6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502C1"/>
    <w:multiLevelType w:val="hybridMultilevel"/>
    <w:tmpl w:val="A2DC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F25693"/>
    <w:multiLevelType w:val="hybridMultilevel"/>
    <w:tmpl w:val="3AA65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293"/>
    <w:rsid w:val="000260D6"/>
    <w:rsid w:val="000E6159"/>
    <w:rsid w:val="001643EE"/>
    <w:rsid w:val="001A0C35"/>
    <w:rsid w:val="001C2293"/>
    <w:rsid w:val="001D0D61"/>
    <w:rsid w:val="001D5313"/>
    <w:rsid w:val="0023212B"/>
    <w:rsid w:val="002356ED"/>
    <w:rsid w:val="002545EB"/>
    <w:rsid w:val="00270260"/>
    <w:rsid w:val="00270B84"/>
    <w:rsid w:val="002A688F"/>
    <w:rsid w:val="002E42BF"/>
    <w:rsid w:val="003137B9"/>
    <w:rsid w:val="00361341"/>
    <w:rsid w:val="00364DEE"/>
    <w:rsid w:val="00377FB9"/>
    <w:rsid w:val="00390BD3"/>
    <w:rsid w:val="003A7098"/>
    <w:rsid w:val="003B06CF"/>
    <w:rsid w:val="003E3095"/>
    <w:rsid w:val="00445807"/>
    <w:rsid w:val="00473CA1"/>
    <w:rsid w:val="0047437E"/>
    <w:rsid w:val="00480F31"/>
    <w:rsid w:val="005064DB"/>
    <w:rsid w:val="00507491"/>
    <w:rsid w:val="005100E5"/>
    <w:rsid w:val="00510D3D"/>
    <w:rsid w:val="005167A3"/>
    <w:rsid w:val="00525051"/>
    <w:rsid w:val="0053019F"/>
    <w:rsid w:val="00532340"/>
    <w:rsid w:val="005A6F77"/>
    <w:rsid w:val="005B515C"/>
    <w:rsid w:val="006343ED"/>
    <w:rsid w:val="00651B6B"/>
    <w:rsid w:val="00677E52"/>
    <w:rsid w:val="006C6FE1"/>
    <w:rsid w:val="006E58D0"/>
    <w:rsid w:val="007569D5"/>
    <w:rsid w:val="00760022"/>
    <w:rsid w:val="0079271E"/>
    <w:rsid w:val="007A1D17"/>
    <w:rsid w:val="007A44F4"/>
    <w:rsid w:val="007B01DA"/>
    <w:rsid w:val="00874EA4"/>
    <w:rsid w:val="00891814"/>
    <w:rsid w:val="008D08CB"/>
    <w:rsid w:val="00903838"/>
    <w:rsid w:val="00956618"/>
    <w:rsid w:val="009B4C1E"/>
    <w:rsid w:val="009E2346"/>
    <w:rsid w:val="009E3F8A"/>
    <w:rsid w:val="009F1545"/>
    <w:rsid w:val="00A00A53"/>
    <w:rsid w:val="00A16EE6"/>
    <w:rsid w:val="00A41E05"/>
    <w:rsid w:val="00A5682D"/>
    <w:rsid w:val="00A644EF"/>
    <w:rsid w:val="00A811A2"/>
    <w:rsid w:val="00AA7EB7"/>
    <w:rsid w:val="00AB10D3"/>
    <w:rsid w:val="00AB4E10"/>
    <w:rsid w:val="00AD6CE7"/>
    <w:rsid w:val="00B06FB8"/>
    <w:rsid w:val="00B22D7E"/>
    <w:rsid w:val="00B3714A"/>
    <w:rsid w:val="00BD05DE"/>
    <w:rsid w:val="00C02CF0"/>
    <w:rsid w:val="00C655E7"/>
    <w:rsid w:val="00C804BD"/>
    <w:rsid w:val="00C9747D"/>
    <w:rsid w:val="00CD5F0B"/>
    <w:rsid w:val="00D27C95"/>
    <w:rsid w:val="00D4721B"/>
    <w:rsid w:val="00DD4220"/>
    <w:rsid w:val="00DE5F80"/>
    <w:rsid w:val="00DF7EFE"/>
    <w:rsid w:val="00E1113A"/>
    <w:rsid w:val="00E36FCD"/>
    <w:rsid w:val="00E44F37"/>
    <w:rsid w:val="00EA1291"/>
    <w:rsid w:val="00EB63A2"/>
    <w:rsid w:val="00F602B2"/>
    <w:rsid w:val="00FD64C1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51"/>
  </w:style>
  <w:style w:type="paragraph" w:styleId="1">
    <w:name w:val="heading 1"/>
    <w:basedOn w:val="a"/>
    <w:next w:val="a"/>
    <w:link w:val="10"/>
    <w:qFormat/>
    <w:rsid w:val="003A709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2346"/>
  </w:style>
  <w:style w:type="paragraph" w:styleId="a5">
    <w:name w:val="footer"/>
    <w:basedOn w:val="a"/>
    <w:link w:val="a6"/>
    <w:uiPriority w:val="99"/>
    <w:semiHidden/>
    <w:unhideWhenUsed/>
    <w:rsid w:val="009E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346"/>
  </w:style>
  <w:style w:type="paragraph" w:customStyle="1" w:styleId="c3">
    <w:name w:val="c3"/>
    <w:basedOn w:val="a"/>
    <w:rsid w:val="00DF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7EFE"/>
  </w:style>
  <w:style w:type="paragraph" w:customStyle="1" w:styleId="c1">
    <w:name w:val="c1"/>
    <w:basedOn w:val="a"/>
    <w:rsid w:val="00DF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EFE"/>
  </w:style>
  <w:style w:type="character" w:customStyle="1" w:styleId="c2">
    <w:name w:val="c2"/>
    <w:basedOn w:val="a0"/>
    <w:rsid w:val="00DF7EFE"/>
  </w:style>
  <w:style w:type="paragraph" w:styleId="a7">
    <w:name w:val="Normal (Web)"/>
    <w:basedOn w:val="a"/>
    <w:uiPriority w:val="99"/>
    <w:semiHidden/>
    <w:unhideWhenUsed/>
    <w:rsid w:val="00DF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43EE"/>
    <w:pPr>
      <w:ind w:left="720"/>
      <w:contextualSpacing/>
    </w:pPr>
  </w:style>
  <w:style w:type="paragraph" w:styleId="2">
    <w:name w:val="Body Text 2"/>
    <w:basedOn w:val="a"/>
    <w:link w:val="20"/>
    <w:rsid w:val="005167A3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8"/>
      <w:szCs w:val="24"/>
      <w:lang w:val="tt-RU" w:eastAsia="ru-RU"/>
    </w:rPr>
  </w:style>
  <w:style w:type="character" w:customStyle="1" w:styleId="20">
    <w:name w:val="Основной текст 2 Знак"/>
    <w:basedOn w:val="a0"/>
    <w:link w:val="2"/>
    <w:rsid w:val="005167A3"/>
    <w:rPr>
      <w:rFonts w:ascii="Times New Roman" w:eastAsia="Times New Roman" w:hAnsi="Times New Roman" w:cs="Times New Roman"/>
      <w:i/>
      <w:iCs/>
      <w:sz w:val="48"/>
      <w:szCs w:val="24"/>
      <w:lang w:val="tt-RU" w:eastAsia="ru-RU"/>
    </w:rPr>
  </w:style>
  <w:style w:type="table" w:styleId="a9">
    <w:name w:val="Table Grid"/>
    <w:basedOn w:val="a1"/>
    <w:uiPriority w:val="59"/>
    <w:rsid w:val="00474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709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9B4C1E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No Spacing"/>
    <w:uiPriority w:val="1"/>
    <w:qFormat/>
    <w:rsid w:val="001D0D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9064-D623-4F67-A435-0A2533BA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2015-12-02T06:43:00Z</dcterms:created>
  <dcterms:modified xsi:type="dcterms:W3CDTF">2016-01-08T15:32:00Z</dcterms:modified>
</cp:coreProperties>
</file>