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11" w:rsidRDefault="007F4B9C" w:rsidP="007F4B9C">
      <w:pPr>
        <w:pStyle w:val="a3"/>
        <w:shd w:val="clear" w:color="auto" w:fill="FFFFFF"/>
        <w:spacing w:before="0" w:beforeAutospacing="0" w:after="0" w:afterAutospacing="0" w:line="253" w:lineRule="atLeast"/>
        <w:jc w:val="center"/>
        <w:rPr>
          <w:rStyle w:val="a4"/>
          <w:color w:val="333333"/>
          <w:sz w:val="36"/>
          <w:szCs w:val="36"/>
        </w:rPr>
      </w:pPr>
      <w:r w:rsidRPr="007F4B9C">
        <w:rPr>
          <w:rStyle w:val="a4"/>
          <w:color w:val="333333"/>
          <w:sz w:val="36"/>
          <w:szCs w:val="36"/>
        </w:rPr>
        <w:t>Родители – главные воспитатели</w:t>
      </w:r>
    </w:p>
    <w:p w:rsidR="007F4B9C" w:rsidRDefault="007F4B9C" w:rsidP="007F4B9C">
      <w:pPr>
        <w:pStyle w:val="a3"/>
        <w:shd w:val="clear" w:color="auto" w:fill="FFFFFF"/>
        <w:spacing w:before="0" w:beforeAutospacing="0" w:after="0" w:afterAutospacing="0" w:line="253" w:lineRule="atLeast"/>
        <w:rPr>
          <w:color w:val="333333"/>
          <w:sz w:val="32"/>
          <w:szCs w:val="32"/>
        </w:rPr>
      </w:pPr>
    </w:p>
    <w:p w:rsidR="007F4B9C" w:rsidRPr="007F4B9C" w:rsidRDefault="007F4B9C" w:rsidP="007F4B9C">
      <w:pPr>
        <w:pStyle w:val="a3"/>
        <w:shd w:val="clear" w:color="auto" w:fill="FFFFFF"/>
        <w:spacing w:before="0" w:beforeAutospacing="0" w:after="0" w:afterAutospacing="0" w:line="253" w:lineRule="atLeast"/>
        <w:rPr>
          <w:color w:val="333333"/>
          <w:sz w:val="32"/>
          <w:szCs w:val="32"/>
        </w:rPr>
      </w:pPr>
      <w:r w:rsidRPr="007F4B9C">
        <w:rPr>
          <w:color w:val="333333"/>
          <w:sz w:val="32"/>
          <w:szCs w:val="32"/>
        </w:rPr>
        <w:t xml:space="preserve">Ошибочно мнение родителей, которые считают вот </w:t>
      </w:r>
      <w:proofErr w:type="gramStart"/>
      <w:r w:rsidRPr="007F4B9C">
        <w:rPr>
          <w:color w:val="333333"/>
          <w:sz w:val="32"/>
          <w:szCs w:val="32"/>
        </w:rPr>
        <w:t>отдам в детский сад пусть воспитывают</w:t>
      </w:r>
      <w:proofErr w:type="gramEnd"/>
      <w:r w:rsidRPr="007F4B9C">
        <w:rPr>
          <w:color w:val="333333"/>
          <w:sz w:val="32"/>
          <w:szCs w:val="32"/>
        </w:rPr>
        <w:t xml:space="preserve"> 98% воспитания должны дать детям родители, они главные воспитатели. Детский сад и </w:t>
      </w:r>
      <w:proofErr w:type="gramStart"/>
      <w:r w:rsidRPr="007F4B9C">
        <w:rPr>
          <w:color w:val="333333"/>
          <w:sz w:val="32"/>
          <w:szCs w:val="32"/>
        </w:rPr>
        <w:t>школа</w:t>
      </w:r>
      <w:proofErr w:type="gramEnd"/>
      <w:r w:rsidRPr="007F4B9C">
        <w:rPr>
          <w:color w:val="333333"/>
          <w:sz w:val="32"/>
          <w:szCs w:val="32"/>
        </w:rPr>
        <w:t xml:space="preserve"> дополнительные структуры </w:t>
      </w:r>
      <w:proofErr w:type="spellStart"/>
      <w:r w:rsidRPr="007F4B9C">
        <w:rPr>
          <w:color w:val="333333"/>
          <w:sz w:val="32"/>
          <w:szCs w:val="32"/>
        </w:rPr>
        <w:t>воспитательно</w:t>
      </w:r>
      <w:proofErr w:type="spellEnd"/>
      <w:r w:rsidRPr="007F4B9C">
        <w:rPr>
          <w:color w:val="333333"/>
          <w:sz w:val="32"/>
          <w:szCs w:val="32"/>
        </w:rPr>
        <w:t xml:space="preserve"> образовательного процесса.</w:t>
      </w:r>
    </w:p>
    <w:p w:rsidR="004B1D11" w:rsidRPr="007F4B9C" w:rsidRDefault="007F4B9C"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rFonts w:ascii="Verdana" w:hAnsi="Verdana"/>
          <w:color w:val="333333"/>
          <w:sz w:val="32"/>
          <w:szCs w:val="32"/>
        </w:rPr>
        <w:t xml:space="preserve"> </w:t>
      </w:r>
      <w:r w:rsidR="004B1D11" w:rsidRPr="007F4B9C">
        <w:rPr>
          <w:color w:val="333333"/>
          <w:sz w:val="32"/>
          <w:szCs w:val="32"/>
        </w:rPr>
        <w:t xml:space="preserve">Родители должны быть искренними, честными со своим ребенком, не обманывать. Следует объяснять ребенку то, что происходит с ним, окружающими. Ребенок не может видеть ситуации так, как их видят взрослые, понимать их так, как это они умеют. Но вы можете объяснять ему свое переживание, то, что он видит, но понять не может. Уже в раннем возрасте ориентируйте ребенка на </w:t>
      </w:r>
      <w:proofErr w:type="spellStart"/>
      <w:r w:rsidR="004B1D11" w:rsidRPr="007F4B9C">
        <w:rPr>
          <w:color w:val="333333"/>
          <w:sz w:val="32"/>
          <w:szCs w:val="32"/>
        </w:rPr>
        <w:t>договаривание</w:t>
      </w:r>
      <w:proofErr w:type="spellEnd"/>
      <w:r w:rsidR="004B1D11" w:rsidRPr="007F4B9C">
        <w:rPr>
          <w:color w:val="333333"/>
          <w:sz w:val="32"/>
          <w:szCs w:val="32"/>
        </w:rPr>
        <w:t>, пусть это станет нормой в ваших отношениях.</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Доверие к миру – базовое переживание, которое дает вашему ребенку чувство защищенности, безопасности. Кода ребенок мал, его мир – это вы – его близкие люди. Качество жизни ребенка меряется качеством ваших взаимоотношений.</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xml:space="preserve">Родители не должны ставить свои интересы выше интересов ребенка. Равно как не ставить интересы ребенка выше </w:t>
      </w:r>
      <w:proofErr w:type="gramStart"/>
      <w:r w:rsidRPr="007F4B9C">
        <w:rPr>
          <w:color w:val="333333"/>
          <w:sz w:val="32"/>
          <w:szCs w:val="32"/>
        </w:rPr>
        <w:t>своих</w:t>
      </w:r>
      <w:proofErr w:type="gramEnd"/>
      <w:r w:rsidRPr="007F4B9C">
        <w:rPr>
          <w:color w:val="333333"/>
          <w:sz w:val="32"/>
          <w:szCs w:val="32"/>
        </w:rPr>
        <w:t xml:space="preserve">. Благополучие отношений начинает складываться в урегулировании ритмов жизни. Для ребенка </w:t>
      </w:r>
      <w:proofErr w:type="gramStart"/>
      <w:r w:rsidRPr="007F4B9C">
        <w:rPr>
          <w:color w:val="333333"/>
          <w:sz w:val="32"/>
          <w:szCs w:val="32"/>
        </w:rPr>
        <w:t>важны</w:t>
      </w:r>
      <w:proofErr w:type="gramEnd"/>
      <w:r w:rsidRPr="007F4B9C">
        <w:rPr>
          <w:color w:val="333333"/>
          <w:sz w:val="32"/>
          <w:szCs w:val="32"/>
        </w:rPr>
        <w:t xml:space="preserve"> режим, уклад. Это дает ему базовое чувство уверенности, основанное на предсказуемости мира, в котором он живет. Вечерние новости (в 21 час) – это отрицательный факт в размеренной жизни ребенка, особенно если он чувствителен к присутствию чужих людей в доме. Выходные без дневного сна – это нарушение биологического ритма организма, которое может повлечь за собой физическое и психическое недомогание.</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Унылой становится та мать, которая «Принесла себя в жертву собственному ребенку». Ваши интересы, как человека также важны, как и интересы ребенка. Маленький деспот, добивающийся криками и дерзким (порой агрессивным) поведением того, что ему хочется, выглядит не привлекательно. И его мама так растеряна, так рассержена, и потом так виновато выглядящая. И это неправильно и по отношению к ребенку, и по отношению к самой маме, и по отношению к другим людям.</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lastRenderedPageBreak/>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xml:space="preserve">Родитель не должен быть равнодушен к ребенку, он должен быть внимателен, чувствителен, открыт. Именно это будет способствовать становлению у ребенка такого качества, как открытость самому себе и миру. Что такое быть чувствительным к самому себе? В раннем возрасте – это уметь «ловить сигналы» собственного организма и адекватно реагировать на них (например, при возникновении необходимости вовремя сходить в туалет). </w:t>
      </w:r>
      <w:proofErr w:type="spellStart"/>
      <w:r w:rsidRPr="007F4B9C">
        <w:rPr>
          <w:color w:val="333333"/>
          <w:sz w:val="32"/>
          <w:szCs w:val="32"/>
        </w:rPr>
        <w:t>Памперсы</w:t>
      </w:r>
      <w:proofErr w:type="spellEnd"/>
      <w:r w:rsidRPr="007F4B9C">
        <w:rPr>
          <w:color w:val="333333"/>
          <w:sz w:val="32"/>
          <w:szCs w:val="32"/>
        </w:rPr>
        <w:t xml:space="preserve"> и все другие изобретения казалось </w:t>
      </w:r>
      <w:proofErr w:type="gramStart"/>
      <w:r w:rsidRPr="007F4B9C">
        <w:rPr>
          <w:color w:val="333333"/>
          <w:sz w:val="32"/>
          <w:szCs w:val="32"/>
        </w:rPr>
        <w:t>бы</w:t>
      </w:r>
      <w:proofErr w:type="gramEnd"/>
      <w:r w:rsidRPr="007F4B9C">
        <w:rPr>
          <w:color w:val="333333"/>
          <w:sz w:val="32"/>
          <w:szCs w:val="32"/>
        </w:rPr>
        <w:t xml:space="preserve"> облегчили жизнь родителей, но очень сильно усложнили жизнь детей. Ребенку труднее «понимать» самого себя, если мама не настроила его организм на это. А потом она начинает «навязывать» новые действия – садиться на горшок. Этот предмет становится интересным ребенку, безусловно, как все новое, что попадает в его поле зрения и еще не изучено. Но этот предмет не стал для него культурным в том смысле, в котором выступает для него, например, ложка. Решение одной проблемы становится порождением другой. Настойчивость мамы в 2 года приучить ребенка к горшку часто приводит к «</w:t>
      </w:r>
      <w:proofErr w:type="spellStart"/>
      <w:r w:rsidRPr="007F4B9C">
        <w:rPr>
          <w:color w:val="333333"/>
          <w:sz w:val="32"/>
          <w:szCs w:val="32"/>
        </w:rPr>
        <w:t>горшкофобии</w:t>
      </w:r>
      <w:proofErr w:type="spellEnd"/>
      <w:r w:rsidRPr="007F4B9C">
        <w:rPr>
          <w:color w:val="333333"/>
          <w:sz w:val="32"/>
          <w:szCs w:val="32"/>
        </w:rPr>
        <w:t>».</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Родитель должен проявлять заботу, а это значит быть другом ребенку, думать о его будущем, о том, что нужно сделать сегодня, чтобы он был человечным завтра.</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Родитель не должен останавливаться на одном жизненном этапе. Мама годовалого ребенка совсем не то, что мама трехлетнего ребенка, и уж тем более пятнадцатилетнего. Родитель «растет» вместе с ребенком, меняется, поскольку меняются потребности, возможности ребенка.</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xml:space="preserve">Родители учат пользоваться миром (окружающей средой). Мир, в котором живет ребенок, должен быть ему понятен и </w:t>
      </w:r>
      <w:proofErr w:type="spellStart"/>
      <w:r w:rsidRPr="007F4B9C">
        <w:rPr>
          <w:color w:val="333333"/>
          <w:sz w:val="32"/>
          <w:szCs w:val="32"/>
        </w:rPr>
        <w:t>опредмечен</w:t>
      </w:r>
      <w:proofErr w:type="spellEnd"/>
      <w:r w:rsidRPr="007F4B9C">
        <w:rPr>
          <w:color w:val="333333"/>
          <w:sz w:val="32"/>
          <w:szCs w:val="32"/>
        </w:rPr>
        <w:t>. Правильно называйте вещи, которыми пользуется ребенок. Придя в другие места, он не попадает в сложную ситуацию, когда его «буль-буль» будут называть словом «водичка». Другим взрослым, ухаживающим за вашим ребенком в детском саду, будет сложно понять его, например, кода он захочет пить.</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lastRenderedPageBreak/>
        <w:t xml:space="preserve">В 5 лет ребенку актуально знать смыслы предметов, явлений, ситуаций, которые он наблюдает, которыми пользуется. И </w:t>
      </w:r>
      <w:proofErr w:type="gramStart"/>
      <w:r w:rsidRPr="007F4B9C">
        <w:rPr>
          <w:color w:val="333333"/>
          <w:sz w:val="32"/>
          <w:szCs w:val="32"/>
        </w:rPr>
        <w:t>своими</w:t>
      </w:r>
      <w:proofErr w:type="gramEnd"/>
      <w:r w:rsidRPr="007F4B9C">
        <w:rPr>
          <w:color w:val="333333"/>
          <w:sz w:val="32"/>
          <w:szCs w:val="32"/>
        </w:rPr>
        <w:t xml:space="preserve"> «почему?», «зачем?», «для чего?» побуждает взрослого раскрыть ему причины, последствия, смыслы. </w:t>
      </w:r>
      <w:proofErr w:type="gramStart"/>
      <w:r w:rsidRPr="007F4B9C">
        <w:rPr>
          <w:color w:val="333333"/>
          <w:sz w:val="32"/>
          <w:szCs w:val="32"/>
        </w:rPr>
        <w:t>То, что не постигнуто, не понято, пугает, вводит в заблуждение, искажает восприятие мира, и, как следствие, взаимодействие с ним.</w:t>
      </w:r>
      <w:proofErr w:type="gramEnd"/>
      <w:r w:rsidRPr="007F4B9C">
        <w:rPr>
          <w:color w:val="333333"/>
          <w:sz w:val="32"/>
          <w:szCs w:val="32"/>
        </w:rPr>
        <w:t xml:space="preserve"> Агрессивный ребенок имеет искаженное восприятие мира, он приписывает действиям других людей попытки обидеть его. Тревожный ребенок приписывает миру устрашающие качества, он так видит его и реагирует уже на собственный образ мира.</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xml:space="preserve">Родитель не должен забирать у ребенка надежду, вселяя в него страх. Он должен давать ему радость жизни в этом мире. Самая страшная фраза, которую может услышать ребенок: Я тебя сейчас здесь оставлю… Я тебя не хочу </w:t>
      </w:r>
      <w:proofErr w:type="gramStart"/>
      <w:r w:rsidRPr="007F4B9C">
        <w:rPr>
          <w:color w:val="333333"/>
          <w:sz w:val="32"/>
          <w:szCs w:val="32"/>
        </w:rPr>
        <w:t>видеть… Мне не нужен</w:t>
      </w:r>
      <w:proofErr w:type="gramEnd"/>
      <w:r w:rsidRPr="007F4B9C">
        <w:rPr>
          <w:color w:val="333333"/>
          <w:sz w:val="32"/>
          <w:szCs w:val="32"/>
        </w:rPr>
        <w:t xml:space="preserve"> такой ребенок…». Очень часто ребенок переживает чувство вины, не понимая того, что происходит. Вот мама сердится, </w:t>
      </w:r>
      <w:proofErr w:type="gramStart"/>
      <w:r w:rsidRPr="007F4B9C">
        <w:rPr>
          <w:color w:val="333333"/>
          <w:sz w:val="32"/>
          <w:szCs w:val="32"/>
        </w:rPr>
        <w:t>кричит</w:t>
      </w:r>
      <w:proofErr w:type="gramEnd"/>
      <w:r w:rsidRPr="007F4B9C">
        <w:rPr>
          <w:color w:val="333333"/>
          <w:sz w:val="32"/>
          <w:szCs w:val="32"/>
        </w:rPr>
        <w:t>… что видит маленький ребенок? Нижнюю часть туловища, возможно, быстро двигающиеся руки, какие-то детали одежды, что приближаются и удаляются… «Смотри на меня, когда с тобой разговаривают!» и вот он видит лицо, красноту на нем, рот очень большой и очень хочется зажмуриться, потому что кажется, что сейчас тебя съедят…</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А вот другое переживание. Ребенок сидит на коленях у мамы. Она тихим голосом говорит ему о том, что была встревожена его поступком. Рассказывает ребенку о нем же, и он начинает воспринимать ситуацию с точки зрения мамы. И что-то его хоть и беспокоит, и есть чувство тревоги, но, близость мамы дает ему силы и понимание того, что внутри у него есть что-то, что будет сигналить ему о том, прав он или совершает ошибку. И от этого так хорошо, что есть мама, что есть он сам.</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4B1D11" w:rsidRPr="007F4B9C" w:rsidRDefault="004B1D11" w:rsidP="004B1D11">
      <w:pPr>
        <w:pStyle w:val="a3"/>
        <w:shd w:val="clear" w:color="auto" w:fill="FFFFFF"/>
        <w:spacing w:before="0" w:beforeAutospacing="0" w:after="0" w:afterAutospacing="0" w:line="253" w:lineRule="atLeast"/>
        <w:jc w:val="both"/>
        <w:rPr>
          <w:rFonts w:ascii="Verdana" w:hAnsi="Verdana"/>
          <w:color w:val="333333"/>
          <w:sz w:val="32"/>
          <w:szCs w:val="32"/>
        </w:rPr>
      </w:pPr>
      <w:r w:rsidRPr="007F4B9C">
        <w:rPr>
          <w:color w:val="333333"/>
          <w:sz w:val="32"/>
          <w:szCs w:val="32"/>
        </w:rPr>
        <w:t> </w:t>
      </w:r>
    </w:p>
    <w:p w:rsidR="00BB1C68" w:rsidRPr="007F4B9C" w:rsidRDefault="00BB1C68">
      <w:pPr>
        <w:rPr>
          <w:sz w:val="32"/>
          <w:szCs w:val="32"/>
        </w:rPr>
      </w:pPr>
    </w:p>
    <w:sectPr w:rsidR="00BB1C68" w:rsidRPr="007F4B9C" w:rsidSect="00BB1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D11"/>
    <w:rsid w:val="004B1D11"/>
    <w:rsid w:val="007C3D6B"/>
    <w:rsid w:val="007F4B9C"/>
    <w:rsid w:val="00BB1C68"/>
    <w:rsid w:val="00E3061D"/>
    <w:rsid w:val="00FF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D11"/>
    <w:rPr>
      <w:b/>
      <w:bCs/>
    </w:rPr>
  </w:style>
</w:styles>
</file>

<file path=word/webSettings.xml><?xml version="1.0" encoding="utf-8"?>
<w:webSettings xmlns:r="http://schemas.openxmlformats.org/officeDocument/2006/relationships" xmlns:w="http://schemas.openxmlformats.org/wordprocessingml/2006/main">
  <w:divs>
    <w:div w:id="12457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Sad</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2014-10-09T12:46:00Z</cp:lastPrinted>
  <dcterms:created xsi:type="dcterms:W3CDTF">2014-10-09T12:17:00Z</dcterms:created>
  <dcterms:modified xsi:type="dcterms:W3CDTF">2014-10-09T12:50:00Z</dcterms:modified>
</cp:coreProperties>
</file>