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0" w:rsidRPr="00DB3450" w:rsidRDefault="00DB3450" w:rsidP="00DB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color w:val="0070C0"/>
          <w:sz w:val="28"/>
          <w:szCs w:val="28"/>
        </w:rPr>
        <w:t>Консультация для родителей</w:t>
      </w:r>
    </w:p>
    <w:p w:rsidR="00DB3450" w:rsidRPr="00DB3450" w:rsidRDefault="00DB3450" w:rsidP="00DB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DB3450">
        <w:rPr>
          <w:rFonts w:ascii="Times New Roman" w:eastAsia="Times New Roman" w:hAnsi="Times New Roman" w:cs="Times New Roman"/>
          <w:color w:val="C00000"/>
          <w:sz w:val="32"/>
          <w:szCs w:val="32"/>
        </w:rPr>
        <w:t>«Математические игры с ребенком ДОМА»</w:t>
      </w:r>
    </w:p>
    <w:p w:rsidR="00DB3450" w:rsidRPr="00DB3450" w:rsidRDefault="00DB3450" w:rsidP="00DB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color w:val="00B050"/>
          <w:sz w:val="28"/>
          <w:szCs w:val="28"/>
        </w:rPr>
        <w:t>СЛОЖИК ВАДРАТ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sym w:font="Symbol" w:char="F0A7"/>
      </w: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развитие цветоощущения,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sym w:font="Symbol" w:char="F0A7"/>
      </w: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усвоение соотношения целого и части;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sym w:font="Symbol" w:char="F0A7"/>
      </w:r>
      <w:r w:rsidRPr="00DB3450">
        <w:rPr>
          <w:rFonts w:ascii="Times New Roman" w:eastAsia="Times New Roman" w:hAnsi="Times New Roman" w:cs="Times New Roman"/>
          <w:sz w:val="28"/>
          <w:szCs w:val="28"/>
        </w:rPr>
        <w:t>формирование логического мышления и умения разбивать сложную задачу на несколько простых.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Для игры нужно приготовить 36 разноцветных квадратов размером 80×80мм. Оттенки цветов должны заметно отличаться друг от друга.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Затем квадраты разрезать. Разрезав квадрат, нужно на каждой части написать его номер (на тыльной стороне).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Задания к игре: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1.Разложить кусочки квадратов по</w:t>
      </w:r>
      <w:r w:rsidRPr="00DB34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3450">
        <w:rPr>
          <w:rFonts w:ascii="Times New Roman" w:eastAsia="Times New Roman" w:hAnsi="Times New Roman" w:cs="Times New Roman"/>
          <w:sz w:val="28"/>
          <w:szCs w:val="28"/>
        </w:rPr>
        <w:t>цвету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2.По номерам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3.Сложить из кусочков целый квадрат</w:t>
      </w:r>
    </w:p>
    <w:p w:rsidR="004552C6" w:rsidRDefault="00DB3450" w:rsidP="0045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4.Придумать новые квадратики.</w:t>
      </w:r>
      <w:r w:rsidR="004552C6" w:rsidRPr="00455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2C6" w:rsidRPr="00DB3450" w:rsidRDefault="004552C6" w:rsidP="0045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color w:val="00B050"/>
          <w:sz w:val="28"/>
          <w:szCs w:val="28"/>
        </w:rPr>
        <w:t>СЛОЖИК ВАДРАТ</w:t>
      </w:r>
    </w:p>
    <w:p w:rsidR="004552C6" w:rsidRPr="00DB3450" w:rsidRDefault="004552C6" w:rsidP="0045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Возьмите плотную бумагу разных цветов и вырежьте из нее квадраты одного размера - скажем, 10х10 см. Каждый квадрат разрежьте по заранее намеченным линиям на несколько частей. Один из квадратов можно разрезать на две части, другой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же на три. Самый сложный вариант для малыша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абор из 5-6 частей. Теперь давайте ребенку по очереди наборы деталей, пусть он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попробует восстановить из них целую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 фигуру.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color w:val="00B050"/>
          <w:sz w:val="28"/>
          <w:szCs w:val="28"/>
        </w:rPr>
        <w:t>МАТЕМАТИКА  И  ПЛАСТИЛИН.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Для запоминания цифр и геометрических фигур ребенок  вместе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 взрослым лепит их из пластилина.  Взрослый вырезает цифры из бархатной бумаги, а ребенок  водит по ним пальчиком.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color w:val="00B050"/>
          <w:sz w:val="28"/>
          <w:szCs w:val="28"/>
        </w:rPr>
        <w:t>НАКРЫВАЕМ НА СТОЛ.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Кухня это отличный плацдарм для математики. Нужно накрыть на стол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–поручите это дело ребенку, поручить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начать!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ПРИЧИНЫ, по которым играть в математические игры с детьми дома стоит: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1.Игры превращают математику в развлечение. Для многих детей математика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кука и безрадостный труд. А играть весело.  У детей меняется отношение к математике, поскольку они начинают ассоциировать ее с чем-то интересным. Математика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>то весело!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2.Игры помогают ребенку видеть связь математики с жизнью.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Очень многие дети думают, что математика нужна только в школе.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Помочь детям увидеть связь математики с жизнью - значит дать им мотивацию к изучению математики.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lastRenderedPageBreak/>
        <w:t>3.Игры помогают детям понять, что математику творят люди для своей пользы и удовольствия. Часто дети думают, что все задания, которые они решают по математике, придуманы компьютером. Но в играх они сами могут даже менять правила, если хотят. Все это дает им понимание, что математика - человеческих рук дело, и они могут в нем участвовать.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4.Игры помогают детям понять, что математика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>ело коллективное.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Очень часто на занятиях ребенок остается один на один с математикой. В реальной жизни математики нередко работают вместе. Игры с другими детьми -</w:t>
      </w:r>
      <w:r w:rsidRPr="00DB34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большая помощь в обучении.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Детям нравится играть вместе. Часто за компанию они делаю то, что никогда бы не захотели, не смогли делать сами. Плюс они учатся друг у друга - одни объясняют гораздо проще, чем взрослые, и от этого растут в своих глазах, другие слушают объяснения и (может быть, впервые) понимают непонятную тему.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5.Математические игры помогают автоматизировать навыки.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В игре часто приходится делать что-то несколько раз, что легко ведет к автоматизации навыка.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6.Игры помогают сделать математику понятной.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В играх есть возможность, повторяя одно и то же помногу раз и общаясь со сверстниками, понять, что математика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>е волшебство, ее можно и нужно понимать.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>7.Игры помогают детям изучать математику разными способами.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В играх можно все потрогать, посмотреть, подвигаться, </w:t>
      </w:r>
    </w:p>
    <w:p w:rsidR="00DB3450" w:rsidRPr="00DB3450" w:rsidRDefault="00DB3450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50">
        <w:rPr>
          <w:rFonts w:ascii="Times New Roman" w:eastAsia="Times New Roman" w:hAnsi="Times New Roman" w:cs="Times New Roman"/>
          <w:sz w:val="28"/>
          <w:szCs w:val="28"/>
        </w:rPr>
        <w:t xml:space="preserve">пообщаться с другими. Такой способ </w:t>
      </w:r>
      <w:proofErr w:type="gramStart"/>
      <w:r w:rsidRPr="00DB345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DB3450">
        <w:rPr>
          <w:rFonts w:ascii="Times New Roman" w:eastAsia="Times New Roman" w:hAnsi="Times New Roman" w:cs="Times New Roman"/>
          <w:sz w:val="28"/>
          <w:szCs w:val="28"/>
        </w:rPr>
        <w:t>есомненно помогает лучшему усвоению.</w:t>
      </w:r>
    </w:p>
    <w:p w:rsidR="00C11C34" w:rsidRPr="00DB3450" w:rsidRDefault="00C11C34" w:rsidP="00DB3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C34" w:rsidRPr="00DB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450"/>
    <w:rsid w:val="004552C6"/>
    <w:rsid w:val="00C11C34"/>
    <w:rsid w:val="00DB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2016-01-02T11:51:00Z</dcterms:created>
  <dcterms:modified xsi:type="dcterms:W3CDTF">2016-01-02T12:04:00Z</dcterms:modified>
</cp:coreProperties>
</file>