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A7" w:rsidRPr="00BC62EF" w:rsidRDefault="00DC73A7" w:rsidP="00DC73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B1D5"/>
          <w:sz w:val="28"/>
          <w:szCs w:val="28"/>
          <w:lang w:eastAsia="ru-RU"/>
        </w:rPr>
      </w:pPr>
      <w:bookmarkStart w:id="0" w:name="_GoBack"/>
      <w:bookmarkEnd w:id="0"/>
      <w:r w:rsidRPr="00BC62EF">
        <w:rPr>
          <w:rFonts w:ascii="Arial" w:eastAsia="Times New Roman" w:hAnsi="Arial" w:cs="Arial"/>
          <w:color w:val="46B1D5"/>
          <w:sz w:val="28"/>
          <w:szCs w:val="28"/>
          <w:lang w:eastAsia="ru-RU"/>
        </w:rPr>
        <w:t xml:space="preserve">10 заповедей </w:t>
      </w:r>
      <w:proofErr w:type="spellStart"/>
      <w:r w:rsidRPr="00BC62EF">
        <w:rPr>
          <w:rFonts w:ascii="Arial" w:eastAsia="Times New Roman" w:hAnsi="Arial" w:cs="Arial"/>
          <w:color w:val="46B1D5"/>
          <w:sz w:val="28"/>
          <w:szCs w:val="28"/>
          <w:lang w:eastAsia="ru-RU"/>
        </w:rPr>
        <w:t>Януша</w:t>
      </w:r>
      <w:proofErr w:type="spellEnd"/>
      <w:r w:rsidRPr="00BC62EF">
        <w:rPr>
          <w:rFonts w:ascii="Arial" w:eastAsia="Times New Roman" w:hAnsi="Arial" w:cs="Arial"/>
          <w:color w:val="46B1D5"/>
          <w:sz w:val="28"/>
          <w:szCs w:val="28"/>
          <w:lang w:eastAsia="ru-RU"/>
        </w:rPr>
        <w:t xml:space="preserve"> Корчака для родителей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3304DBB" wp14:editId="6F22B45B">
                <wp:extent cx="304800" cy="304800"/>
                <wp:effectExtent l="0" t="0" r="0" b="0"/>
                <wp:docPr id="6" name="AutoShape 6" descr="http://cdutt-kirov.ucoz.ru/dlya_roditelej/1344945524_yanush-korcha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http://cdutt-kirov.ucoz.ru/dlya_roditelej/1344945524_yanush-korchak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LQ81be8CAAAH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DC73A7" w:rsidRPr="00BC62EF" w:rsidTr="00750CE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C73A7" w:rsidRPr="00BC62EF" w:rsidRDefault="00DC73A7" w:rsidP="00750CE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BC62EF">
              <w:rPr>
                <w:rFonts w:ascii="Arial" w:eastAsia="Times New Roman" w:hAnsi="Arial" w:cs="Arial"/>
                <w:noProof/>
                <w:color w:val="52596F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0" wp14:anchorId="4D3213DC" wp14:editId="1530C221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1457325" cy="1428750"/>
                      <wp:effectExtent l="0" t="0" r="0" b="0"/>
                      <wp:wrapSquare wrapText="bothSides"/>
                      <wp:docPr id="1" name="AutoShape 2" descr="http://cdutt-kirov.ucoz.ru/dlya_roditelej/1344945524_yanush-korchak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57325" cy="142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2" o:spid="_x0000_s1026" alt="http://cdutt-kirov.ucoz.ru/dlya_roditelej/1344945524_yanush-korchak.png" style="position:absolute;margin-left:0;margin-top:0;width:114.75pt;height:112.5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proofErr w:type="spellStart"/>
            <w:r w:rsidRPr="00BC62EF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Януш</w:t>
            </w:r>
            <w:proofErr w:type="spellEnd"/>
            <w:r w:rsidRPr="00BC62EF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 xml:space="preserve"> Корчак — выдающийся польский педагог, писатель, врач и общественный деятель.</w:t>
            </w:r>
            <w:r w:rsidRPr="00BC62EF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Своё призвание Корчак видел в том, чтобы помогать людям. Он составил 10 принципов воспитания детей, которые стоит знать каждому.</w:t>
            </w:r>
          </w:p>
          <w:p w:rsidR="00DC73A7" w:rsidRPr="00BC62EF" w:rsidRDefault="00DC73A7" w:rsidP="00750CE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proofErr w:type="spellStart"/>
            <w:r w:rsidRPr="00BC62EF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Януш</w:t>
            </w:r>
            <w:proofErr w:type="spellEnd"/>
            <w:r w:rsidRPr="00BC62EF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Корчак работал в детской клинике, где лечил не только тела, но и души детей. Он делал всё, чтобы защитить детей от одиночества, отчаяния и боли. </w:t>
            </w:r>
            <w:proofErr w:type="spellStart"/>
            <w:r w:rsidRPr="00BC62EF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Янушу</w:t>
            </w:r>
            <w:proofErr w:type="spellEnd"/>
            <w:r w:rsidRPr="00BC62EF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удалось создать для тысяч детей такие условия жизни, воспитание и образование, на которые они не могли рассчитывать по праву своего рождения. Всё своё время </w:t>
            </w:r>
            <w:proofErr w:type="spellStart"/>
            <w:r w:rsidRPr="00BC62EF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Януш</w:t>
            </w:r>
            <w:proofErr w:type="spellEnd"/>
            <w:r w:rsidRPr="00BC62EF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Корчак посвятил детям городских низов, которые жили в подвалах и бедных домах.</w:t>
            </w:r>
          </w:p>
          <w:p w:rsidR="00DC73A7" w:rsidRPr="00BC62EF" w:rsidRDefault="00DC73A7" w:rsidP="00750CE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BC62EF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Когда началась Вторая мировая война и была оккупирована Варшава, Корчак остался со своими воспитанниками. В 1940 году его арестовали, несколько месяцев он просидел в тюрьме, откуда его выкупили его бывшие воспитанники. После тюрьмы он вернулся в «Дом Сирот», который находился на территории Варшавского гетто. Положение детей там с каждым днем ухудшалось, но Корчак до самого конца стремился поддержать дух детей.</w:t>
            </w:r>
          </w:p>
          <w:p w:rsidR="00DC73A7" w:rsidRPr="00BC62EF" w:rsidRDefault="00DC73A7" w:rsidP="00750CE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BC62EF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5 августа 1942 года детей «Дома Сирот» отправили в концлагерь в Треблинку. Когда все обитатели «Дома сирот» уже поднялись в вагон поезда, отправлявшегося в лагерь, к Корчаку подошел офицер СС и спросил:</w:t>
            </w:r>
          </w:p>
          <w:p w:rsidR="00DC73A7" w:rsidRPr="00BC62EF" w:rsidRDefault="00DC73A7" w:rsidP="00750CE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BC62EF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— Это вы написали «Короля </w:t>
            </w:r>
            <w:proofErr w:type="spellStart"/>
            <w:r w:rsidRPr="00BC62EF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Матиуша</w:t>
            </w:r>
            <w:proofErr w:type="spellEnd"/>
            <w:r w:rsidRPr="00BC62EF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»? Я читал эту книгу в детстве. Хорошая книга. Вы можете быть свободны.</w:t>
            </w:r>
          </w:p>
          <w:p w:rsidR="00DC73A7" w:rsidRPr="00BC62EF" w:rsidRDefault="00DC73A7" w:rsidP="00750CE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BC62EF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— А дети?</w:t>
            </w:r>
          </w:p>
          <w:p w:rsidR="00DC73A7" w:rsidRPr="00BC62EF" w:rsidRDefault="00DC73A7" w:rsidP="00750CE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BC62EF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— Дети поедут. Но вы можете покинуть вагон.</w:t>
            </w:r>
          </w:p>
          <w:p w:rsidR="00DC73A7" w:rsidRPr="00BC62EF" w:rsidRDefault="00DC73A7" w:rsidP="00750CE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BC62EF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— Ошибаетесь. Не могу. Не все люди — </w:t>
            </w:r>
            <w:proofErr w:type="gramStart"/>
            <w:r w:rsidRPr="00BC62EF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мерзавцы</w:t>
            </w:r>
            <w:proofErr w:type="gramEnd"/>
          </w:p>
          <w:p w:rsidR="00DC73A7" w:rsidRPr="00BC62EF" w:rsidRDefault="00DC73A7" w:rsidP="00750CE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BC62EF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Через несколько дней  в концлагере </w:t>
            </w:r>
            <w:proofErr w:type="spellStart"/>
            <w:r w:rsidRPr="00BC62EF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Януш</w:t>
            </w:r>
            <w:proofErr w:type="spellEnd"/>
            <w:r w:rsidRPr="00BC62EF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Корчак вместе с детьми из «Дома сирот» вошел в газовую камеру. По дороге к смерти Корчак держал на руках двух самых маленьких деток и рассказывал сказку ничего не подозревающим малышам.</w:t>
            </w:r>
          </w:p>
          <w:p w:rsidR="00DC73A7" w:rsidRPr="00BC62EF" w:rsidRDefault="00DC73A7" w:rsidP="00750CE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BC62EF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10 заповедей, рекомендованных этим потрясающим человеком для воспитания детей</w:t>
            </w:r>
          </w:p>
          <w:p w:rsidR="00DC73A7" w:rsidRPr="00BC62EF" w:rsidRDefault="00DC73A7" w:rsidP="00750CE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BC62EF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1. </w:t>
            </w:r>
            <w:r w:rsidRPr="00BC62EF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Не жди</w:t>
            </w:r>
            <w:r w:rsidRPr="00BC62EF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, что твой ребенок будет таким, как ты, или таким, как ты хочешь. Помоги ему стать не тобой, а собой.</w:t>
            </w:r>
          </w:p>
          <w:p w:rsidR="00DC73A7" w:rsidRPr="00BC62EF" w:rsidRDefault="00DC73A7" w:rsidP="00750CE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BC62EF">
              <w:rPr>
                <w:rFonts w:ascii="Arial" w:eastAsia="Times New Roman" w:hAnsi="Arial" w:cs="Arial"/>
                <w:i/>
                <w:iCs/>
                <w:color w:val="52596F"/>
                <w:sz w:val="20"/>
                <w:szCs w:val="20"/>
                <w:lang w:eastAsia="ru-RU"/>
              </w:rPr>
              <w:t>2. </w:t>
            </w:r>
            <w:r w:rsidRPr="00BC62EF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Не требуй</w:t>
            </w:r>
            <w:r w:rsidRPr="00BC62EF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от ребенка платы за все, что ты для него сделал. Ты дал ему жизнь, как он может отблагодарить тебя? Он даст жизнь другому, тот – третьему, и это необратимый закон благодарности.</w:t>
            </w:r>
          </w:p>
          <w:p w:rsidR="00DC73A7" w:rsidRPr="00BC62EF" w:rsidRDefault="00DC73A7" w:rsidP="00750CE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BC62EF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3. </w:t>
            </w:r>
            <w:r w:rsidRPr="00BC62EF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Не вымещай</w:t>
            </w:r>
            <w:r w:rsidRPr="00BC62EF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на ребенке свои обиды, чтобы в старости не есть горький хлеб. Ибо, что посеешь, то и взойдет.</w:t>
            </w:r>
          </w:p>
          <w:p w:rsidR="00DC73A7" w:rsidRPr="00BC62EF" w:rsidRDefault="00DC73A7" w:rsidP="00750CE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BC62EF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4. </w:t>
            </w:r>
            <w:r w:rsidRPr="00BC62EF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Не относись</w:t>
            </w:r>
            <w:r w:rsidRPr="00BC62EF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к его проблемам свысока. Жизнь дана каждому по силам и, будь уверен, она тяжела для него не меньше, чем для тебя, а может быть и больше, поскольку у него нет опыта.</w:t>
            </w:r>
          </w:p>
          <w:p w:rsidR="00DC73A7" w:rsidRPr="00BC62EF" w:rsidRDefault="00DC73A7" w:rsidP="00750CE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BC62EF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5. </w:t>
            </w:r>
            <w:r w:rsidRPr="00BC62EF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Не унижай.</w:t>
            </w:r>
          </w:p>
          <w:p w:rsidR="00DC73A7" w:rsidRPr="00BC62EF" w:rsidRDefault="00DC73A7" w:rsidP="00750CE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BC62EF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6. </w:t>
            </w:r>
            <w:r w:rsidRPr="00BC62EF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Не забывай</w:t>
            </w:r>
            <w:r w:rsidRPr="00BC62EF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, что самые важные встречи человека – это его встречи с детьми. Обращай больше внимания на них, ведь сам Господь посещает родителей в их детях.</w:t>
            </w:r>
          </w:p>
          <w:p w:rsidR="00DC73A7" w:rsidRPr="00BC62EF" w:rsidRDefault="00DC73A7" w:rsidP="00750CE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BC62EF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7. </w:t>
            </w:r>
            <w:r w:rsidRPr="00BC62EF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Не мучь</w:t>
            </w:r>
            <w:r w:rsidRPr="00BC62EF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себя, если не можешь сделать что-то для своего ребенка. Мучь, если можешь – но не делаешь. Помни, для ребенка сделано недостаточно, если не сделано все.</w:t>
            </w:r>
          </w:p>
          <w:p w:rsidR="00DC73A7" w:rsidRPr="00BC62EF" w:rsidRDefault="00DC73A7" w:rsidP="00750CE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BC62EF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lastRenderedPageBreak/>
              <w:t>8. </w:t>
            </w:r>
            <w:r w:rsidRPr="00BC62EF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Ребенок </w:t>
            </w:r>
            <w:r w:rsidRPr="00BC62EF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– это не тиран, который завладевает всей твоей жизнью, и не только плод плоти и крови. Это та драгоценная чаша, которую Бог дал тебе на хранение и развитие в нем творческого огня. Помни, что у родителей растет не «наш», «свой» ребенок, а душа, данная на хранение.</w:t>
            </w:r>
          </w:p>
          <w:p w:rsidR="00DC73A7" w:rsidRPr="00BC62EF" w:rsidRDefault="00DC73A7" w:rsidP="00750CE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BC62EF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9. </w:t>
            </w:r>
            <w:r w:rsidRPr="00BC62EF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Умей</w:t>
            </w:r>
            <w:r w:rsidRPr="00BC62EF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любить чужого ребенка. Никогда не делай чужому то, что не хотел бы, чтобы делали твоему.</w:t>
            </w:r>
          </w:p>
          <w:p w:rsidR="00BC62EF" w:rsidRPr="00BC62EF" w:rsidRDefault="00DC73A7" w:rsidP="00750CE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BC62EF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10. </w:t>
            </w:r>
            <w:r w:rsidRPr="00BC62EF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Люби</w:t>
            </w:r>
            <w:r w:rsidRPr="00BC62EF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своего ребенка любым – неталантливым, неудачливым, взрослым. Общаясь с ним – радуйся, потому что ребенок – это праздник, который пока с тобой.</w:t>
            </w:r>
          </w:p>
        </w:tc>
      </w:tr>
    </w:tbl>
    <w:p w:rsidR="00FA2E3F" w:rsidRDefault="00FA2E3F"/>
    <w:sectPr w:rsidR="00FA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A7"/>
    <w:rsid w:val="00DC73A7"/>
    <w:rsid w:val="00FA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Гульсина</dc:creator>
  <cp:lastModifiedBy>Гульсина</cp:lastModifiedBy>
  <cp:revision>1</cp:revision>
  <dcterms:created xsi:type="dcterms:W3CDTF">2016-01-06T09:30:00Z</dcterms:created>
  <dcterms:modified xsi:type="dcterms:W3CDTF">2016-01-06T09:40:00Z</dcterms:modified>
</cp:coreProperties>
</file>