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00" w:rsidRDefault="00D72F00" w:rsidP="00D72F00">
      <w:pPr>
        <w:spacing w:line="288" w:lineRule="auto"/>
        <w:jc w:val="center"/>
        <w:rPr>
          <w:caps/>
        </w:rPr>
      </w:pPr>
      <w:r>
        <w:rPr>
          <w:caps/>
        </w:rPr>
        <w:t>Элективный курс</w:t>
      </w:r>
    </w:p>
    <w:p w:rsidR="00D72F00" w:rsidRPr="00D72F00" w:rsidRDefault="00D72F00" w:rsidP="00D72F00">
      <w:pPr>
        <w:spacing w:line="288" w:lineRule="auto"/>
        <w:jc w:val="center"/>
        <w:rPr>
          <w:sz w:val="32"/>
          <w:szCs w:val="32"/>
        </w:rPr>
      </w:pPr>
      <w:r w:rsidRPr="00D72F00">
        <w:rPr>
          <w:sz w:val="32"/>
          <w:szCs w:val="32"/>
        </w:rPr>
        <w:t>«В мире математики».</w:t>
      </w:r>
    </w:p>
    <w:p w:rsidR="00D72F00" w:rsidRDefault="00D72F00" w:rsidP="00D72F00">
      <w:pPr>
        <w:spacing w:line="288" w:lineRule="auto"/>
        <w:jc w:val="center"/>
      </w:pPr>
      <w:r>
        <w:t xml:space="preserve">Автор: </w:t>
      </w:r>
      <w:proofErr w:type="spellStart"/>
      <w:r>
        <w:t>Даминцева</w:t>
      </w:r>
      <w:proofErr w:type="spellEnd"/>
      <w:r>
        <w:t xml:space="preserve"> Анна Марковна</w:t>
      </w:r>
    </w:p>
    <w:p w:rsidR="00D72F00" w:rsidRPr="005D7563" w:rsidRDefault="00D72F00" w:rsidP="00D72F00">
      <w:pPr>
        <w:spacing w:line="288" w:lineRule="auto"/>
        <w:rPr>
          <w:u w:val="single"/>
        </w:rPr>
      </w:pPr>
      <w:r>
        <w:t xml:space="preserve">Категория обучающихся:   </w:t>
      </w:r>
      <w:r>
        <w:rPr>
          <w:u w:val="single"/>
        </w:rPr>
        <w:t>о</w:t>
      </w:r>
      <w:r w:rsidRPr="005D7563">
        <w:rPr>
          <w:u w:val="single"/>
        </w:rPr>
        <w:t>бщеобразовательная школа, 9 класс.</w:t>
      </w:r>
    </w:p>
    <w:p w:rsidR="00D72F00" w:rsidRPr="006B7785" w:rsidRDefault="00D72F00" w:rsidP="00D72F00">
      <w:pPr>
        <w:spacing w:line="288" w:lineRule="auto"/>
      </w:pPr>
      <w:r>
        <w:t xml:space="preserve">Срок обучения </w:t>
      </w:r>
      <w:r w:rsidRPr="0017543E">
        <w:t>6</w:t>
      </w:r>
      <w:r>
        <w:t>8часов</w:t>
      </w:r>
    </w:p>
    <w:p w:rsidR="00D72F00" w:rsidRDefault="00D72F00" w:rsidP="00D72F00">
      <w:pPr>
        <w:spacing w:line="288" w:lineRule="auto"/>
      </w:pPr>
      <w:r>
        <w:t>Режим занятий 2 час</w:t>
      </w:r>
      <w:r w:rsidRPr="006B7785">
        <w:t>а</w:t>
      </w:r>
      <w:r>
        <w:t xml:space="preserve"> в неделю</w:t>
      </w:r>
    </w:p>
    <w:p w:rsidR="00D72F00" w:rsidRDefault="00D72F00" w:rsidP="00D72F00">
      <w:pPr>
        <w:spacing w:line="288" w:lineRule="auto"/>
      </w:pPr>
      <w:r>
        <w:t>Формы итоговой аттестации: тестирование,</w:t>
      </w:r>
      <w:r w:rsidRPr="0017543E">
        <w:t xml:space="preserve"> </w:t>
      </w:r>
      <w:r>
        <w:t>практикумы.</w:t>
      </w:r>
    </w:p>
    <w:p w:rsidR="00D72F00" w:rsidRDefault="00D72F00" w:rsidP="00D72F00">
      <w:pPr>
        <w:spacing w:line="288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3003"/>
        <w:gridCol w:w="1059"/>
        <w:gridCol w:w="4882"/>
      </w:tblGrid>
      <w:tr w:rsidR="00D72F00" w:rsidTr="00124C1C">
        <w:trPr>
          <w:cantSplit/>
          <w:trHeight w:val="904"/>
        </w:trPr>
        <w:tc>
          <w:tcPr>
            <w:tcW w:w="330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№</w:t>
            </w:r>
          </w:p>
          <w:p w:rsidR="00D72F00" w:rsidRDefault="00D72F00" w:rsidP="00124C1C">
            <w:pPr>
              <w:spacing w:line="288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8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Наименование разделов и дисциплин</w:t>
            </w:r>
          </w:p>
        </w:tc>
        <w:tc>
          <w:tcPr>
            <w:tcW w:w="553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Всего часов</w:t>
            </w:r>
          </w:p>
        </w:tc>
        <w:tc>
          <w:tcPr>
            <w:tcW w:w="2549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Формы контроля</w:t>
            </w:r>
          </w:p>
        </w:tc>
      </w:tr>
      <w:tr w:rsidR="00D72F00" w:rsidTr="00124C1C">
        <w:tc>
          <w:tcPr>
            <w:tcW w:w="330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568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 w:rsidRPr="008953D1">
              <w:t>Тождества.</w:t>
            </w:r>
          </w:p>
        </w:tc>
        <w:tc>
          <w:tcPr>
            <w:tcW w:w="553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2549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Практическая работа</w:t>
            </w:r>
          </w:p>
        </w:tc>
      </w:tr>
      <w:tr w:rsidR="00D72F00" w:rsidTr="00124C1C">
        <w:tc>
          <w:tcPr>
            <w:tcW w:w="330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568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 w:rsidRPr="008953D1">
              <w:t>Живая математика</w:t>
            </w:r>
            <w:r>
              <w:t xml:space="preserve">                   </w:t>
            </w:r>
          </w:p>
        </w:tc>
        <w:tc>
          <w:tcPr>
            <w:tcW w:w="553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13</w:t>
            </w:r>
          </w:p>
        </w:tc>
        <w:tc>
          <w:tcPr>
            <w:tcW w:w="2549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Контрольная работа</w:t>
            </w:r>
          </w:p>
        </w:tc>
      </w:tr>
      <w:tr w:rsidR="00D72F00" w:rsidTr="00124C1C">
        <w:tc>
          <w:tcPr>
            <w:tcW w:w="330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568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 w:rsidRPr="00AA04BB">
              <w:t>Математика в расчетах</w:t>
            </w:r>
          </w:p>
        </w:tc>
        <w:tc>
          <w:tcPr>
            <w:tcW w:w="553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21</w:t>
            </w:r>
          </w:p>
        </w:tc>
        <w:tc>
          <w:tcPr>
            <w:tcW w:w="2549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Практическая работа</w:t>
            </w:r>
          </w:p>
        </w:tc>
      </w:tr>
      <w:tr w:rsidR="00D72F00" w:rsidTr="00124C1C">
        <w:tc>
          <w:tcPr>
            <w:tcW w:w="330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568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 xml:space="preserve">Уравнения   </w:t>
            </w:r>
          </w:p>
        </w:tc>
        <w:tc>
          <w:tcPr>
            <w:tcW w:w="553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16</w:t>
            </w:r>
          </w:p>
        </w:tc>
        <w:tc>
          <w:tcPr>
            <w:tcW w:w="2549" w:type="pct"/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Тестирование</w:t>
            </w:r>
          </w:p>
        </w:tc>
      </w:tr>
      <w:tr w:rsidR="00D72F00" w:rsidTr="00124C1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Основы тригонометрии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Тестирование</w:t>
            </w:r>
          </w:p>
        </w:tc>
      </w:tr>
      <w:tr w:rsidR="00D72F00" w:rsidTr="00124C1C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Итого: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  <w:r>
              <w:t>68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00" w:rsidRDefault="00D72F00" w:rsidP="00124C1C">
            <w:pPr>
              <w:spacing w:line="288" w:lineRule="auto"/>
              <w:jc w:val="center"/>
            </w:pPr>
          </w:p>
        </w:tc>
      </w:tr>
    </w:tbl>
    <w:p w:rsidR="00D72F00" w:rsidRDefault="00D72F00" w:rsidP="00D72F00">
      <w:pPr>
        <w:spacing w:line="288" w:lineRule="auto"/>
        <w:rPr>
          <w:lang w:val="en-US"/>
        </w:rPr>
      </w:pPr>
    </w:p>
    <w:p w:rsidR="00D72F00" w:rsidRDefault="00D72F00" w:rsidP="00D72F00">
      <w:pPr>
        <w:jc w:val="center"/>
        <w:rPr>
          <w:sz w:val="36"/>
          <w:szCs w:val="36"/>
        </w:rPr>
      </w:pPr>
      <w:r w:rsidRPr="00A61455">
        <w:rPr>
          <w:sz w:val="36"/>
          <w:szCs w:val="36"/>
        </w:rPr>
        <w:t>Пояснительная записка</w:t>
      </w:r>
    </w:p>
    <w:p w:rsidR="00D72F00" w:rsidRDefault="00D72F00" w:rsidP="00D72F00">
      <w:pPr>
        <w:jc w:val="center"/>
        <w:rPr>
          <w:sz w:val="36"/>
          <w:szCs w:val="36"/>
        </w:rPr>
      </w:pPr>
    </w:p>
    <w:p w:rsidR="00D72F00" w:rsidRDefault="00D72F00" w:rsidP="00D72F00">
      <w:pPr>
        <w:ind w:firstLine="708"/>
        <w:jc w:val="both"/>
      </w:pPr>
      <w:r w:rsidRPr="00A61455">
        <w:t>Предлагаемый курс «В мире математики»</w:t>
      </w:r>
      <w:r>
        <w:t xml:space="preserve"> </w:t>
      </w:r>
      <w:r w:rsidRPr="00A61455">
        <w:t xml:space="preserve">для учащихся 9 классов направлен </w:t>
      </w:r>
      <w:r>
        <w:t>на актуализацию и расширение знаний учащихся по математике.</w:t>
      </w:r>
    </w:p>
    <w:p w:rsidR="00D72F00" w:rsidRDefault="00D72F00" w:rsidP="00D72F00">
      <w:pPr>
        <w:ind w:firstLine="708"/>
        <w:jc w:val="both"/>
      </w:pPr>
      <w:r>
        <w:t xml:space="preserve">Данный курс </w:t>
      </w:r>
      <w:proofErr w:type="gramStart"/>
      <w:r>
        <w:t>является</w:t>
      </w:r>
      <w:proofErr w:type="gramEnd"/>
      <w:r>
        <w:t xml:space="preserve"> в том числе восполняющим и направлен на ликвидацию пробелов и систематизацию базовых знаний учащихся. В содержании курса предусмотрено знакомство с учащихся с рядом преобразований алгебраических выражений, расширение возможностей решения задач, не рассматриваемых в рамках школьной программы, и создание возможностей для проявления творчества.</w:t>
      </w:r>
    </w:p>
    <w:p w:rsidR="00D72F00" w:rsidRDefault="00D72F00" w:rsidP="00D72F00">
      <w:pPr>
        <w:ind w:firstLine="708"/>
        <w:jc w:val="both"/>
      </w:pPr>
      <w:r>
        <w:t>Курс построен по модульному принципу. Каждый модуль посвящен отдельному вопросу математики и является самостоятельным. Модули можно менять местами, в зависимости от необходимости.</w:t>
      </w:r>
    </w:p>
    <w:p w:rsidR="00D72F00" w:rsidRPr="0017543E" w:rsidRDefault="00D72F00" w:rsidP="00D72F00">
      <w:pPr>
        <w:ind w:firstLine="708"/>
        <w:jc w:val="both"/>
      </w:pPr>
      <w:r>
        <w:t xml:space="preserve">Формы организации занятий: лекции, практикумы, работа в группах, тестирование и </w:t>
      </w:r>
      <w:proofErr w:type="spellStart"/>
      <w:r>
        <w:t>тд</w:t>
      </w:r>
      <w:proofErr w:type="spellEnd"/>
    </w:p>
    <w:p w:rsidR="00D72F00" w:rsidRPr="0017543E" w:rsidRDefault="00D72F00" w:rsidP="00D72F00">
      <w:pPr>
        <w:jc w:val="center"/>
        <w:rPr>
          <w:sz w:val="32"/>
          <w:szCs w:val="32"/>
        </w:rPr>
      </w:pPr>
      <w:r w:rsidRPr="00A76181">
        <w:rPr>
          <w:sz w:val="32"/>
          <w:szCs w:val="32"/>
        </w:rPr>
        <w:t>Цели курса</w:t>
      </w:r>
    </w:p>
    <w:p w:rsidR="00D72F00" w:rsidRDefault="00D72F00" w:rsidP="00D72F00">
      <w:pPr>
        <w:ind w:firstLine="708"/>
      </w:pPr>
      <w:r w:rsidRPr="001D647F">
        <w:t>Образовательно-содержательная цель</w:t>
      </w:r>
    </w:p>
    <w:p w:rsidR="00D72F00" w:rsidRDefault="00D72F00" w:rsidP="00D72F00">
      <w:r>
        <w:t>-повышение уровня математического образования учащихся;</w:t>
      </w:r>
    </w:p>
    <w:p w:rsidR="00D72F00" w:rsidRDefault="00D72F00" w:rsidP="00D72F00">
      <w:r>
        <w:t>-расширение содержания изучаемых понятий элементарной алгебры.</w:t>
      </w:r>
    </w:p>
    <w:p w:rsidR="00D72F00" w:rsidRDefault="00D72F00" w:rsidP="00D72F00">
      <w:pPr>
        <w:ind w:firstLine="708"/>
      </w:pPr>
      <w:r>
        <w:t>Развивающая цель</w:t>
      </w:r>
    </w:p>
    <w:p w:rsidR="00D72F00" w:rsidRDefault="00D72F00" w:rsidP="00D72F00">
      <w:r>
        <w:t>-развитие внутренней мотивации, поисковой активности в предметной деятельности, формирование интереса к ней.</w:t>
      </w:r>
    </w:p>
    <w:p w:rsidR="00D72F00" w:rsidRDefault="00D72F00" w:rsidP="00D72F00"/>
    <w:p w:rsidR="00D72F00" w:rsidRPr="00D72F00" w:rsidRDefault="00D72F00" w:rsidP="00D72F00">
      <w:pPr>
        <w:jc w:val="center"/>
        <w:rPr>
          <w:sz w:val="32"/>
          <w:szCs w:val="32"/>
        </w:rPr>
      </w:pPr>
      <w:r w:rsidRPr="001D647F">
        <w:rPr>
          <w:sz w:val="32"/>
          <w:szCs w:val="32"/>
        </w:rPr>
        <w:t>Задачи курса</w:t>
      </w:r>
    </w:p>
    <w:p w:rsidR="00D72F00" w:rsidRDefault="00D72F00" w:rsidP="00D72F00">
      <w:pPr>
        <w:jc w:val="both"/>
      </w:pPr>
      <w:r>
        <w:lastRenderedPageBreak/>
        <w:t>-формирование у учащихся практических умений и навыков при преобразовании алгебраических выражений;</w:t>
      </w:r>
    </w:p>
    <w:p w:rsidR="00D72F00" w:rsidRDefault="00D72F00" w:rsidP="00D72F00">
      <w:pPr>
        <w:jc w:val="both"/>
      </w:pPr>
      <w:r>
        <w:t>-обобщение и систематизация знаний;</w:t>
      </w:r>
    </w:p>
    <w:p w:rsidR="00D72F00" w:rsidRDefault="00D72F00" w:rsidP="00D72F00">
      <w:pPr>
        <w:jc w:val="both"/>
      </w:pPr>
      <w:r>
        <w:t>-знакомство с некоторыми видами преобразования алгебраических выражений,</w:t>
      </w:r>
    </w:p>
    <w:p w:rsidR="00D72F00" w:rsidRDefault="00D72F00" w:rsidP="00D72F00">
      <w:pPr>
        <w:jc w:val="both"/>
      </w:pPr>
      <w:r>
        <w:t>-знакомство с новыми понятиями комбинаторики и с основами теории вероятности;</w:t>
      </w:r>
    </w:p>
    <w:p w:rsidR="00D72F00" w:rsidRDefault="00D72F00" w:rsidP="00D72F00">
      <w:pPr>
        <w:jc w:val="both"/>
      </w:pPr>
      <w:r>
        <w:t>-овладение навыками  рациональных способов решения уравнений.</w:t>
      </w:r>
    </w:p>
    <w:p w:rsidR="00D72F00" w:rsidRDefault="00D72F00" w:rsidP="00D72F00">
      <w:pPr>
        <w:jc w:val="both"/>
      </w:pPr>
      <w:r>
        <w:t>-формирование представления о математике как  о жизненно - практическом предмете</w:t>
      </w:r>
    </w:p>
    <w:p w:rsidR="00D72F00" w:rsidRDefault="00D72F00" w:rsidP="00D72F00">
      <w:pPr>
        <w:jc w:val="both"/>
      </w:pPr>
    </w:p>
    <w:p w:rsidR="00D72F00" w:rsidRPr="00D72F00" w:rsidRDefault="00D72F00" w:rsidP="00D72F00">
      <w:pPr>
        <w:jc w:val="center"/>
        <w:rPr>
          <w:sz w:val="32"/>
          <w:szCs w:val="32"/>
        </w:rPr>
      </w:pPr>
      <w:r w:rsidRPr="00BC7460">
        <w:rPr>
          <w:sz w:val="32"/>
          <w:szCs w:val="32"/>
        </w:rPr>
        <w:t>Ожидаемый результат</w:t>
      </w:r>
    </w:p>
    <w:p w:rsidR="00D72F00" w:rsidRDefault="00D72F00" w:rsidP="00D72F00">
      <w:pPr>
        <w:jc w:val="both"/>
      </w:pPr>
      <w:r>
        <w:t>Предполагается, что в результате изучения данного курса дети научатся:</w:t>
      </w:r>
    </w:p>
    <w:p w:rsidR="00D72F00" w:rsidRDefault="00D72F00" w:rsidP="00D72F00">
      <w:pPr>
        <w:jc w:val="both"/>
      </w:pPr>
      <w:r>
        <w:t xml:space="preserve">  -</w:t>
      </w:r>
      <w:proofErr w:type="gramStart"/>
      <w:r>
        <w:t>верно</w:t>
      </w:r>
      <w:proofErr w:type="gramEnd"/>
      <w:r>
        <w:t xml:space="preserve"> и быстро преобразовывать выражения;</w:t>
      </w:r>
    </w:p>
    <w:p w:rsidR="00D72F00" w:rsidRDefault="00D72F00" w:rsidP="00D72F00">
      <w:pPr>
        <w:jc w:val="both"/>
      </w:pPr>
      <w:r>
        <w:t xml:space="preserve">  -доказывать тождества;</w:t>
      </w:r>
    </w:p>
    <w:p w:rsidR="00D72F00" w:rsidRDefault="00D72F00" w:rsidP="00D72F00">
      <w:pPr>
        <w:jc w:val="both"/>
      </w:pPr>
      <w:r>
        <w:t xml:space="preserve">  -решать уравнения рациональным способом;</w:t>
      </w:r>
    </w:p>
    <w:p w:rsidR="00D72F00" w:rsidRDefault="00D72F00" w:rsidP="00D72F00">
      <w:pPr>
        <w:jc w:val="both"/>
      </w:pPr>
      <w:r>
        <w:t xml:space="preserve">  -овладеют основными способами решения комбинаторных задач, задач по теории     вероятности.</w:t>
      </w:r>
    </w:p>
    <w:p w:rsidR="00D72F00" w:rsidRDefault="00D72F00" w:rsidP="00D72F00">
      <w:pPr>
        <w:jc w:val="both"/>
      </w:pPr>
      <w:r>
        <w:t xml:space="preserve">  -применять полученные знания во </w:t>
      </w:r>
      <w:proofErr w:type="gramStart"/>
      <w:r>
        <w:t>вне</w:t>
      </w:r>
      <w:proofErr w:type="gramEnd"/>
      <w:r>
        <w:t xml:space="preserve"> учебных ситуациях.</w:t>
      </w:r>
    </w:p>
    <w:p w:rsidR="00D72F00" w:rsidRDefault="00D72F00" w:rsidP="00D72F00"/>
    <w:p w:rsidR="00D72F00" w:rsidRPr="003439F4" w:rsidRDefault="00D72F00" w:rsidP="00D72F00">
      <w:pPr>
        <w:jc w:val="center"/>
        <w:rPr>
          <w:sz w:val="32"/>
          <w:szCs w:val="32"/>
        </w:rPr>
      </w:pPr>
      <w:r w:rsidRPr="0054392B">
        <w:rPr>
          <w:sz w:val="32"/>
          <w:szCs w:val="32"/>
        </w:rPr>
        <w:t>Содержание курса</w:t>
      </w:r>
    </w:p>
    <w:p w:rsidR="00D72F00" w:rsidRDefault="00D72F00" w:rsidP="00D72F00">
      <w:r>
        <w:t>Курс построен на материале курса основной школы по математике и включает материал как частично знакомый учащимся, так и не содержащийся в базовых  программах и  рассчитан на 68 часов.</w:t>
      </w:r>
    </w:p>
    <w:p w:rsidR="00D72F00" w:rsidRDefault="00D72F00" w:rsidP="00D72F00">
      <w:r>
        <w:t>Курс имеет практическую направленность и состоит из следующих основных блоков:</w:t>
      </w:r>
    </w:p>
    <w:p w:rsidR="00D72F00" w:rsidRDefault="00D72F00" w:rsidP="00D72F00"/>
    <w:p w:rsidR="00D72F00" w:rsidRPr="00D72F00" w:rsidRDefault="00D72F00" w:rsidP="00D72F00">
      <w:pPr>
        <w:rPr>
          <w:sz w:val="32"/>
          <w:szCs w:val="32"/>
        </w:rPr>
      </w:pPr>
      <w:r w:rsidRPr="008953D1">
        <w:rPr>
          <w:sz w:val="28"/>
          <w:szCs w:val="28"/>
        </w:rPr>
        <w:t>Тождества.</w:t>
      </w:r>
      <w:r>
        <w:t xml:space="preserve">                                   </w:t>
      </w:r>
      <w:r w:rsidRPr="00AA04BB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Pr="00AA04BB">
        <w:rPr>
          <w:sz w:val="32"/>
          <w:szCs w:val="32"/>
        </w:rPr>
        <w:t>часов</w:t>
      </w:r>
    </w:p>
    <w:p w:rsidR="00D72F00" w:rsidRDefault="00D72F00" w:rsidP="00D72F00">
      <w:pPr>
        <w:jc w:val="both"/>
      </w:pPr>
      <w:r>
        <w:t xml:space="preserve">       </w:t>
      </w:r>
      <w:r w:rsidRPr="00E13DCC">
        <w:t>1.</w:t>
      </w:r>
      <w:r>
        <w:t>Тождество и формулы       1 час</w:t>
      </w:r>
    </w:p>
    <w:p w:rsidR="00D72F00" w:rsidRDefault="00D72F00" w:rsidP="00D72F00">
      <w:pPr>
        <w:jc w:val="both"/>
      </w:pPr>
      <w:r>
        <w:t xml:space="preserve">       2.Освоение формулы полного квадрата 1 час</w:t>
      </w:r>
    </w:p>
    <w:p w:rsidR="00D72F00" w:rsidRDefault="00D72F00" w:rsidP="00D72F00">
      <w:pPr>
        <w:jc w:val="both"/>
      </w:pPr>
      <w:r>
        <w:t xml:space="preserve">       3.Практическое занятие «Лабиринт» 1 час</w:t>
      </w:r>
    </w:p>
    <w:p w:rsidR="00D72F00" w:rsidRDefault="00D72F00" w:rsidP="00D72F00">
      <w:pPr>
        <w:jc w:val="both"/>
      </w:pPr>
      <w:r>
        <w:t xml:space="preserve">       4.</w:t>
      </w:r>
      <w:r w:rsidRPr="00D72F00">
        <w:t>В</w:t>
      </w:r>
      <w:r>
        <w:t>округ куба суммы. Треугольник Паскаля.</w:t>
      </w:r>
      <w:r w:rsidRPr="00E13DCC">
        <w:t xml:space="preserve"> </w:t>
      </w:r>
      <w:r>
        <w:t>2 часа</w:t>
      </w:r>
    </w:p>
    <w:p w:rsidR="00D72F00" w:rsidRDefault="00D72F00" w:rsidP="00D72F00">
      <w:pPr>
        <w:jc w:val="both"/>
      </w:pPr>
      <w:r>
        <w:t xml:space="preserve">       5.Разложение многочлена на множители. 2 часа</w:t>
      </w:r>
    </w:p>
    <w:p w:rsidR="00D72F00" w:rsidRDefault="00D72F00" w:rsidP="00D72F00">
      <w:pPr>
        <w:jc w:val="both"/>
      </w:pPr>
      <w:r>
        <w:t xml:space="preserve">       6.Итоговое занятие.</w:t>
      </w:r>
      <w:r w:rsidRPr="00E13DCC">
        <w:t xml:space="preserve"> </w:t>
      </w:r>
      <w:r>
        <w:t>1 час</w:t>
      </w:r>
    </w:p>
    <w:p w:rsidR="00D72F00" w:rsidRPr="00E13DCC" w:rsidRDefault="00D72F00" w:rsidP="00D72F00"/>
    <w:p w:rsidR="00D72F00" w:rsidRPr="00D72F00" w:rsidRDefault="00D72F00" w:rsidP="00D72F00">
      <w:pPr>
        <w:rPr>
          <w:sz w:val="32"/>
          <w:szCs w:val="32"/>
        </w:rPr>
      </w:pPr>
      <w:r w:rsidRPr="008953D1">
        <w:rPr>
          <w:sz w:val="28"/>
          <w:szCs w:val="28"/>
        </w:rPr>
        <w:t>Живая математика</w:t>
      </w:r>
      <w:r>
        <w:t xml:space="preserve">                   </w:t>
      </w:r>
      <w:r>
        <w:rPr>
          <w:sz w:val="32"/>
          <w:szCs w:val="32"/>
        </w:rPr>
        <w:t>13</w:t>
      </w:r>
      <w:r w:rsidRPr="00AA04BB">
        <w:rPr>
          <w:sz w:val="32"/>
          <w:szCs w:val="32"/>
        </w:rPr>
        <w:t xml:space="preserve"> часов</w:t>
      </w:r>
    </w:p>
    <w:p w:rsidR="00D72F00" w:rsidRDefault="00D72F00" w:rsidP="00D72F00">
      <w:r>
        <w:t xml:space="preserve">     1.Знакомство с комбинаторикой 6 часов</w:t>
      </w:r>
    </w:p>
    <w:p w:rsidR="00D72F00" w:rsidRDefault="00D72F00" w:rsidP="00D72F00">
      <w:r>
        <w:t xml:space="preserve">     2.Процентные вычисления в жизненных ситуациях  4 часа</w:t>
      </w:r>
    </w:p>
    <w:p w:rsidR="00D72F00" w:rsidRDefault="00D72F00" w:rsidP="00D72F00">
      <w:r>
        <w:t xml:space="preserve">     3 Шифрование и математика 3 часа</w:t>
      </w:r>
    </w:p>
    <w:p w:rsidR="00D72F00" w:rsidRDefault="00D72F00" w:rsidP="00D72F00"/>
    <w:p w:rsidR="00D72F00" w:rsidRPr="00D72F00" w:rsidRDefault="00D72F00" w:rsidP="00D72F00">
      <w:pPr>
        <w:rPr>
          <w:sz w:val="28"/>
          <w:szCs w:val="28"/>
        </w:rPr>
      </w:pPr>
      <w:r w:rsidRPr="00AA04BB">
        <w:rPr>
          <w:sz w:val="28"/>
          <w:szCs w:val="28"/>
        </w:rPr>
        <w:t>Математика в расчетах</w:t>
      </w:r>
      <w:r>
        <w:rPr>
          <w:sz w:val="28"/>
          <w:szCs w:val="28"/>
        </w:rPr>
        <w:t xml:space="preserve">         21 час</w:t>
      </w:r>
    </w:p>
    <w:p w:rsidR="00D72F00" w:rsidRDefault="00D72F00" w:rsidP="00D72F00">
      <w:r>
        <w:t xml:space="preserve">     1.Математика. Живопись. Архитектура. 6 часов</w:t>
      </w:r>
    </w:p>
    <w:p w:rsidR="00D72F00" w:rsidRDefault="00D72F00" w:rsidP="00D72F00">
      <w:r>
        <w:t xml:space="preserve">      2.Функции в природе и технике 5 часов</w:t>
      </w:r>
    </w:p>
    <w:p w:rsidR="00D72F00" w:rsidRDefault="00D72F00" w:rsidP="00D72F00">
      <w:r>
        <w:t xml:space="preserve">      3.Моделированиет явлений и процессов с помощью уравнений и неравенств  6 часов</w:t>
      </w:r>
    </w:p>
    <w:p w:rsidR="00D72F00" w:rsidRDefault="00D72F00" w:rsidP="00D72F00">
      <w:r>
        <w:t xml:space="preserve">      4.Арифметическая и геометрическая прогрессии в экономике  4 часа</w:t>
      </w:r>
    </w:p>
    <w:p w:rsidR="00D72F00" w:rsidRDefault="00D72F00" w:rsidP="00D72F00">
      <w:pPr>
        <w:rPr>
          <w:sz w:val="28"/>
          <w:szCs w:val="28"/>
        </w:rPr>
      </w:pPr>
    </w:p>
    <w:p w:rsidR="00D72F00" w:rsidRPr="00D72F00" w:rsidRDefault="00D72F00" w:rsidP="00D72F00">
      <w:pPr>
        <w:rPr>
          <w:sz w:val="28"/>
          <w:szCs w:val="28"/>
        </w:rPr>
      </w:pPr>
      <w:r>
        <w:rPr>
          <w:sz w:val="28"/>
          <w:szCs w:val="28"/>
        </w:rPr>
        <w:t xml:space="preserve">Уравнения   </w:t>
      </w:r>
      <w:r w:rsidRPr="00D7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16 часов</w:t>
      </w:r>
    </w:p>
    <w:p w:rsidR="00D72F00" w:rsidRDefault="00D72F00" w:rsidP="00D72F00">
      <w:r>
        <w:t xml:space="preserve">      </w:t>
      </w:r>
      <w:r w:rsidRPr="00FC5D1F">
        <w:t>1.</w:t>
      </w:r>
      <w:r>
        <w:t>Уравнения, имеющие рациональные корни  2 часа</w:t>
      </w:r>
    </w:p>
    <w:p w:rsidR="00D72F00" w:rsidRDefault="00D72F00" w:rsidP="00D72F00">
      <w:r>
        <w:t xml:space="preserve">      2.Решение уравнений путем разложения на множители. 2 часа</w:t>
      </w:r>
    </w:p>
    <w:p w:rsidR="00D72F00" w:rsidRDefault="00D72F00" w:rsidP="00D72F00">
      <w:r>
        <w:lastRenderedPageBreak/>
        <w:t xml:space="preserve">      3.Метод замены переменной  3 часа</w:t>
      </w:r>
    </w:p>
    <w:p w:rsidR="00D72F00" w:rsidRDefault="00D72F00" w:rsidP="00D72F00">
      <w:r>
        <w:t xml:space="preserve">      4.Иррациональные уравнения  4 часа</w:t>
      </w:r>
    </w:p>
    <w:p w:rsidR="00D72F00" w:rsidRDefault="00D72F00" w:rsidP="00D72F00">
      <w:r>
        <w:t xml:space="preserve">      5.Уравнения, содержащие неизвестное под знаком модуля 5 часов</w:t>
      </w:r>
    </w:p>
    <w:p w:rsidR="00D72F00" w:rsidRPr="00D72F00" w:rsidRDefault="00D72F00" w:rsidP="00D72F00"/>
    <w:p w:rsidR="00D72F00" w:rsidRPr="003439F4" w:rsidRDefault="00D72F00" w:rsidP="00D72F00">
      <w:pPr>
        <w:rPr>
          <w:sz w:val="28"/>
          <w:szCs w:val="28"/>
        </w:rPr>
      </w:pPr>
      <w:r>
        <w:rPr>
          <w:sz w:val="28"/>
          <w:szCs w:val="28"/>
        </w:rPr>
        <w:t xml:space="preserve">Основы тригонометрии </w:t>
      </w:r>
      <w:r w:rsidRPr="0017543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A7763">
        <w:rPr>
          <w:sz w:val="28"/>
          <w:szCs w:val="28"/>
        </w:rPr>
        <w:t>часов</w:t>
      </w:r>
    </w:p>
    <w:p w:rsidR="00D72F00" w:rsidRDefault="00D72F00" w:rsidP="00D72F00">
      <w:r>
        <w:rPr>
          <w:sz w:val="28"/>
          <w:szCs w:val="28"/>
        </w:rPr>
        <w:t xml:space="preserve">     </w:t>
      </w:r>
      <w:r>
        <w:t>1.Основные понятия.  2 часа</w:t>
      </w:r>
    </w:p>
    <w:p w:rsidR="00D72F00" w:rsidRPr="006D4D60" w:rsidRDefault="00D72F00" w:rsidP="00D72F00">
      <w:r>
        <w:t xml:space="preserve">      2.Формулы</w:t>
      </w:r>
      <w:proofErr w:type="gramStart"/>
      <w:r>
        <w:t>,п</w:t>
      </w:r>
      <w:proofErr w:type="gramEnd"/>
      <w:r>
        <w:t xml:space="preserve">ростейшие преобразования.   </w:t>
      </w:r>
      <w:r w:rsidRPr="006D4D60">
        <w:t>6</w:t>
      </w:r>
      <w:r>
        <w:t xml:space="preserve"> час</w:t>
      </w:r>
      <w:r w:rsidRPr="003439F4">
        <w:t>ов</w:t>
      </w:r>
    </w:p>
    <w:p w:rsidR="00D72F00" w:rsidRDefault="00D72F00" w:rsidP="00D72F00">
      <w:r>
        <w:t xml:space="preserve">      3.Практическое занятие в группах. 2 часа</w:t>
      </w:r>
    </w:p>
    <w:p w:rsidR="00D72F00" w:rsidRDefault="00D72F00" w:rsidP="00D72F00"/>
    <w:p w:rsidR="00D72F00" w:rsidRPr="00F44406" w:rsidRDefault="00D72F00" w:rsidP="00D72F00">
      <w:r>
        <w:t xml:space="preserve">                                           </w:t>
      </w:r>
      <w:r w:rsidRPr="00943D29">
        <w:rPr>
          <w:sz w:val="32"/>
          <w:szCs w:val="32"/>
        </w:rPr>
        <w:t>Литература.</w:t>
      </w:r>
    </w:p>
    <w:p w:rsidR="00D72F00" w:rsidRDefault="00D72F00" w:rsidP="00D72F00">
      <w:r>
        <w:t>1.Математика. Элективные курсы.</w:t>
      </w:r>
    </w:p>
    <w:p w:rsidR="00D72F00" w:rsidRPr="0017543E" w:rsidRDefault="00D72F00" w:rsidP="00D72F00">
      <w:proofErr w:type="spellStart"/>
      <w:r>
        <w:t>Предпрофильная</w:t>
      </w:r>
      <w:proofErr w:type="spellEnd"/>
      <w:r>
        <w:t xml:space="preserve"> подготовка и  профильное обучение. СПб 2007.</w:t>
      </w:r>
    </w:p>
    <w:p w:rsidR="00D72F00" w:rsidRPr="0017543E" w:rsidRDefault="00D72F00" w:rsidP="00D72F00">
      <w:r>
        <w:t>2.Виленкин Н.Я. Индукция</w:t>
      </w:r>
      <w:proofErr w:type="gramStart"/>
      <w:r>
        <w:t>.К</w:t>
      </w:r>
      <w:proofErr w:type="gramEnd"/>
      <w:r>
        <w:t>омбинаторика.-М.:Просвещение,1976.</w:t>
      </w:r>
    </w:p>
    <w:p w:rsidR="00D72F00" w:rsidRPr="0017543E" w:rsidRDefault="00D72F00" w:rsidP="00D72F00">
      <w:r>
        <w:t>3.Дорофеев Г.В., Седова Е.А.Процентные вычисления. Учебное пособие для старшеклассников</w:t>
      </w:r>
      <w:proofErr w:type="gramStart"/>
      <w:r>
        <w:t>.-</w:t>
      </w:r>
      <w:proofErr w:type="gramEnd"/>
      <w:r>
        <w:t>М.:Дрофа,2003</w:t>
      </w:r>
    </w:p>
    <w:p w:rsidR="00D72F00" w:rsidRPr="0044188C" w:rsidRDefault="00D72F00" w:rsidP="00D72F00">
      <w:r>
        <w:t xml:space="preserve">4.Бунимович Е.А., </w:t>
      </w:r>
      <w:proofErr w:type="spellStart"/>
      <w:r>
        <w:t>Булычев</w:t>
      </w:r>
      <w:proofErr w:type="spellEnd"/>
      <w:r>
        <w:t xml:space="preserve"> В.А.Вероятность и статистика.5-9 класс</w:t>
      </w:r>
      <w:proofErr w:type="gramStart"/>
      <w:r>
        <w:t>.-</w:t>
      </w:r>
      <w:proofErr w:type="gramEnd"/>
      <w:r>
        <w:t>М.:Дрофа,2002.</w:t>
      </w:r>
    </w:p>
    <w:p w:rsidR="00F11138" w:rsidRDefault="00F11138"/>
    <w:sectPr w:rsidR="00F11138" w:rsidSect="00F1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DEB"/>
    <w:multiLevelType w:val="hybridMultilevel"/>
    <w:tmpl w:val="1FECE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61CC1"/>
    <w:multiLevelType w:val="hybridMultilevel"/>
    <w:tmpl w:val="8E247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F00"/>
    <w:rsid w:val="00010672"/>
    <w:rsid w:val="00043329"/>
    <w:rsid w:val="00066C64"/>
    <w:rsid w:val="00085489"/>
    <w:rsid w:val="000A550B"/>
    <w:rsid w:val="00114F74"/>
    <w:rsid w:val="00132583"/>
    <w:rsid w:val="001325E2"/>
    <w:rsid w:val="00157D56"/>
    <w:rsid w:val="001F4AC4"/>
    <w:rsid w:val="00227D67"/>
    <w:rsid w:val="0025715D"/>
    <w:rsid w:val="00264B43"/>
    <w:rsid w:val="002C4EF6"/>
    <w:rsid w:val="002C642C"/>
    <w:rsid w:val="002F3AF5"/>
    <w:rsid w:val="00360887"/>
    <w:rsid w:val="003668C9"/>
    <w:rsid w:val="00387A91"/>
    <w:rsid w:val="003A641D"/>
    <w:rsid w:val="003D0217"/>
    <w:rsid w:val="004053CB"/>
    <w:rsid w:val="0046061B"/>
    <w:rsid w:val="00493B8C"/>
    <w:rsid w:val="00497F63"/>
    <w:rsid w:val="004C0E71"/>
    <w:rsid w:val="004D471C"/>
    <w:rsid w:val="004F1B71"/>
    <w:rsid w:val="00554216"/>
    <w:rsid w:val="005B3016"/>
    <w:rsid w:val="005C3AC0"/>
    <w:rsid w:val="005E496D"/>
    <w:rsid w:val="00641CD9"/>
    <w:rsid w:val="006433A8"/>
    <w:rsid w:val="0066390C"/>
    <w:rsid w:val="006716CF"/>
    <w:rsid w:val="006C2F2D"/>
    <w:rsid w:val="006C5D37"/>
    <w:rsid w:val="00712955"/>
    <w:rsid w:val="00714A3B"/>
    <w:rsid w:val="007239A1"/>
    <w:rsid w:val="00724BC8"/>
    <w:rsid w:val="00753144"/>
    <w:rsid w:val="00820B2C"/>
    <w:rsid w:val="00857013"/>
    <w:rsid w:val="00871BA1"/>
    <w:rsid w:val="008931AB"/>
    <w:rsid w:val="008B584E"/>
    <w:rsid w:val="008D1DD0"/>
    <w:rsid w:val="008F6AE0"/>
    <w:rsid w:val="00921D4B"/>
    <w:rsid w:val="00975009"/>
    <w:rsid w:val="009C5647"/>
    <w:rsid w:val="009E4D0B"/>
    <w:rsid w:val="00A23662"/>
    <w:rsid w:val="00A31133"/>
    <w:rsid w:val="00A5160F"/>
    <w:rsid w:val="00A5431C"/>
    <w:rsid w:val="00A56DC8"/>
    <w:rsid w:val="00A61D57"/>
    <w:rsid w:val="00A71AE9"/>
    <w:rsid w:val="00A72EEA"/>
    <w:rsid w:val="00AD713C"/>
    <w:rsid w:val="00AF44D2"/>
    <w:rsid w:val="00B24940"/>
    <w:rsid w:val="00B73F3A"/>
    <w:rsid w:val="00B7556B"/>
    <w:rsid w:val="00BF13B5"/>
    <w:rsid w:val="00C06F6A"/>
    <w:rsid w:val="00C1256B"/>
    <w:rsid w:val="00C16CB1"/>
    <w:rsid w:val="00C24EE8"/>
    <w:rsid w:val="00C2684F"/>
    <w:rsid w:val="00C27E7A"/>
    <w:rsid w:val="00C33529"/>
    <w:rsid w:val="00C9091E"/>
    <w:rsid w:val="00CC0A78"/>
    <w:rsid w:val="00D05867"/>
    <w:rsid w:val="00D62F29"/>
    <w:rsid w:val="00D64B45"/>
    <w:rsid w:val="00D6743E"/>
    <w:rsid w:val="00D72F00"/>
    <w:rsid w:val="00EA4ECE"/>
    <w:rsid w:val="00EB72A0"/>
    <w:rsid w:val="00F11138"/>
    <w:rsid w:val="00F13890"/>
    <w:rsid w:val="00F16C8D"/>
    <w:rsid w:val="00F9380D"/>
    <w:rsid w:val="00FD57A7"/>
    <w:rsid w:val="00FF082F"/>
    <w:rsid w:val="00FF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2F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3716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das</cp:lastModifiedBy>
  <cp:revision>2</cp:revision>
  <dcterms:created xsi:type="dcterms:W3CDTF">2013-09-22T15:27:00Z</dcterms:created>
  <dcterms:modified xsi:type="dcterms:W3CDTF">2013-09-22T15:30:00Z</dcterms:modified>
</cp:coreProperties>
</file>