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85" w:rsidRPr="007D2AB3" w:rsidRDefault="00CE6285" w:rsidP="00CE628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2AB3">
        <w:rPr>
          <w:rFonts w:ascii="Times New Roman" w:hAnsi="Times New Roman" w:cs="Times New Roman"/>
          <w:b/>
          <w:bCs/>
          <w:sz w:val="32"/>
          <w:szCs w:val="32"/>
        </w:rPr>
        <w:t>Анализ коррекционно-воспитательной работы за 2014-2015 учебный год</w:t>
      </w:r>
    </w:p>
    <w:p w:rsidR="00CE6285" w:rsidRDefault="00CE6285" w:rsidP="0034651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46511" w:rsidRPr="00C363EC" w:rsidRDefault="00346511" w:rsidP="00CE6285">
      <w:pPr>
        <w:spacing w:after="0" w:line="322" w:lineRule="exact"/>
        <w:ind w:left="20" w:right="20" w:firstLine="68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3EC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2014-2015 учебном году  коррекционно-воспитательная работа была направлена на создание мотивационной среды для совершенствования воспитательного пространства, обеспечивающего овладение обучающимися ключевыми компетенциями, необходимыми для формирования успешной социально- адаптированной личности и была построена в единстве со всеми направлениями работы школы.</w:t>
      </w:r>
    </w:p>
    <w:p w:rsidR="00346511" w:rsidRPr="00585012" w:rsidRDefault="00346511" w:rsidP="00346511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 коррекционно-воспитательной работы строилась  на основе интеграции внеу</w:t>
      </w:r>
      <w:r w:rsidR="00CE6285"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рочной, внешкольной и внеклассной</w:t>
      </w: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 через проведение:</w:t>
      </w:r>
    </w:p>
    <w:p w:rsidR="00346511" w:rsidRPr="00585012" w:rsidRDefault="00346511" w:rsidP="00346511">
      <w:pPr>
        <w:pStyle w:val="a5"/>
        <w:numPr>
          <w:ilvl w:val="0"/>
          <w:numId w:val="1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hAnsi="Times New Roman" w:cs="Times New Roman"/>
          <w:sz w:val="32"/>
          <w:szCs w:val="32"/>
        </w:rPr>
        <w:t>Тематических месячников и декад</w:t>
      </w:r>
    </w:p>
    <w:p w:rsidR="00346511" w:rsidRPr="00585012" w:rsidRDefault="00CE6285" w:rsidP="00346511">
      <w:pPr>
        <w:pStyle w:val="a5"/>
        <w:numPr>
          <w:ilvl w:val="0"/>
          <w:numId w:val="1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hAnsi="Times New Roman" w:cs="Times New Roman"/>
          <w:sz w:val="32"/>
          <w:szCs w:val="32"/>
        </w:rPr>
        <w:t>Проектов «Береги природу», «Азбука правовых знаний и обязанностей», «Творить добро способен каждый, кто носит звание человек», «Все работы хороши – выбирай на вкус», «Светлый праздник – пасха», «Творческий калейдоскоп»</w:t>
      </w:r>
    </w:p>
    <w:p w:rsidR="00346511" w:rsidRPr="00585012" w:rsidRDefault="00346511" w:rsidP="00346511">
      <w:pPr>
        <w:numPr>
          <w:ilvl w:val="0"/>
          <w:numId w:val="1"/>
        </w:numPr>
        <w:tabs>
          <w:tab w:val="left" w:pos="735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Общешкольных традиционных праздников и конкурсов.</w:t>
      </w:r>
    </w:p>
    <w:p w:rsidR="00346511" w:rsidRPr="00585012" w:rsidRDefault="00346511" w:rsidP="00346511">
      <w:pPr>
        <w:numPr>
          <w:ilvl w:val="0"/>
          <w:numId w:val="1"/>
        </w:numPr>
        <w:tabs>
          <w:tab w:val="left" w:pos="726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Выставок творческих работ обучающихся.</w:t>
      </w:r>
    </w:p>
    <w:p w:rsidR="00346511" w:rsidRPr="00585012" w:rsidRDefault="00346511" w:rsidP="00346511">
      <w:pPr>
        <w:numPr>
          <w:ilvl w:val="0"/>
          <w:numId w:val="1"/>
        </w:numPr>
        <w:tabs>
          <w:tab w:val="left" w:pos="735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Общешкольных традиционных праздников и конкурсов.</w:t>
      </w:r>
    </w:p>
    <w:p w:rsidR="00346511" w:rsidRPr="00585012" w:rsidRDefault="00346511" w:rsidP="00346511">
      <w:pPr>
        <w:numPr>
          <w:ilvl w:val="0"/>
          <w:numId w:val="1"/>
        </w:numPr>
        <w:tabs>
          <w:tab w:val="left" w:pos="726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Выставок творческих работ обучающихся.</w:t>
      </w:r>
    </w:p>
    <w:p w:rsidR="00346511" w:rsidRPr="00585012" w:rsidRDefault="00346511" w:rsidP="00346511">
      <w:pPr>
        <w:pStyle w:val="a5"/>
        <w:numPr>
          <w:ilvl w:val="0"/>
          <w:numId w:val="1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hAnsi="Times New Roman" w:cs="Times New Roman"/>
          <w:sz w:val="32"/>
          <w:szCs w:val="32"/>
        </w:rPr>
        <w:t>Акций, КТД.</w:t>
      </w:r>
    </w:p>
    <w:p w:rsidR="00346511" w:rsidRPr="00585012" w:rsidRDefault="00E63F01" w:rsidP="00346511">
      <w:pPr>
        <w:numPr>
          <w:ilvl w:val="0"/>
          <w:numId w:val="1"/>
        </w:numPr>
        <w:tabs>
          <w:tab w:val="left" w:pos="75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Экскурсий, выходов в музей, посещение выставок</w:t>
      </w:r>
    </w:p>
    <w:p w:rsidR="00346511" w:rsidRPr="00585012" w:rsidRDefault="00346511" w:rsidP="00346511">
      <w:pPr>
        <w:numPr>
          <w:ilvl w:val="0"/>
          <w:numId w:val="1"/>
        </w:numPr>
        <w:tabs>
          <w:tab w:val="left" w:pos="735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Спортивно-оздоровительной работы.</w:t>
      </w:r>
    </w:p>
    <w:p w:rsidR="00E63F01" w:rsidRPr="00585012" w:rsidRDefault="00E63F01" w:rsidP="00E63F01">
      <w:pPr>
        <w:pStyle w:val="a5"/>
        <w:numPr>
          <w:ilvl w:val="0"/>
          <w:numId w:val="1"/>
        </w:numPr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окружных, городских, региональных, российских и международных конкурсах</w:t>
      </w:r>
    </w:p>
    <w:p w:rsidR="00E63F01" w:rsidRPr="00585012" w:rsidRDefault="00E63F01" w:rsidP="00E63F01">
      <w:pPr>
        <w:pStyle w:val="a5"/>
        <w:numPr>
          <w:ilvl w:val="0"/>
          <w:numId w:val="1"/>
        </w:numPr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hAnsi="Times New Roman" w:cs="Times New Roman"/>
          <w:sz w:val="32"/>
          <w:szCs w:val="32"/>
        </w:rPr>
        <w:t>Посещение Дней открытых дверей в учебных заведениях города Котово, Камышина</w:t>
      </w:r>
    </w:p>
    <w:p w:rsidR="00E63F01" w:rsidRPr="00585012" w:rsidRDefault="00E63F01" w:rsidP="00E63F01">
      <w:pPr>
        <w:numPr>
          <w:ilvl w:val="0"/>
          <w:numId w:val="1"/>
        </w:numPr>
        <w:tabs>
          <w:tab w:val="left" w:pos="735"/>
        </w:tabs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 с интересными людьми (ветеранами Великой Отечественной войны и труда, поэтами, писателями, профессионалами в своих областях).</w:t>
      </w:r>
    </w:p>
    <w:p w:rsidR="00E63F01" w:rsidRPr="00585012" w:rsidRDefault="00E63F01" w:rsidP="00C363EC">
      <w:pPr>
        <w:tabs>
          <w:tab w:val="left" w:pos="726"/>
        </w:tabs>
        <w:spacing w:after="0" w:line="331" w:lineRule="exact"/>
        <w:ind w:left="10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3F01" w:rsidRPr="00585012" w:rsidRDefault="00E63F01" w:rsidP="00E63F01">
      <w:pPr>
        <w:numPr>
          <w:ilvl w:val="0"/>
          <w:numId w:val="1"/>
        </w:numPr>
        <w:tabs>
          <w:tab w:val="left" w:pos="726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Интеллектуальных конкурсов, викторин.</w:t>
      </w:r>
    </w:p>
    <w:p w:rsidR="00C363EC" w:rsidRPr="00585012" w:rsidRDefault="00E63F01" w:rsidP="00E63F01">
      <w:pPr>
        <w:numPr>
          <w:ilvl w:val="0"/>
          <w:numId w:val="1"/>
        </w:numPr>
        <w:tabs>
          <w:tab w:val="left" w:pos="730"/>
        </w:tabs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Занятий кружков и секций, </w:t>
      </w:r>
    </w:p>
    <w:p w:rsidR="00E63F01" w:rsidRPr="00585012" w:rsidRDefault="00E63F01" w:rsidP="00E63F01">
      <w:pPr>
        <w:spacing w:after="30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коррекционно-воспитательной работы составлен таким образом, чт</w:t>
      </w:r>
      <w:r w:rsidR="00C363EC"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 был максимально выполнимым,</w:t>
      </w: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необходимости вносились коррективы. За 2014-2015 учебный год план реализован на 100 %.</w:t>
      </w:r>
    </w:p>
    <w:p w:rsidR="00E63F01" w:rsidRPr="00585012" w:rsidRDefault="00E63F01" w:rsidP="00E63F01">
      <w:pPr>
        <w:spacing w:after="300" w:line="322" w:lineRule="exact"/>
        <w:ind w:left="20" w:right="2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585012">
        <w:rPr>
          <w:rFonts w:ascii="Times New Roman" w:hAnsi="Times New Roman" w:cs="Times New Roman"/>
          <w:sz w:val="32"/>
          <w:szCs w:val="32"/>
        </w:rPr>
        <w:t xml:space="preserve">В 2014-2015 учебном году успешно реализованы </w:t>
      </w:r>
      <w:r w:rsidR="00B11F60" w:rsidRPr="00585012">
        <w:rPr>
          <w:rFonts w:ascii="Times New Roman" w:hAnsi="Times New Roman" w:cs="Times New Roman"/>
          <w:sz w:val="32"/>
          <w:szCs w:val="32"/>
        </w:rPr>
        <w:t xml:space="preserve"> программы дополнительного образования социально-педагогической направленности</w:t>
      </w:r>
      <w:r w:rsidR="00AC17A6" w:rsidRPr="00585012">
        <w:rPr>
          <w:rFonts w:ascii="Times New Roman" w:hAnsi="Times New Roman" w:cs="Times New Roman"/>
          <w:sz w:val="32"/>
          <w:szCs w:val="32"/>
        </w:rPr>
        <w:t xml:space="preserve">..Духовно нравственному </w:t>
      </w:r>
      <w:proofErr w:type="spellStart"/>
      <w:r w:rsidR="00AC17A6" w:rsidRPr="00585012">
        <w:rPr>
          <w:rFonts w:ascii="Times New Roman" w:hAnsi="Times New Roman" w:cs="Times New Roman"/>
          <w:sz w:val="32"/>
          <w:szCs w:val="32"/>
        </w:rPr>
        <w:t>воспитанию</w:t>
      </w:r>
      <w:proofErr w:type="gramStart"/>
      <w:r w:rsidR="00AC17A6" w:rsidRPr="00585012">
        <w:rPr>
          <w:rFonts w:ascii="Times New Roman" w:hAnsi="Times New Roman" w:cs="Times New Roman"/>
          <w:sz w:val="32"/>
          <w:szCs w:val="32"/>
        </w:rPr>
        <w:t>,З</w:t>
      </w:r>
      <w:proofErr w:type="gramEnd"/>
      <w:r w:rsidR="00AC17A6" w:rsidRPr="00585012">
        <w:rPr>
          <w:rFonts w:ascii="Times New Roman" w:hAnsi="Times New Roman" w:cs="Times New Roman"/>
          <w:sz w:val="32"/>
          <w:szCs w:val="32"/>
        </w:rPr>
        <w:t>ОЖ</w:t>
      </w:r>
      <w:proofErr w:type="spellEnd"/>
      <w:r w:rsidR="00AC17A6" w:rsidRPr="00585012">
        <w:rPr>
          <w:rFonts w:ascii="Times New Roman" w:hAnsi="Times New Roman" w:cs="Times New Roman"/>
          <w:sz w:val="32"/>
          <w:szCs w:val="32"/>
        </w:rPr>
        <w:t>.</w:t>
      </w:r>
      <w:r w:rsidR="00B11F60" w:rsidRPr="00585012">
        <w:rPr>
          <w:rFonts w:ascii="Times New Roman" w:hAnsi="Times New Roman" w:cs="Times New Roman"/>
          <w:sz w:val="32"/>
          <w:szCs w:val="32"/>
        </w:rPr>
        <w:t>_____</w:t>
      </w:r>
    </w:p>
    <w:p w:rsidR="00335B8B" w:rsidRPr="00585012" w:rsidRDefault="00B11F60" w:rsidP="00335B8B">
      <w:pPr>
        <w:spacing w:line="326" w:lineRule="exact"/>
        <w:ind w:left="20" w:right="20"/>
        <w:jc w:val="both"/>
        <w:rPr>
          <w:rFonts w:ascii="Times New Roman" w:hAnsi="Times New Roman" w:cs="Times New Roman"/>
          <w:sz w:val="32"/>
          <w:szCs w:val="32"/>
        </w:rPr>
      </w:pPr>
      <w:r w:rsidRPr="00585012">
        <w:rPr>
          <w:rFonts w:ascii="Times New Roman" w:hAnsi="Times New Roman" w:cs="Times New Roman"/>
          <w:sz w:val="32"/>
          <w:szCs w:val="32"/>
        </w:rPr>
        <w:lastRenderedPageBreak/>
        <w:t xml:space="preserve">Ученическое самоуправление в школе находится в стадии развития. Для этого созданы положения и программы. </w:t>
      </w:r>
    </w:p>
    <w:p w:rsidR="00335B8B" w:rsidRPr="00585012" w:rsidRDefault="00335B8B" w:rsidP="00335B8B">
      <w:pPr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Анкетирование, проведенное в школе среди воспитанников</w:t>
      </w:r>
      <w:proofErr w:type="gramStart"/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показало, что ученическое самоуправление на данном этапе находится на уровне работы активов отрядов, классов, совета старшекласс</w:t>
      </w:r>
      <w:r w:rsidR="00AC17A6"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ников в организации мероприятий.</w:t>
      </w:r>
      <w:r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Возросло понимание обучающихся в необходимости деяте</w:t>
      </w:r>
      <w:r w:rsidR="00AC17A6" w:rsidRPr="00585012"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льности органов самоуправления.</w:t>
      </w:r>
    </w:p>
    <w:p w:rsidR="00335B8B" w:rsidRPr="00BC41B9" w:rsidRDefault="00335B8B" w:rsidP="00335B8B">
      <w:pPr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0507" w:rsidRPr="00BC41B9" w:rsidRDefault="00585012" w:rsidP="00320507">
      <w:pPr>
        <w:spacing w:line="322" w:lineRule="exact"/>
        <w:ind w:right="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1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</w:t>
      </w:r>
      <w:r w:rsidR="007D36D8" w:rsidRPr="00BC41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вод:</w:t>
      </w:r>
      <w:r w:rsidRPr="00BC41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20507" w:rsidRPr="00BC41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Несмотря на некоторый рост </w:t>
      </w:r>
      <w:r w:rsidR="00AC17A6" w:rsidRPr="00BC41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активности, </w:t>
      </w:r>
      <w:r w:rsidR="00320507" w:rsidRPr="00BC41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показатели остаются на среднем </w:t>
      </w:r>
      <w:r w:rsidRPr="00BC41B9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уровне</w:t>
      </w:r>
      <w:r w:rsidR="00320507" w:rsidRPr="00BC41B9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Задача классных руководителей, воспитателей, активистов ученического самоуправления, продолжить работу по формированию правильного представления о роли ученического само</w:t>
      </w:r>
      <w:r w:rsidRPr="00BC41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управления в жизнедеятельности </w:t>
      </w:r>
      <w:r w:rsidR="00320507" w:rsidRPr="00BC41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классного, отрядного  и школьного коллектива.</w:t>
      </w:r>
    </w:p>
    <w:p w:rsidR="00320507" w:rsidRPr="007D2AB3" w:rsidRDefault="00320507" w:rsidP="00320507">
      <w:pPr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Обучающиеся школы </w:t>
      </w:r>
      <w:r w:rsidR="00387F9A"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педагоги </w:t>
      </w: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участвуют в мероприятиях, направленных на реализацию государственных и региональных целевых программ:</w:t>
      </w:r>
    </w:p>
    <w:p w:rsidR="00713806" w:rsidRPr="007D2AB3" w:rsidRDefault="00E52EB4" w:rsidP="00713806">
      <w:pPr>
        <w:spacing w:line="322" w:lineRule="exact"/>
        <w:ind w:right="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«Культура России»</w:t>
      </w:r>
    </w:p>
    <w:p w:rsidR="00E52EB4" w:rsidRPr="007D2AB3" w:rsidRDefault="00E52EB4" w:rsidP="00320507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D2AB3">
        <w:rPr>
          <w:rFonts w:ascii="Times New Roman" w:hAnsi="Times New Roman" w:cs="Times New Roman"/>
          <w:sz w:val="32"/>
          <w:szCs w:val="32"/>
        </w:rPr>
        <w:t>"Комплексные меры противодействия злоупотреблению наркотиками и их незаконному обороту"</w:t>
      </w:r>
    </w:p>
    <w:p w:rsidR="009D19DC" w:rsidRPr="007D2AB3" w:rsidRDefault="009D19DC" w:rsidP="00320507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D2AB3">
        <w:rPr>
          <w:rFonts w:ascii="Times New Roman" w:hAnsi="Times New Roman" w:cs="Times New Roman"/>
          <w:sz w:val="32"/>
          <w:szCs w:val="32"/>
        </w:rPr>
        <w:t>«Развитие физической культуры и спорта»</w:t>
      </w:r>
    </w:p>
    <w:p w:rsidR="00E52EB4" w:rsidRPr="007D2AB3" w:rsidRDefault="00E52EB4" w:rsidP="00320507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D2AB3">
        <w:rPr>
          <w:rFonts w:ascii="Times New Roman" w:hAnsi="Times New Roman" w:cs="Times New Roman"/>
          <w:sz w:val="32"/>
          <w:szCs w:val="32"/>
        </w:rPr>
        <w:t>"Повышение безопасности дорожного движения в Волгоградской области</w:t>
      </w:r>
    </w:p>
    <w:p w:rsidR="00387F9A" w:rsidRPr="007D2AB3" w:rsidRDefault="00387F9A" w:rsidP="00320507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D2AB3">
        <w:rPr>
          <w:rFonts w:ascii="Times New Roman" w:hAnsi="Times New Roman" w:cs="Times New Roman"/>
          <w:sz w:val="32"/>
          <w:szCs w:val="32"/>
        </w:rPr>
        <w:t>Профилактика правонарушений и борьбы с преступностью на территории Котовского муниципального района Волгоградской области</w:t>
      </w:r>
    </w:p>
    <w:p w:rsidR="00387F9A" w:rsidRPr="007D2AB3" w:rsidRDefault="00387F9A" w:rsidP="00320507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D2AB3">
        <w:rPr>
          <w:rFonts w:ascii="Times New Roman" w:hAnsi="Times New Roman" w:cs="Times New Roman"/>
          <w:sz w:val="32"/>
          <w:szCs w:val="32"/>
        </w:rPr>
        <w:t>«Экологическое образование, воспитание и просвещение населения Котовского  муниципального района Волгоградской области</w:t>
      </w:r>
    </w:p>
    <w:p w:rsidR="00387F9A" w:rsidRPr="007D2AB3" w:rsidRDefault="00387F9A" w:rsidP="00320507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D2AB3">
        <w:rPr>
          <w:rFonts w:ascii="Times New Roman" w:hAnsi="Times New Roman" w:cs="Times New Roman"/>
          <w:sz w:val="32"/>
          <w:szCs w:val="32"/>
        </w:rPr>
        <w:t>«Энергосбережение и повышение энергетической эффективности</w:t>
      </w:r>
    </w:p>
    <w:p w:rsidR="00387F9A" w:rsidRPr="007D2AB3" w:rsidRDefault="00387F9A" w:rsidP="00320507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D2AB3">
        <w:rPr>
          <w:rFonts w:ascii="Times New Roman" w:hAnsi="Times New Roman" w:cs="Times New Roman"/>
          <w:sz w:val="32"/>
          <w:szCs w:val="32"/>
        </w:rPr>
        <w:t>Профилактика социального сиротства</w:t>
      </w:r>
    </w:p>
    <w:p w:rsidR="00387F9A" w:rsidRPr="007D2AB3" w:rsidRDefault="00387F9A" w:rsidP="00320507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D2AB3">
        <w:rPr>
          <w:rFonts w:ascii="Times New Roman" w:hAnsi="Times New Roman" w:cs="Times New Roman"/>
          <w:sz w:val="32"/>
          <w:szCs w:val="32"/>
        </w:rPr>
        <w:t>«Одаренные дети»</w:t>
      </w:r>
    </w:p>
    <w:p w:rsidR="00387F9A" w:rsidRPr="007D2AB3" w:rsidRDefault="00387F9A" w:rsidP="00320507">
      <w:pPr>
        <w:spacing w:line="322" w:lineRule="exact"/>
        <w:ind w:right="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D2AB3">
        <w:rPr>
          <w:rFonts w:ascii="Times New Roman" w:hAnsi="Times New Roman" w:cs="Times New Roman"/>
          <w:sz w:val="32"/>
          <w:szCs w:val="32"/>
        </w:rPr>
        <w:t xml:space="preserve">«Патриотическое воспитание граждан Российской Федерации </w:t>
      </w:r>
    </w:p>
    <w:p w:rsidR="00387F9A" w:rsidRPr="007D2AB3" w:rsidRDefault="00387F9A" w:rsidP="00320507">
      <w:pPr>
        <w:spacing w:line="322" w:lineRule="exact"/>
        <w:ind w:right="2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4CF1" w:rsidRPr="007D2AB3" w:rsidRDefault="00084CF1" w:rsidP="007D2AB3">
      <w:pPr>
        <w:spacing w:after="0" w:line="326" w:lineRule="exact"/>
        <w:ind w:right="1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протяжении нескольких лет в школе сложились и поддерживаются следующие традиционные мероприятия:</w:t>
      </w:r>
    </w:p>
    <w:p w:rsidR="00084CF1" w:rsidRPr="007D2AB3" w:rsidRDefault="00084CF1" w:rsidP="00084CF1">
      <w:pPr>
        <w:numPr>
          <w:ilvl w:val="0"/>
          <w:numId w:val="2"/>
        </w:numPr>
        <w:tabs>
          <w:tab w:val="left" w:pos="840"/>
        </w:tabs>
        <w:spacing w:after="0" w:line="326" w:lineRule="exact"/>
        <w:ind w:left="120" w:right="1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мероприятия, посвященные календарным праздничным дням: </w:t>
      </w:r>
      <w:proofErr w:type="gramStart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День знаний,  День учителя, День матери, Новый год, День св. Валентина, День защитника отечества, Международный женский день, День Победы, </w:t>
      </w:r>
      <w:proofErr w:type="gramEnd"/>
    </w:p>
    <w:p w:rsidR="00084CF1" w:rsidRPr="007D2AB3" w:rsidRDefault="00084CF1" w:rsidP="00084CF1">
      <w:pPr>
        <w:numPr>
          <w:ilvl w:val="0"/>
          <w:numId w:val="2"/>
        </w:numPr>
        <w:tabs>
          <w:tab w:val="left" w:pos="835"/>
        </w:tabs>
        <w:spacing w:after="0" w:line="326" w:lineRule="exact"/>
        <w:ind w:left="120" w:right="1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школьные мероприятия и конкурсы: посвящение в первоклассники, посвящение в пятиклассники, Праздник букваря, Масленица, День Здоровья, Последний звонок, выпускной вечер  и </w:t>
      </w:r>
      <w:proofErr w:type="spellStart"/>
      <w:proofErr w:type="gramStart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др</w:t>
      </w:r>
      <w:proofErr w:type="spellEnd"/>
      <w:proofErr w:type="gramEnd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10B21" w:rsidRPr="007D2AB3" w:rsidRDefault="00D10B21" w:rsidP="00D10B21">
      <w:pPr>
        <w:spacing w:after="0" w:line="326" w:lineRule="exact"/>
        <w:ind w:left="1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формы внеурочной деятельности, применяемые в школе:</w:t>
      </w:r>
    </w:p>
    <w:p w:rsidR="00D10B21" w:rsidRPr="007D2AB3" w:rsidRDefault="00D10B21" w:rsidP="00D10B21">
      <w:pPr>
        <w:pStyle w:val="a5"/>
        <w:numPr>
          <w:ilvl w:val="0"/>
          <w:numId w:val="2"/>
        </w:numPr>
        <w:tabs>
          <w:tab w:val="left" w:pos="815"/>
        </w:tabs>
        <w:spacing w:after="0" w:line="326" w:lineRule="exact"/>
        <w:ind w:left="100" w:right="4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тематические классные часы, часы общения,  отрядные беседы, практические занятия;</w:t>
      </w:r>
    </w:p>
    <w:p w:rsidR="00D10B21" w:rsidRPr="007D2AB3" w:rsidRDefault="00D10B21" w:rsidP="00D10B21">
      <w:pPr>
        <w:pStyle w:val="a5"/>
        <w:numPr>
          <w:ilvl w:val="0"/>
          <w:numId w:val="2"/>
        </w:numPr>
        <w:tabs>
          <w:tab w:val="left" w:pos="815"/>
        </w:tabs>
        <w:spacing w:after="0" w:line="326" w:lineRule="exact"/>
        <w:ind w:left="100" w:right="4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акции, традиционные праздники, конкурсы, концерты, викторины, КВНы, персональные выставки;</w:t>
      </w:r>
    </w:p>
    <w:p w:rsidR="00D10B21" w:rsidRPr="007D2AB3" w:rsidRDefault="00D10B21" w:rsidP="00D10B21">
      <w:pPr>
        <w:numPr>
          <w:ilvl w:val="0"/>
          <w:numId w:val="2"/>
        </w:numPr>
        <w:tabs>
          <w:tab w:val="left" w:pos="806"/>
        </w:tabs>
        <w:spacing w:after="0" w:line="326" w:lineRule="exact"/>
        <w:ind w:left="1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спортивные состязания, соревнования;</w:t>
      </w:r>
    </w:p>
    <w:p w:rsidR="00D10B21" w:rsidRPr="007D2AB3" w:rsidRDefault="00D10B21" w:rsidP="005725A8">
      <w:pPr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тренинги, индивидуальные и групповые консультации, беседы, встречи с интересными людьми;</w:t>
      </w:r>
    </w:p>
    <w:p w:rsidR="00D10B21" w:rsidRPr="007D2AB3" w:rsidRDefault="00D10B21" w:rsidP="00D10B21">
      <w:pPr>
        <w:numPr>
          <w:ilvl w:val="0"/>
          <w:numId w:val="2"/>
        </w:numPr>
        <w:tabs>
          <w:tab w:val="left" w:pos="796"/>
        </w:tabs>
        <w:spacing w:after="0" w:line="322" w:lineRule="exact"/>
        <w:ind w:left="1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экскурсии,  тематические вечера.</w:t>
      </w:r>
    </w:p>
    <w:p w:rsidR="00D10B21" w:rsidRPr="007D2AB3" w:rsidRDefault="00414633" w:rsidP="00D10B21">
      <w:pPr>
        <w:spacing w:after="360" w:line="322" w:lineRule="exact"/>
        <w:ind w:left="100" w:right="460" w:firstLine="72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bookmark0"/>
      <w:r w:rsidRPr="007D2AB3">
        <w:rPr>
          <w:rFonts w:ascii="Times New Roman" w:hAnsi="Times New Roman" w:cs="Times New Roman"/>
          <w:sz w:val="32"/>
          <w:szCs w:val="32"/>
        </w:rPr>
        <w:t xml:space="preserve">Обучающиеся школы ежегодно принимают участие в большом количестве конкурсов  и показывают хорошие результаты, достаточно много призовых мест. </w:t>
      </w:r>
      <w:r w:rsidRPr="007D2AB3">
        <w:rPr>
          <w:rFonts w:ascii="Times New Roman" w:hAnsi="Times New Roman" w:cs="Times New Roman"/>
          <w:sz w:val="32"/>
          <w:szCs w:val="32"/>
          <w:u w:val="single"/>
        </w:rPr>
        <w:t>Результативность участия за 2014-2015 учебный год</w:t>
      </w:r>
      <w:bookmarkEnd w:id="0"/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3"/>
        <w:gridCol w:w="1962"/>
        <w:gridCol w:w="1815"/>
      </w:tblGrid>
      <w:tr w:rsidR="00414633" w:rsidRPr="007D2AB3" w:rsidTr="00414633">
        <w:trPr>
          <w:trHeight w:val="239"/>
        </w:trPr>
        <w:tc>
          <w:tcPr>
            <w:tcW w:w="5023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962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b/>
                <w:sz w:val="32"/>
                <w:szCs w:val="32"/>
              </w:rPr>
              <w:t>Кол</w:t>
            </w:r>
            <w:proofErr w:type="gramStart"/>
            <w:r w:rsidRPr="007D2AB3">
              <w:rPr>
                <w:rFonts w:ascii="Times New Roman" w:hAnsi="Times New Roman" w:cs="Times New Roman"/>
                <w:b/>
                <w:sz w:val="32"/>
                <w:szCs w:val="32"/>
              </w:rPr>
              <w:t>.у</w:t>
            </w:r>
            <w:proofErr w:type="gramEnd"/>
            <w:r w:rsidRPr="007D2AB3">
              <w:rPr>
                <w:rFonts w:ascii="Times New Roman" w:hAnsi="Times New Roman" w:cs="Times New Roman"/>
                <w:b/>
                <w:sz w:val="32"/>
                <w:szCs w:val="32"/>
              </w:rPr>
              <w:t>частников</w:t>
            </w:r>
          </w:p>
        </w:tc>
        <w:tc>
          <w:tcPr>
            <w:tcW w:w="1815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b/>
                <w:sz w:val="32"/>
                <w:szCs w:val="32"/>
              </w:rPr>
              <w:t>Кол</w:t>
            </w:r>
            <w:proofErr w:type="gramStart"/>
            <w:r w:rsidRPr="007D2AB3">
              <w:rPr>
                <w:rFonts w:ascii="Times New Roman" w:hAnsi="Times New Roman" w:cs="Times New Roman"/>
                <w:b/>
                <w:sz w:val="32"/>
                <w:szCs w:val="32"/>
              </w:rPr>
              <w:t>.п</w:t>
            </w:r>
            <w:proofErr w:type="gramEnd"/>
            <w:r w:rsidRPr="007D2AB3">
              <w:rPr>
                <w:rFonts w:ascii="Times New Roman" w:hAnsi="Times New Roman" w:cs="Times New Roman"/>
                <w:b/>
                <w:sz w:val="32"/>
                <w:szCs w:val="32"/>
              </w:rPr>
              <w:t>ризовых мест</w:t>
            </w:r>
          </w:p>
        </w:tc>
      </w:tr>
      <w:tr w:rsidR="00414633" w:rsidRPr="007D2AB3" w:rsidTr="00414633">
        <w:trPr>
          <w:trHeight w:val="228"/>
        </w:trPr>
        <w:tc>
          <w:tcPr>
            <w:tcW w:w="5023" w:type="dxa"/>
            <w:shd w:val="clear" w:color="auto" w:fill="auto"/>
          </w:tcPr>
          <w:p w:rsidR="00414633" w:rsidRPr="007D2AB3" w:rsidRDefault="00414633" w:rsidP="00B9546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Районные конкурсы, соревнования</w:t>
            </w:r>
          </w:p>
        </w:tc>
        <w:tc>
          <w:tcPr>
            <w:tcW w:w="1962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815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414633" w:rsidRPr="007D2AB3" w:rsidTr="00414633">
        <w:trPr>
          <w:trHeight w:val="228"/>
        </w:trPr>
        <w:tc>
          <w:tcPr>
            <w:tcW w:w="5023" w:type="dxa"/>
            <w:shd w:val="clear" w:color="auto" w:fill="auto"/>
          </w:tcPr>
          <w:p w:rsidR="00414633" w:rsidRPr="007D2AB3" w:rsidRDefault="00414633" w:rsidP="00B9546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Региональные конкурсы, соревнования</w:t>
            </w:r>
          </w:p>
        </w:tc>
        <w:tc>
          <w:tcPr>
            <w:tcW w:w="1962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15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414633" w:rsidRPr="007D2AB3" w:rsidTr="00414633">
        <w:trPr>
          <w:trHeight w:val="228"/>
        </w:trPr>
        <w:tc>
          <w:tcPr>
            <w:tcW w:w="5023" w:type="dxa"/>
            <w:shd w:val="clear" w:color="auto" w:fill="auto"/>
          </w:tcPr>
          <w:p w:rsidR="00414633" w:rsidRPr="007D2AB3" w:rsidRDefault="00414633" w:rsidP="00B9546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Всероссийские конкурсы, олимпиады</w:t>
            </w:r>
          </w:p>
        </w:tc>
        <w:tc>
          <w:tcPr>
            <w:tcW w:w="1962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1815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414633" w:rsidRPr="007D2AB3" w:rsidTr="00414633">
        <w:trPr>
          <w:trHeight w:val="454"/>
        </w:trPr>
        <w:tc>
          <w:tcPr>
            <w:tcW w:w="5023" w:type="dxa"/>
            <w:shd w:val="clear" w:color="auto" w:fill="auto"/>
          </w:tcPr>
          <w:p w:rsidR="00414633" w:rsidRPr="007D2AB3" w:rsidRDefault="00414633" w:rsidP="00B9546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Международная дистанционная предметная олимпиада</w:t>
            </w:r>
          </w:p>
        </w:tc>
        <w:tc>
          <w:tcPr>
            <w:tcW w:w="1962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1815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414633" w:rsidRPr="007D2AB3" w:rsidTr="00414633">
        <w:trPr>
          <w:trHeight w:val="239"/>
        </w:trPr>
        <w:tc>
          <w:tcPr>
            <w:tcW w:w="5023" w:type="dxa"/>
            <w:shd w:val="clear" w:color="auto" w:fill="auto"/>
          </w:tcPr>
          <w:p w:rsidR="00414633" w:rsidRPr="007D2AB3" w:rsidRDefault="00414633" w:rsidP="00B9546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Международные конкурсы</w:t>
            </w:r>
          </w:p>
        </w:tc>
        <w:tc>
          <w:tcPr>
            <w:tcW w:w="1962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815" w:type="dxa"/>
            <w:shd w:val="clear" w:color="auto" w:fill="auto"/>
          </w:tcPr>
          <w:p w:rsidR="00414633" w:rsidRPr="007D2AB3" w:rsidRDefault="00414633" w:rsidP="00B9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2AB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:rsidR="00A82B6F" w:rsidRPr="007D2AB3" w:rsidRDefault="00A82B6F" w:rsidP="00A82B6F">
      <w:pPr>
        <w:spacing w:after="0" w:line="322" w:lineRule="exact"/>
        <w:ind w:left="100" w:right="46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работе с родителями в школе-интернате созданы условия «открытости» школы, расширения и укрепления взаимодействия со всеми социальными институтами среды.</w:t>
      </w:r>
    </w:p>
    <w:p w:rsidR="00E63F01" w:rsidRPr="007D2AB3" w:rsidRDefault="00A82B6F" w:rsidP="00E63F01">
      <w:pPr>
        <w:spacing w:after="0" w:line="331" w:lineRule="exact"/>
        <w:ind w:right="2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D2AB3">
        <w:rPr>
          <w:rFonts w:ascii="Times New Roman" w:hAnsi="Times New Roman" w:cs="Times New Roman"/>
          <w:sz w:val="32"/>
          <w:szCs w:val="32"/>
          <w:u w:val="single"/>
        </w:rPr>
        <w:t>За 2014-2015 учебный год было проведено:</w:t>
      </w:r>
    </w:p>
    <w:p w:rsidR="00A82B6F" w:rsidRPr="007D2AB3" w:rsidRDefault="00A82B6F" w:rsidP="00E63F01">
      <w:pPr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8"/>
        <w:gridCol w:w="1795"/>
        <w:gridCol w:w="2160"/>
      </w:tblGrid>
      <w:tr w:rsidR="00A82B6F" w:rsidRPr="007D2AB3">
        <w:trPr>
          <w:trHeight w:val="269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Форма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2014-2015уч год</w:t>
            </w:r>
          </w:p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lastRenderedPageBreak/>
              <w:t>(кол-во)</w:t>
            </w:r>
          </w:p>
        </w:tc>
      </w:tr>
      <w:tr w:rsidR="00A82B6F" w:rsidRPr="007D2AB3">
        <w:trPr>
          <w:trHeight w:val="28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Индивидуальные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тематические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D10B21"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86</w:t>
            </w:r>
          </w:p>
        </w:tc>
      </w:tr>
      <w:tr w:rsidR="00A82B6F" w:rsidRPr="007D2AB3">
        <w:trPr>
          <w:trHeight w:val="264"/>
        </w:trPr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82B6F" w:rsidRPr="007D2AB3">
        <w:trPr>
          <w:trHeight w:val="216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отрядам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82B6F" w:rsidRPr="007D2AB3">
        <w:trPr>
          <w:trHeight w:val="29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B6F" w:rsidRPr="007D2AB3" w:rsidRDefault="00D10B21" w:rsidP="00D1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Отрядные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2B6F" w:rsidRPr="007D2AB3" w:rsidRDefault="00D10B21" w:rsidP="00D1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мини-собрания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B6F" w:rsidRPr="007D2AB3" w:rsidRDefault="00D10B21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A82B6F" w:rsidRPr="007D2AB3">
        <w:trPr>
          <w:trHeight w:val="221"/>
        </w:trPr>
        <w:tc>
          <w:tcPr>
            <w:tcW w:w="3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82B6F" w:rsidRPr="007D2AB3">
        <w:trPr>
          <w:trHeight w:val="30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Мероприятия,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участием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A82B6F" w:rsidRPr="007D2AB3">
        <w:trPr>
          <w:trHeight w:val="216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родителей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A82B6F" w:rsidP="00A8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82B6F" w:rsidRPr="007D2AB3">
        <w:trPr>
          <w:trHeight w:val="264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D10B21" w:rsidP="00D1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Общешкольное собрание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D10B21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A82B6F" w:rsidRPr="007D2AB3">
        <w:trPr>
          <w:trHeight w:val="269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D10B21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Распространение буклетов, памяток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6F" w:rsidRPr="007D2AB3" w:rsidRDefault="00D10B21" w:rsidP="00A82B6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</w:tr>
    </w:tbl>
    <w:p w:rsidR="00346511" w:rsidRPr="007D2AB3" w:rsidRDefault="00346511" w:rsidP="00E63F01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0B21" w:rsidRPr="007D2AB3" w:rsidRDefault="00D10B21" w:rsidP="00D10B21">
      <w:pPr>
        <w:spacing w:after="120" w:line="322" w:lineRule="exact"/>
        <w:ind w:left="100" w:right="4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Данные формы работы дают возможность </w:t>
      </w:r>
      <w:r w:rsidR="002305E7"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 совместной деятельности, поиск путей решения проблем.</w:t>
      </w:r>
    </w:p>
    <w:p w:rsidR="00346511" w:rsidRPr="007D2AB3" w:rsidRDefault="00346511" w:rsidP="003465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05A9" w:rsidRPr="007D2AB3" w:rsidRDefault="00B905A9" w:rsidP="00B905A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последние год возросло количество и качество сотрудничества с общественными организациями. Используются разнообразные формы и направления социального партнерства: </w:t>
      </w:r>
      <w:proofErr w:type="spellStart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профориентационная</w:t>
      </w:r>
      <w:proofErr w:type="spellEnd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работа, эстетическое воспитание, профилактика ЗОЖ, социально-нравственное воспитание </w:t>
      </w:r>
    </w:p>
    <w:p w:rsidR="00F9189B" w:rsidRPr="007D2AB3" w:rsidRDefault="00F9189B" w:rsidP="00B905A9">
      <w:pPr>
        <w:pStyle w:val="a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tbl>
      <w:tblPr>
        <w:tblW w:w="609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682"/>
      </w:tblGrid>
      <w:tr w:rsidR="007D2AB3" w:rsidRPr="007D2AB3" w:rsidTr="007D2AB3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B905A9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Субъекты социального партнерства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B9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Формы взаимодействия</w:t>
            </w:r>
          </w:p>
        </w:tc>
      </w:tr>
      <w:tr w:rsidR="007D2AB3" w:rsidRPr="007D2AB3" w:rsidTr="007D2AB3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B9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B9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7D2AB3" w:rsidRPr="007D2AB3" w:rsidTr="007D2AB3">
        <w:trPr>
          <w:trHeight w:val="20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B9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Родители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F9189B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</w:t>
            </w:r>
            <w:proofErr w:type="gramStart"/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конкурсы, праздники. Беседы родителей, экскурсии, рейды.</w:t>
            </w:r>
          </w:p>
        </w:tc>
      </w:tr>
      <w:tr w:rsidR="007D2AB3" w:rsidRPr="007D2AB3" w:rsidTr="007D2AB3">
        <w:trPr>
          <w:trHeight w:val="20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 города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проведении городских акций, субботников. Участие в городских праздниках. Работа школьников в трудовых отрядах. Сотрудничество с комитетом культуры и молодежной политики, комитетом спорта.</w:t>
            </w:r>
          </w:p>
        </w:tc>
      </w:tr>
      <w:tr w:rsidR="007D2AB3" w:rsidRPr="007D2AB3" w:rsidTr="007D2AB3">
        <w:trPr>
          <w:trHeight w:val="20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Детская библиотека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акциях.</w:t>
            </w:r>
          </w:p>
        </w:tc>
      </w:tr>
      <w:tr w:rsidR="007D2AB3" w:rsidRPr="007D2AB3" w:rsidTr="007D2AB3">
        <w:trPr>
          <w:trHeight w:val="20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Музей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F9189B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выставок, презентаций. Участие детей в конкурсах</w:t>
            </w:r>
            <w:proofErr w:type="gramStart"/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,.</w:t>
            </w:r>
            <w:proofErr w:type="gramEnd"/>
          </w:p>
        </w:tc>
      </w:tr>
      <w:tr w:rsidR="007D2AB3" w:rsidRPr="007D2AB3" w:rsidTr="007D2AB3">
        <w:trPr>
          <w:trHeight w:val="20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Центр занятости населения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Трудоустройство несовершеннолетних.</w:t>
            </w:r>
          </w:p>
        </w:tc>
      </w:tr>
      <w:tr w:rsidR="007D2AB3" w:rsidRPr="007D2AB3" w:rsidTr="007D2AB3">
        <w:trPr>
          <w:trHeight w:val="20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Учреждения департамента здравоохранения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обслуживание школьников. Проведение профилактических бесед с учащимися.</w:t>
            </w:r>
          </w:p>
        </w:tc>
      </w:tr>
      <w:tr w:rsidR="007D2AB3" w:rsidRPr="007D2AB3" w:rsidTr="007D2AB3">
        <w:trPr>
          <w:trHeight w:val="20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Отдел полиции, инспекция по делам несовершеннолетних, КДН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B3" w:rsidRPr="007D2AB3" w:rsidRDefault="007D2AB3" w:rsidP="00DA4A5E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и диагностическая работа по профилактике безнадзорности и девиантного поведения</w:t>
            </w:r>
          </w:p>
        </w:tc>
      </w:tr>
    </w:tbl>
    <w:p w:rsidR="00B905A9" w:rsidRDefault="00DA4A5E" w:rsidP="00B905A9">
      <w:pPr>
        <w:pStyle w:val="a3"/>
        <w:rPr>
          <w:rFonts w:ascii="Times New Roman" w:hAnsi="Times New Roman" w:cs="Times New Roman"/>
          <w:sz w:val="32"/>
          <w:szCs w:val="32"/>
        </w:rPr>
      </w:pPr>
      <w:r w:rsidRPr="007D2AB3">
        <w:rPr>
          <w:rFonts w:ascii="Times New Roman" w:hAnsi="Times New Roman" w:cs="Times New Roman"/>
          <w:sz w:val="32"/>
          <w:szCs w:val="32"/>
        </w:rPr>
        <w:t>По</w:t>
      </w:r>
      <w:r w:rsidR="007D2AB3">
        <w:rPr>
          <w:rFonts w:ascii="Times New Roman" w:hAnsi="Times New Roman" w:cs="Times New Roman"/>
          <w:sz w:val="32"/>
          <w:szCs w:val="32"/>
        </w:rPr>
        <w:t>д</w:t>
      </w:r>
      <w:r w:rsidRPr="007D2AB3">
        <w:rPr>
          <w:rFonts w:ascii="Times New Roman" w:hAnsi="Times New Roman" w:cs="Times New Roman"/>
          <w:sz w:val="32"/>
          <w:szCs w:val="32"/>
        </w:rPr>
        <w:t>водя итог выше сказанному, можно сделать следующие выводы:</w:t>
      </w:r>
    </w:p>
    <w:p w:rsidR="007D2AB3" w:rsidRPr="007D2AB3" w:rsidRDefault="007D2AB3" w:rsidP="00B905A9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984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3"/>
        <w:gridCol w:w="3274"/>
        <w:gridCol w:w="3288"/>
      </w:tblGrid>
      <w:tr w:rsidR="00DA4A5E" w:rsidRPr="007D2AB3" w:rsidTr="00DA4A5E">
        <w:trPr>
          <w:trHeight w:val="29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5E" w:rsidRPr="007D2AB3" w:rsidRDefault="00DA4A5E" w:rsidP="00DA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Положительное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5E" w:rsidRPr="007D2AB3" w:rsidRDefault="00DA4A5E" w:rsidP="00DA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Отрицательное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5E" w:rsidRPr="007D2AB3" w:rsidRDefault="00DA4A5E" w:rsidP="00DA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Пути решения</w:t>
            </w:r>
          </w:p>
        </w:tc>
      </w:tr>
      <w:tr w:rsidR="00DA4A5E" w:rsidRPr="007D2AB3" w:rsidTr="00DA4A5E">
        <w:trPr>
          <w:trHeight w:val="112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5E" w:rsidRPr="007D2AB3" w:rsidRDefault="00DA4A5E" w:rsidP="00DA4A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школе существуют мероприятия, проводимые с привлечением</w:t>
            </w:r>
          </w:p>
          <w:p w:rsidR="00DA4A5E" w:rsidRPr="007D2AB3" w:rsidRDefault="00DA4A5E" w:rsidP="00DA4A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общественности и других учебных учреждений города.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5E" w:rsidRPr="007D2AB3" w:rsidRDefault="00DA4A5E" w:rsidP="00DA4A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родители в большинстве своем не желают принимать активное участие в жизни школы;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A5E" w:rsidRPr="007D2AB3" w:rsidRDefault="00DA4A5E" w:rsidP="00DA4A5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наладить устойчивые связи с общественными организациями.</w:t>
            </w:r>
          </w:p>
        </w:tc>
      </w:tr>
    </w:tbl>
    <w:p w:rsidR="00DA4A5E" w:rsidRPr="007D2AB3" w:rsidRDefault="00DA4A5E" w:rsidP="00B905A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E352C" w:rsidRPr="007D2AB3" w:rsidRDefault="007E352C" w:rsidP="007E352C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изучения запросов и удовлетворённости потребителей образовательных услуг в этом учебном году в школе осуществлялся социальный опрос родителей, направленный на </w:t>
      </w: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выявление и анализ степени удовлетворенности родителей качеством предоставляемых образовательных услуг и установления потребности в предоставлении услуг в сфере образования.</w:t>
      </w:r>
    </w:p>
    <w:p w:rsidR="00B21B4E" w:rsidRPr="007D2AB3" w:rsidRDefault="00B21B4E" w:rsidP="00B21B4E">
      <w:pPr>
        <w:spacing w:before="120" w:after="120" w:line="240" w:lineRule="auto"/>
        <w:ind w:lef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анкетирования показали, что родители отмечают:</w:t>
      </w:r>
    </w:p>
    <w:p w:rsidR="00B21B4E" w:rsidRPr="007D2AB3" w:rsidRDefault="00B21B4E" w:rsidP="00B21B4E">
      <w:pPr>
        <w:numPr>
          <w:ilvl w:val="0"/>
          <w:numId w:val="2"/>
        </w:numPr>
        <w:tabs>
          <w:tab w:val="left" w:pos="294"/>
        </w:tabs>
        <w:spacing w:before="120" w:after="120" w:line="240" w:lineRule="auto"/>
        <w:ind w:left="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качество обучения (воспитания) в целом: средний балл - 4,3;</w:t>
      </w:r>
    </w:p>
    <w:p w:rsidR="00B21B4E" w:rsidRPr="007D2AB3" w:rsidRDefault="00B21B4E" w:rsidP="00B21B4E">
      <w:pPr>
        <w:numPr>
          <w:ilvl w:val="0"/>
          <w:numId w:val="2"/>
        </w:numPr>
        <w:tabs>
          <w:tab w:val="left" w:pos="298"/>
        </w:tabs>
        <w:spacing w:before="120" w:after="0" w:line="322" w:lineRule="exact"/>
        <w:ind w:left="20" w:right="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качество дополнительных образовательных услуг </w:t>
      </w:r>
      <w:proofErr w:type="gramStart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обучающихся: средний балл - 4,</w:t>
      </w:r>
      <w:r w:rsidR="00813ED5"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21B4E" w:rsidRPr="007D2AB3" w:rsidRDefault="00813ED5" w:rsidP="00B21B4E">
      <w:pPr>
        <w:numPr>
          <w:ilvl w:val="0"/>
          <w:numId w:val="2"/>
        </w:numPr>
        <w:tabs>
          <w:tab w:val="left" w:pos="298"/>
        </w:tabs>
        <w:spacing w:after="0" w:line="331" w:lineRule="exact"/>
        <w:ind w:left="20" w:right="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</w:t>
      </w:r>
      <w:r w:rsidR="00B21B4E"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выпускников к продолжению учебы на более высоком уровне (поступление в специализированное училище): средний балл - 4,0.</w:t>
      </w:r>
    </w:p>
    <w:p w:rsidR="007D2AB3" w:rsidRPr="007D2AB3" w:rsidRDefault="007D2AB3" w:rsidP="007D2AB3">
      <w:pPr>
        <w:spacing w:before="360" w:after="120" w:line="240" w:lineRule="auto"/>
        <w:ind w:left="1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Коррекционно-воспитательная работа реализовывалась по направлениям:</w:t>
      </w:r>
    </w:p>
    <w:p w:rsidR="007D2AB3" w:rsidRPr="007D2AB3" w:rsidRDefault="007D2AB3" w:rsidP="007D2AB3">
      <w:pPr>
        <w:pStyle w:val="a5"/>
        <w:numPr>
          <w:ilvl w:val="0"/>
          <w:numId w:val="3"/>
        </w:numPr>
        <w:spacing w:before="120" w:after="0" w:line="322" w:lineRule="exact"/>
        <w:ind w:right="1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формирование духовно-нравственного мира школьников</w:t>
      </w: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(традиционные общешкольные мероприятия, формирование высокого уровня внутренней культуры учащихся);</w:t>
      </w:r>
    </w:p>
    <w:p w:rsidR="007D2AB3" w:rsidRPr="007D2AB3" w:rsidRDefault="007D2AB3" w:rsidP="007D2AB3">
      <w:pPr>
        <w:pStyle w:val="a5"/>
        <w:numPr>
          <w:ilvl w:val="0"/>
          <w:numId w:val="3"/>
        </w:numPr>
        <w:spacing w:after="0" w:line="326" w:lineRule="exact"/>
        <w:ind w:right="1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гражданско-патриотическое воспитание</w:t>
      </w: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(развитие социальной активности учащихся и готовности нести ответственность за свои поступки, </w:t>
      </w:r>
      <w:proofErr w:type="spellStart"/>
      <w:proofErr w:type="gramStart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военно</w:t>
      </w:r>
      <w:proofErr w:type="spellEnd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- патриотическое</w:t>
      </w:r>
      <w:proofErr w:type="gramEnd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воспитание);</w:t>
      </w:r>
    </w:p>
    <w:p w:rsidR="007D2AB3" w:rsidRPr="007D2AB3" w:rsidRDefault="007D2AB3" w:rsidP="007D2AB3">
      <w:pPr>
        <w:pStyle w:val="a5"/>
        <w:numPr>
          <w:ilvl w:val="0"/>
          <w:numId w:val="3"/>
        </w:numPr>
        <w:tabs>
          <w:tab w:val="left" w:pos="845"/>
        </w:tabs>
        <w:spacing w:after="0" w:line="326" w:lineRule="exact"/>
        <w:ind w:right="1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формирование здорового образа жизни</w:t>
      </w: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(обучение конкретным приемам и методам по безопасности жизнедеятельности, активная и широкая пропаганда здорового образа жизни учащихся);</w:t>
      </w:r>
    </w:p>
    <w:p w:rsidR="007D2AB3" w:rsidRPr="007D2AB3" w:rsidRDefault="007D2AB3" w:rsidP="007D2AB3">
      <w:pPr>
        <w:pStyle w:val="a5"/>
        <w:numPr>
          <w:ilvl w:val="0"/>
          <w:numId w:val="3"/>
        </w:numPr>
        <w:tabs>
          <w:tab w:val="left" w:pos="826"/>
        </w:tabs>
        <w:spacing w:after="0" w:line="326" w:lineRule="exact"/>
        <w:ind w:right="1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2A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трудовое и профессиональное воспитание</w:t>
      </w:r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профориентационная</w:t>
      </w:r>
      <w:proofErr w:type="spellEnd"/>
      <w:r w:rsidRPr="007D2A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деятельность, трудовые десанты, просвещение школьников о мире профессий);</w:t>
      </w:r>
    </w:p>
    <w:p w:rsidR="007D2AB3" w:rsidRPr="007D2AB3" w:rsidRDefault="007D2AB3" w:rsidP="00B21B4E">
      <w:pPr>
        <w:numPr>
          <w:ilvl w:val="0"/>
          <w:numId w:val="2"/>
        </w:numPr>
        <w:tabs>
          <w:tab w:val="left" w:pos="298"/>
        </w:tabs>
        <w:spacing w:after="0" w:line="331" w:lineRule="exact"/>
        <w:ind w:left="20" w:right="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7D2AB3" w:rsidRPr="007D2AB3" w:rsidSect="009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AE934AF"/>
    <w:multiLevelType w:val="hybridMultilevel"/>
    <w:tmpl w:val="C782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39CD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5">
    <w:nsid w:val="53147A6C"/>
    <w:multiLevelType w:val="hybridMultilevel"/>
    <w:tmpl w:val="BBE4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42F4A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7">
    <w:nsid w:val="7F6653A0"/>
    <w:multiLevelType w:val="hybridMultilevel"/>
    <w:tmpl w:val="CCA8D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6511"/>
    <w:rsid w:val="00084CF1"/>
    <w:rsid w:val="000A0B08"/>
    <w:rsid w:val="002305E7"/>
    <w:rsid w:val="00271D86"/>
    <w:rsid w:val="00320507"/>
    <w:rsid w:val="00335B8B"/>
    <w:rsid w:val="00346511"/>
    <w:rsid w:val="00387F9A"/>
    <w:rsid w:val="003D019C"/>
    <w:rsid w:val="00414633"/>
    <w:rsid w:val="005725A8"/>
    <w:rsid w:val="00585012"/>
    <w:rsid w:val="006B40B7"/>
    <w:rsid w:val="00713806"/>
    <w:rsid w:val="00775145"/>
    <w:rsid w:val="007D2AB3"/>
    <w:rsid w:val="007D36D8"/>
    <w:rsid w:val="007E352C"/>
    <w:rsid w:val="00813246"/>
    <w:rsid w:val="00813ED5"/>
    <w:rsid w:val="0095553E"/>
    <w:rsid w:val="00984982"/>
    <w:rsid w:val="009A7118"/>
    <w:rsid w:val="009B4AE6"/>
    <w:rsid w:val="009D19DC"/>
    <w:rsid w:val="00A71947"/>
    <w:rsid w:val="00A82B6F"/>
    <w:rsid w:val="00AC17A6"/>
    <w:rsid w:val="00B11F60"/>
    <w:rsid w:val="00B21B4E"/>
    <w:rsid w:val="00B81E03"/>
    <w:rsid w:val="00B905A9"/>
    <w:rsid w:val="00BC41B9"/>
    <w:rsid w:val="00C363EC"/>
    <w:rsid w:val="00CE6285"/>
    <w:rsid w:val="00D10B21"/>
    <w:rsid w:val="00DA4A5E"/>
    <w:rsid w:val="00E52EB4"/>
    <w:rsid w:val="00E63F01"/>
    <w:rsid w:val="00F9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5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6511"/>
    <w:pPr>
      <w:ind w:left="720"/>
      <w:contextualSpacing/>
    </w:pPr>
  </w:style>
  <w:style w:type="table" w:styleId="a6">
    <w:name w:val="Table Grid"/>
    <w:basedOn w:val="a1"/>
    <w:rsid w:val="00335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414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5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6511"/>
    <w:pPr>
      <w:ind w:left="720"/>
      <w:contextualSpacing/>
    </w:pPr>
  </w:style>
  <w:style w:type="table" w:styleId="a6">
    <w:name w:val="Table Grid"/>
    <w:basedOn w:val="a1"/>
    <w:rsid w:val="00335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414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PC</cp:lastModifiedBy>
  <cp:revision>5</cp:revision>
  <dcterms:created xsi:type="dcterms:W3CDTF">2015-08-20T05:17:00Z</dcterms:created>
  <dcterms:modified xsi:type="dcterms:W3CDTF">2015-08-27T09:46:00Z</dcterms:modified>
</cp:coreProperties>
</file>