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9F2E3"/>
        <w:tblCellMar>
          <w:left w:w="0" w:type="dxa"/>
          <w:right w:w="0" w:type="dxa"/>
        </w:tblCellMar>
        <w:tblLook w:val="04A0"/>
      </w:tblPr>
      <w:tblGrid>
        <w:gridCol w:w="8420"/>
      </w:tblGrid>
      <w:tr w:rsidR="00CC5387" w:rsidRPr="00CC5387" w:rsidTr="00CC5387">
        <w:trPr>
          <w:tblCellSpacing w:w="0" w:type="dxa"/>
          <w:jc w:val="center"/>
        </w:trPr>
        <w:tc>
          <w:tcPr>
            <w:tcW w:w="0" w:type="auto"/>
            <w:shd w:val="clear" w:color="auto" w:fill="F9F2E3"/>
            <w:vAlign w:val="center"/>
            <w:hideMark/>
          </w:tcPr>
          <w:p w:rsidR="00CC5387" w:rsidRPr="00CC5387" w:rsidRDefault="00CC5387" w:rsidP="00CC5387">
            <w:pPr>
              <w:spacing w:before="100" w:beforeAutospacing="1"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3333"/>
                <w:kern w:val="36"/>
                <w:sz w:val="18"/>
                <w:szCs w:val="18"/>
                <w:lang w:eastAsia="ru-RU"/>
              </w:rPr>
            </w:pPr>
            <w:r w:rsidRPr="00CC5387">
              <w:rPr>
                <w:rFonts w:ascii="Arial" w:eastAsia="Times New Roman" w:hAnsi="Arial" w:cs="Arial"/>
                <w:b/>
                <w:bCs/>
                <w:color w:val="663333"/>
                <w:kern w:val="36"/>
                <w:sz w:val="18"/>
                <w:szCs w:val="18"/>
                <w:lang w:eastAsia="ru-RU"/>
              </w:rPr>
              <w:t>ПРАВОПИСАНИЕ СЛОЖНЫХ СЛОВ</w:t>
            </w:r>
          </w:p>
        </w:tc>
      </w:tr>
      <w:tr w:rsidR="00CC5387" w:rsidRPr="00CC5387" w:rsidTr="00CC5387">
        <w:trPr>
          <w:tblCellSpacing w:w="0" w:type="dxa"/>
          <w:jc w:val="center"/>
        </w:trPr>
        <w:tc>
          <w:tcPr>
            <w:tcW w:w="0" w:type="auto"/>
            <w:shd w:val="clear" w:color="auto" w:fill="F9F2E3"/>
            <w:vAlign w:val="center"/>
            <w:hideMark/>
          </w:tcPr>
          <w:p w:rsidR="00CC5387" w:rsidRPr="00CC5387" w:rsidRDefault="00CC5387" w:rsidP="00CC53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Сложные существительные</w:t>
            </w:r>
          </w:p>
          <w:p w:rsidR="00CC5387" w:rsidRPr="00CC5387" w:rsidRDefault="00CC5387" w:rsidP="00CC53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63333"/>
                <w:sz w:val="18"/>
                <w:szCs w:val="18"/>
                <w:lang w:eastAsia="ru-RU"/>
              </w:rPr>
            </w:pPr>
            <w:r w:rsidRPr="00CC5387">
              <w:rPr>
                <w:rFonts w:ascii="Arial" w:eastAsia="Times New Roman" w:hAnsi="Arial" w:cs="Arial"/>
                <w:b/>
                <w:bCs/>
                <w:color w:val="663333"/>
                <w:sz w:val="18"/>
                <w:szCs w:val="18"/>
                <w:lang w:eastAsia="ru-RU"/>
              </w:rPr>
              <w:t>Дефисное написание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сложные терминологические образования, называющие: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разнообразные приборы, механизмы, технические устройства, профессиональные понятия в разных сферах деятельности с корнем: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вакуу</w:t>
            </w:r>
            <w:proofErr w:type="gramStart"/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м-</w:t>
            </w:r>
            <w:proofErr w:type="gram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вакуум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-аппарат,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вакуум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-компрессор,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вакуум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-насос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дизель-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дизель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-копер,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дизель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-мотор,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дизель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-поезд,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дизель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-состав,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дизель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-электроход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камер-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камер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-коллегия,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камер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-лакей,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камер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-паж,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камер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-фрау,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камер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-фрейлина,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камер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-юнкер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пресс-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пресс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-сушилка,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пресс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-фильтр,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пресс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-щит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стоп-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стоп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-кран,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стоп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-сигнал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динамо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-машина,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кабель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-кран,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ориентир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-буссоль,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тендер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-конденсатор,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лувг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-машина,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мюль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-машина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(но: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бормашина, планшайба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различные сорта тканей с начальным корнем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кре</w:t>
            </w:r>
            <w:proofErr w:type="gramStart"/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п-</w:t>
            </w:r>
            <w:proofErr w:type="gram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креп-армюр, креп-гофре, креп-диагональ, креп-жаккард, креп-жоржет, креп-кашемир, креп-марокен,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креп-паризьен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креп-сатин, креп-фай, креп-флокс, креп-шифон, креп-шотландка, креп-эпонж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но: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крепдешин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файдешин, фильдекос, фильдеперс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— это несложные слова в русском языке);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блюда и растения: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люля-кебаб, кресс-салат, лук-порей, лук-севок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все слова с первой частью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блок-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прес</w:t>
            </w:r>
            <w:proofErr w:type="gramStart"/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с-</w:t>
            </w:r>
            <w:proofErr w:type="gram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блок-контакт, блок-механизм, блок-сигнал, блок-система, блок-схема; пресс-автомат, пресс-атташе, пресс-бюро, пресс-клише, пресс-конвейер, пресс-папье, пресс-центр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Исключение: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прессшпан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('плотный картон с глянцевитой поверхностью, применяемый для книжных переплетов и как </w:t>
            </w:r>
            <w:proofErr w:type="spell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электроизолятор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').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Слитно пишутся слова с первой частью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борт-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бортврач, бортинженер, бортпроводник, бортрадист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 др.; также со второй частью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proofErr w:type="gramStart"/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-м</w:t>
            </w:r>
            <w:proofErr w:type="gramEnd"/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етр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-граф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вакуумметр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(но: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вакуум-манометр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динамометр, тонометр, типометр,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тонограф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хронограф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сложные слова, называющие единицы измерения: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грамм-молекула, машино-час, мегаватт-час, тонно-километр, человеко-день,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человеко-год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человеко-смена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Исключение: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трудодень,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трудочас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(устар.).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написании некоторых слов, недавно возникших в языке, наблюдаются колебания: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машино-место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машиноместо</w:t>
            </w: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</w:t>
            </w:r>
            <w:proofErr w:type="gram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оннаж-сутки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тоннажесутки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тонно-километраж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тоннокилометраж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Такие орфографические варианты можно объяснить наличием соединительных гласных (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машин-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-место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тоннаж-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е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-сутки,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тонн-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-километраж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 т. е. сказывается влияние общего правила написания сложных слов с соединительной гласной, поэтому предпочтительнее писать эти слова и им подобные слитно.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составные названия общественно-политических объединений, партий и их сторонников: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анархо-синдикализм, социал-демократ, радикал-социалист,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социал-патриотизм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социал-шовинизм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названия промежуточных стран света: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северо-запад, юго-восток, норд-ост, зюйд-вест, зюйд-зюйд-вест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сложные названия растений, имеющие в своем составе глагол в личной форме или союз: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иван-да-марья,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любишь-не-любишь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мать-и-мачеха, не-тронь-меня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Через дефис пишутся сложные наименования, образованные путем соединения синонимичных (однородных по значению) или </w:t>
            </w:r>
            <w:proofErr w:type="spell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антонимичных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(противоположных по значению) слов: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грусть-тоска, друзья-приятели, правда-истина, сила-удаль; вопросы-ответы, купля-продажа, приемка-выдача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сложные слова, в которых к основному (второму) слову присоединяется слово с оценочным значением: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бой-баба, горе-помощник, паинька-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мальчик, сон-трава, чудо-гриб, ура-патриотизм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сложные наименования, в которых первое слово является общим названием, а второе — более конкретным, т. е. указывает на специальное назначение предмета, названного первым словом: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вагон-ресторан, дом-музей, завод-автомат, кафе-мороженое, музей-усадьба, школа-магазин, школа-интернат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К этой же группе относятся и различные сложные слова-наименования профессий, специальностей, должностей, званий и т. </w:t>
            </w:r>
            <w:proofErr w:type="spell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г</w:t>
            </w:r>
            <w:proofErr w:type="gram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енерал-лейтенант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инженер-лейтенант, инженер-строитель, капитан-исправник, премьер-министр, ученый-филолог, физик-атомщик, член-корреспондент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Подобные образования, представляющие собой сочетание двух существительных, приобрели устойчивый характер, многие из них перешли в разряд сложных слов.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научно-технические термины, первой частью которых является название буквы (чаще греческого или латинского алфавита): а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льфа-железо, бета-фильтр, гамма-лучи, дельта-древесина, икс-лучи,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к-частица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бета-частица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(но: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бетатрон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употребления двух или нескольких сложных слов с одинаковой второй частью, соединенных союзом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вторую часть можно приводить только при последнем слове, а в предшествующих словах вместо нее пишется "висячий" дефис: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авто-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вел</w:t>
            </w:r>
            <w:proofErr w:type="gramStart"/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о-</w:t>
            </w:r>
            <w:proofErr w:type="gram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proofErr w:type="spellStart"/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имото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гонки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proofErr w:type="spellStart"/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газо</w:t>
            </w:r>
            <w:proofErr w:type="spellEnd"/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 и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электро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сварка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тепло- и электро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централь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фото- и аэро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съемка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Нерусские многословные имена пишутся через дефис, если составные части имени не склоняются; если такие части склоняются, имя пишется раздельно; </w:t>
            </w: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Жан-Жак Руссо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Жан-Жака Руссо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— первая часть не склоняется, поэтому со второй пишется через дефис, а вторая склоняется, поэтому с третьей пишется раздельно),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Пьер-Анри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Симон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Жюль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Бастьен-Лепаж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 но: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Арнедо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Альварес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Хоронимо, Генри Эдуард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Армстронг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, Вильгельм Фридрих Эрнст Бах, Иоганн Себастьян Бах, Хосе Рауль Капабланка,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Чарлз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Спенсер Чаплин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Составные компоненты древнеримских имен также пишутся раздельно: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Апулей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Сатурнин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Гай Юлий Цезарь, Марк Туллий Цицерон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Дефисное написание в основном встречается среди французских сложных имен и фамилий, в других (немецких, английских, итальянских, скандинавских, португальских и т. д.) все составные части, как правило, пишутся раздельно.</w:t>
            </w:r>
          </w:p>
          <w:p w:rsidR="00CC5387" w:rsidRP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дефис пишутся иноязычные сложные имена, которые самостоятельно, без фамилии, являются наименованием лица: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Мария-Антуанетта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Мария-Терезия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C53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некоторых случаях можно встретить и раздельное написание: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Мария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Антуанетта</w:t>
            </w:r>
            <w:proofErr w:type="spellEnd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что объясняется стремлением сохранить соответствие написанию подобных имен в языке-источнике.</w:t>
            </w:r>
          </w:p>
          <w:p w:rsidR="00CC5387" w:rsidRDefault="00CC5387" w:rsidP="00CC5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Многие заимствованные слова, воспроизведенные в русском языке в их иноязычном звучании, не имеют единства в написании; ср.: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а-конто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(предлог и существительное),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альма-матер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(причастие и существительное),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бельканто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(прилагательное и существительное)</w:t>
            </w:r>
            <w:proofErr w:type="gramStart"/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</w:t>
            </w:r>
            <w:proofErr w:type="gram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ельэтаж, ва-банк, де-факто, де-юре, ин-кварто, ин-октаво, ин-фолио, па-де-де, па-де-труа, падекатр, персона нон грата, </w:t>
            </w:r>
            <w:proofErr w:type="spellStart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перпетууммобиле</w:t>
            </w:r>
            <w:proofErr w:type="spellEnd"/>
            <w:r w:rsidRPr="00CC538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рок-н-ролл, сальто-мортале, статус-кво, экслибрис, яхт-клуб, яхтсмен</w:t>
            </w: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CC5387" w:rsidRPr="00CC5387" w:rsidRDefault="00CC5387" w:rsidP="00CC53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C5387" w:rsidRPr="00CC5387" w:rsidRDefault="00CC5387" w:rsidP="00CC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53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5077" w:rsidRDefault="00CA5077"/>
    <w:sectPr w:rsidR="00CA5077" w:rsidSect="00CA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FAA"/>
    <w:multiLevelType w:val="multilevel"/>
    <w:tmpl w:val="3A8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87"/>
    <w:rsid w:val="00CA5077"/>
    <w:rsid w:val="00CC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7"/>
  </w:style>
  <w:style w:type="paragraph" w:styleId="1">
    <w:name w:val="heading 1"/>
    <w:basedOn w:val="a"/>
    <w:link w:val="10"/>
    <w:uiPriority w:val="9"/>
    <w:qFormat/>
    <w:rsid w:val="00CC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bb12">
    <w:name w:val="tbb12"/>
    <w:basedOn w:val="a0"/>
    <w:rsid w:val="00CC5387"/>
  </w:style>
  <w:style w:type="paragraph" w:customStyle="1" w:styleId="trb12">
    <w:name w:val="trb12"/>
    <w:basedOn w:val="a"/>
    <w:rsid w:val="00CC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387"/>
  </w:style>
  <w:style w:type="character" w:customStyle="1" w:styleId="tbln12">
    <w:name w:val="tbln12"/>
    <w:basedOn w:val="a0"/>
    <w:rsid w:val="00CC5387"/>
  </w:style>
  <w:style w:type="character" w:styleId="a4">
    <w:name w:val="Strong"/>
    <w:basedOn w:val="a0"/>
    <w:uiPriority w:val="22"/>
    <w:qFormat/>
    <w:rsid w:val="00CC5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2013-10-28T15:32:00Z</dcterms:created>
  <dcterms:modified xsi:type="dcterms:W3CDTF">2013-10-28T15:33:00Z</dcterms:modified>
</cp:coreProperties>
</file>