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F5" w:rsidRPr="009943D3" w:rsidRDefault="00DB26F5" w:rsidP="00DB26F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6F5" w:rsidRPr="0074307E" w:rsidRDefault="00DB26F5" w:rsidP="00DB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07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B26F5" w:rsidRPr="0074307E" w:rsidRDefault="00DB26F5" w:rsidP="00DB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07E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п. Нивенское</w:t>
      </w:r>
    </w:p>
    <w:p w:rsidR="00DB26F5" w:rsidRPr="0074307E" w:rsidRDefault="00DB26F5" w:rsidP="00DB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6F5" w:rsidRPr="0074307E" w:rsidRDefault="00DB26F5" w:rsidP="006270E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07E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DB26F5" w:rsidRDefault="006270EB" w:rsidP="006270EB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26F5" w:rsidRPr="0074307E">
        <w:rPr>
          <w:rFonts w:ascii="Times New Roman" w:eastAsia="Times New Roman" w:hAnsi="Times New Roman" w:cs="Times New Roman"/>
          <w:sz w:val="24"/>
          <w:szCs w:val="24"/>
        </w:rPr>
        <w:t>Директор школы____________</w:t>
      </w:r>
      <w:proofErr w:type="spellStart"/>
      <w:r w:rsidR="00DB26F5" w:rsidRPr="0074307E">
        <w:rPr>
          <w:rFonts w:ascii="Times New Roman" w:eastAsia="Times New Roman" w:hAnsi="Times New Roman" w:cs="Times New Roman"/>
          <w:sz w:val="24"/>
          <w:szCs w:val="24"/>
        </w:rPr>
        <w:t>Г.Г.Граховская</w:t>
      </w:r>
      <w:proofErr w:type="spellEnd"/>
      <w:r w:rsidR="00DB26F5" w:rsidRPr="0074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6F5" w:rsidRPr="00DB26F5" w:rsidRDefault="006270EB" w:rsidP="00DB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B26F5">
        <w:rPr>
          <w:rFonts w:ascii="Times New Roman" w:eastAsia="Times New Roman" w:hAnsi="Times New Roman" w:cs="Times New Roman"/>
          <w:sz w:val="24"/>
          <w:szCs w:val="24"/>
        </w:rPr>
        <w:t xml:space="preserve">  « ____»______________ 2015 г.</w:t>
      </w:r>
    </w:p>
    <w:p w:rsidR="00DB26F5" w:rsidRPr="0074307E" w:rsidRDefault="00DB26F5" w:rsidP="00DB26F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6F5" w:rsidRDefault="00DB26F5" w:rsidP="00DB26F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07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>
        <w:rPr>
          <w:rFonts w:ascii="Times New Roman" w:eastAsia="Times New Roman" w:hAnsi="Times New Roman" w:cs="Times New Roman"/>
          <w:sz w:val="28"/>
          <w:szCs w:val="28"/>
        </w:rPr>
        <w:t>интегрированного курса</w:t>
      </w:r>
      <w:r w:rsidRPr="0074307E">
        <w:rPr>
          <w:rFonts w:ascii="Times New Roman" w:eastAsia="Times New Roman" w:hAnsi="Times New Roman" w:cs="Times New Roman"/>
          <w:sz w:val="28"/>
          <w:szCs w:val="28"/>
        </w:rPr>
        <w:t xml:space="preserve">  «Изобразительное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>/Музыка</w:t>
      </w:r>
      <w:r w:rsidRPr="0074307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(обучение на дому), </w:t>
      </w:r>
      <w:r w:rsidRPr="0074307E">
        <w:rPr>
          <w:rFonts w:ascii="Times New Roman" w:eastAsia="Times New Roman" w:hAnsi="Times New Roman" w:cs="Times New Roman"/>
          <w:sz w:val="28"/>
          <w:szCs w:val="28"/>
        </w:rPr>
        <w:t xml:space="preserve"> 2класс</w:t>
      </w:r>
    </w:p>
    <w:p w:rsidR="00DB26F5" w:rsidRPr="0074307E" w:rsidRDefault="00DB26F5" w:rsidP="00DB26F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307E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основании:</w:t>
      </w:r>
    </w:p>
    <w:p w:rsidR="00DB26F5" w:rsidRPr="0074307E" w:rsidRDefault="00DB26F5" w:rsidP="00DB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1.Примерны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 по учебным предметам. Начальная школа. </w:t>
      </w:r>
    </w:p>
    <w:p w:rsidR="00DB26F5" w:rsidRPr="0074307E" w:rsidRDefault="00DB26F5" w:rsidP="00DB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В 2ч.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Просвещение, 2011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(Стандарты второго поколения);</w:t>
      </w:r>
    </w:p>
    <w:p w:rsidR="00DB26F5" w:rsidRPr="0074307E" w:rsidRDefault="00DB26F5" w:rsidP="00DB26F5">
      <w:pPr>
        <w:tabs>
          <w:tab w:val="left" w:pos="38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35C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Авторская программа.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74307E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, В.Г. Горяева, Г.Е. Гурова и др.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B26F5" w:rsidRDefault="00DB26F5" w:rsidP="00DB26F5">
      <w:pPr>
        <w:tabs>
          <w:tab w:val="left" w:pos="38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Москва  « Просвещение»  2011год.</w:t>
      </w:r>
    </w:p>
    <w:p w:rsidR="00DB26F5" w:rsidRPr="0074307E" w:rsidRDefault="00DB26F5" w:rsidP="00DB26F5">
      <w:pPr>
        <w:tabs>
          <w:tab w:val="left" w:pos="38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3.</w:t>
      </w:r>
      <w:r w:rsidRPr="00535CCD">
        <w:t xml:space="preserve"> </w:t>
      </w:r>
      <w:r w:rsidRPr="00535CCD">
        <w:rPr>
          <w:rFonts w:ascii="Times New Roman" w:eastAsia="Times New Roman" w:hAnsi="Times New Roman" w:cs="Times New Roman"/>
          <w:sz w:val="24"/>
          <w:szCs w:val="24"/>
        </w:rPr>
        <w:t xml:space="preserve">Учебник «Изобразительное искусство» 2класс: учебник для общеобразовательных учреждений/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DB26F5" w:rsidRDefault="00DB26F5" w:rsidP="00DB26F5">
      <w:pPr>
        <w:tabs>
          <w:tab w:val="left" w:pos="42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Pr="00535CCD">
        <w:rPr>
          <w:rFonts w:ascii="Times New Roman" w:eastAsia="Times New Roman" w:hAnsi="Times New Roman" w:cs="Times New Roman"/>
          <w:sz w:val="24"/>
          <w:szCs w:val="24"/>
        </w:rPr>
        <w:t>Л.А.Неменская</w:t>
      </w:r>
      <w:proofErr w:type="spellEnd"/>
      <w:proofErr w:type="gramStart"/>
      <w:r w:rsidRPr="00535CC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35CCD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Б.М. </w:t>
      </w:r>
      <w:proofErr w:type="spellStart"/>
      <w:r w:rsidRPr="00535CCD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35CCD">
        <w:rPr>
          <w:rFonts w:ascii="Times New Roman" w:eastAsia="Times New Roman" w:hAnsi="Times New Roman" w:cs="Times New Roman"/>
          <w:sz w:val="24"/>
          <w:szCs w:val="24"/>
        </w:rPr>
        <w:t>.- М.</w:t>
      </w:r>
      <w:proofErr w:type="gramStart"/>
      <w:r w:rsidRPr="00535CC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35CCD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2011.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0EB" w:rsidRDefault="006270EB" w:rsidP="0062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.Примерные программы по учебным предметам. Начальная школа. </w:t>
      </w:r>
    </w:p>
    <w:p w:rsidR="006270EB" w:rsidRDefault="006270EB" w:rsidP="0062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В 2ч. 3-е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Просвещение, 2011.   (Стандарты второго поколения);</w:t>
      </w:r>
    </w:p>
    <w:p w:rsidR="006270EB" w:rsidRPr="00A86106" w:rsidRDefault="006270EB" w:rsidP="006270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Авторская программа. </w:t>
      </w:r>
      <w:r w:rsidRPr="00A86106">
        <w:rPr>
          <w:rFonts w:ascii="Times New Roman" w:eastAsia="Calibri" w:hAnsi="Times New Roman" w:cs="Times New Roman"/>
          <w:sz w:val="24"/>
          <w:szCs w:val="24"/>
        </w:rPr>
        <w:t>Е. Д</w:t>
      </w:r>
      <w:proofErr w:type="gramStart"/>
      <w:r w:rsidRPr="00A8610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86106">
        <w:rPr>
          <w:rFonts w:ascii="Times New Roman" w:eastAsia="Calibri" w:hAnsi="Times New Roman" w:cs="Times New Roman"/>
          <w:sz w:val="24"/>
          <w:szCs w:val="24"/>
        </w:rPr>
        <w:t xml:space="preserve">Критская, Г. П. Сергеева, Т. С. </w:t>
      </w:r>
      <w:proofErr w:type="spellStart"/>
      <w:r w:rsidRPr="00A86106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Москва «Просвещение» 2011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0EB" w:rsidRPr="00A86106" w:rsidRDefault="006270EB" w:rsidP="006270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61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1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Учебник «Музыка» для 1 класса начальной школы, авторы</w:t>
      </w:r>
      <w:proofErr w:type="gramStart"/>
      <w:r w:rsidRPr="00A861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861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106">
        <w:rPr>
          <w:rFonts w:ascii="Times New Roman" w:eastAsia="Times New Roman" w:hAnsi="Times New Roman" w:cs="Times New Roman"/>
          <w:sz w:val="24"/>
          <w:szCs w:val="24"/>
        </w:rPr>
        <w:t>Критская Е.Д., Сергеева Г.П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 Москва,                   </w:t>
      </w:r>
    </w:p>
    <w:p w:rsidR="006270EB" w:rsidRPr="006270EB" w:rsidRDefault="006270EB" w:rsidP="006270EB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861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Просвещение”, 2012 год.</w:t>
      </w:r>
    </w:p>
    <w:p w:rsidR="00DB26F5" w:rsidRPr="006270EB" w:rsidRDefault="00DB26F5" w:rsidP="006270EB">
      <w:pPr>
        <w:tabs>
          <w:tab w:val="left" w:pos="384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6270E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</w:r>
      <w:r w:rsidR="006270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81482F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DB26F5" w:rsidRPr="0081482F" w:rsidRDefault="00DB26F5" w:rsidP="00DB2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8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1482F">
        <w:rPr>
          <w:rFonts w:ascii="Times New Roman" w:eastAsia="Times New Roman" w:hAnsi="Times New Roman" w:cs="Times New Roman"/>
          <w:sz w:val="24"/>
          <w:szCs w:val="24"/>
        </w:rPr>
        <w:t>Крушинская Светлана Михайловна</w:t>
      </w:r>
    </w:p>
    <w:p w:rsidR="00DB26F5" w:rsidRDefault="00DB26F5" w:rsidP="00DB26F5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26F5" w:rsidRPr="0074307E" w:rsidRDefault="00DB26F5" w:rsidP="00DB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74307E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 МО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Согласовано</w:t>
      </w:r>
      <w:proofErr w:type="gramEnd"/>
    </w:p>
    <w:p w:rsidR="00DB26F5" w:rsidRPr="0074307E" w:rsidRDefault="00DB26F5" w:rsidP="00DB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6F5" w:rsidRPr="0074307E" w:rsidRDefault="00DB26F5" w:rsidP="00DB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Рук. МО____________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И.В.Сасиновская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/.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 xml:space="preserve"> Зам.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 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В.А.Белаш</w:t>
      </w:r>
      <w:proofErr w:type="spellEnd"/>
      <w:r w:rsidRPr="0074307E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B26F5" w:rsidRPr="0074307E" w:rsidRDefault="00DB26F5" w:rsidP="00DB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6F5" w:rsidRPr="0074307E" w:rsidRDefault="00DB26F5" w:rsidP="00DB2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>»___________________________</w:t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</w:r>
      <w:r w:rsidRPr="007430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« ___ » __________________________</w:t>
      </w:r>
    </w:p>
    <w:p w:rsidR="00DB26F5" w:rsidRPr="0074307E" w:rsidRDefault="00DB26F5" w:rsidP="00DB26F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B26F5" w:rsidRPr="0074307E" w:rsidRDefault="00DB26F5" w:rsidP="00DB26F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4307E">
        <w:rPr>
          <w:rFonts w:ascii="Times New Roman" w:eastAsia="Times New Roman" w:hAnsi="Times New Roman" w:cs="Times New Roman"/>
          <w:sz w:val="24"/>
          <w:szCs w:val="24"/>
        </w:rPr>
        <w:t>2015 год</w:t>
      </w:r>
    </w:p>
    <w:p w:rsidR="00DB26F5" w:rsidRDefault="00DB26F5" w:rsidP="00DB26F5">
      <w:pPr>
        <w:pStyle w:val="a3"/>
        <w:jc w:val="center"/>
        <w:rPr>
          <w:rFonts w:ascii="Times New Roman" w:hAnsi="Times New Roman"/>
          <w:spacing w:val="-18"/>
          <w:sz w:val="40"/>
          <w:szCs w:val="40"/>
          <w:lang w:val="ru-RU"/>
        </w:rPr>
      </w:pPr>
    </w:p>
    <w:p w:rsidR="00DB26F5" w:rsidRPr="00DB26F5" w:rsidRDefault="00DB26F5" w:rsidP="00DB26F5">
      <w:pPr>
        <w:pStyle w:val="a3"/>
        <w:rPr>
          <w:rFonts w:ascii="Times New Roman" w:hAnsi="Times New Roman"/>
          <w:sz w:val="40"/>
          <w:szCs w:val="40"/>
          <w:lang w:val="ru-RU"/>
        </w:rPr>
      </w:pPr>
    </w:p>
    <w:p w:rsidR="00DB26F5" w:rsidRDefault="00DB26F5" w:rsidP="00E77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Интегрированный курс «Изобразительное искусство» и «Музыка» составлен </w:t>
      </w:r>
      <w:proofErr w:type="gram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согласно</w:t>
      </w:r>
      <w:proofErr w:type="gram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учебного плана обучения на дому и рабочих программ </w:t>
      </w:r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t>по изобразительному искусству и музыке. Рабочая программа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t xml:space="preserve">разработана на основе авторской программы «Изобразительное искусство и художественный труд. 1-9 классы», созданной под руководством народного художника России, академика РАО </w:t>
      </w:r>
      <w:proofErr w:type="spellStart"/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t>Б.М.Неменского</w:t>
      </w:r>
      <w:proofErr w:type="spellEnd"/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t xml:space="preserve">, 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соответствии с примерной программы начального общего образования  по музыке с учетом  авторской программы по музыке -  «Музыка. Начальная школа», авторов:   </w:t>
      </w:r>
      <w:proofErr w:type="spell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Е.Д.Критской</w:t>
      </w:r>
      <w:proofErr w:type="spell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Г.П.Сергеевой</w:t>
      </w:r>
      <w:proofErr w:type="gram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Pr="00E7735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Т</w:t>
      </w:r>
      <w:proofErr w:type="spellEnd"/>
      <w:proofErr w:type="gramEnd"/>
      <w:r w:rsidRPr="00E7735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 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С. </w:t>
      </w:r>
      <w:proofErr w:type="spellStart"/>
      <w:r w:rsidRPr="00E77353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Шмагина</w:t>
      </w:r>
      <w:proofErr w:type="spell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, М., Просвещение, 2011.,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 2010 года, на основе Письма Министерства народного образования РСФСР от 14.11.1988года №17-253-6 «Об индивидуальном обучении больных детей на дому».</w:t>
      </w:r>
    </w:p>
    <w:p w:rsidR="00E77353" w:rsidRPr="00E77353" w:rsidRDefault="00E77353" w:rsidP="00E77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Интегрированный курс рассчитан на 17 часов обучения на дому, количество часов уменьшается за счет объединения тем программы.</w:t>
      </w:r>
    </w:p>
    <w:p w:rsidR="00E77353" w:rsidRPr="00E77353" w:rsidRDefault="00E77353" w:rsidP="00E77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Программа предполагает цело</w:t>
      </w:r>
      <w:r w:rsidRPr="00E77353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softHyphen/>
        <w:t xml:space="preserve">стный интегрированный курс, включающий в себя виды искусства: музыка, живопись, графику, скульптуру, 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народное и декоративно-прикладное искусство, - и строится на основе отечественных традиций гу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softHyphen/>
        <w:t>манной педагогики.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Содержание </w:t>
      </w:r>
      <w:r w:rsidRPr="00E77353">
        <w:rPr>
          <w:rFonts w:ascii="Times New Roman" w:eastAsia="Calibri" w:hAnsi="Times New Roman" w:cs="Times New Roman"/>
          <w:bCs/>
          <w:i/>
          <w:iCs/>
          <w:sz w:val="28"/>
          <w:szCs w:val="28"/>
          <w:lang w:bidi="en-US"/>
        </w:rPr>
        <w:t xml:space="preserve">программы 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направлено на реализацию приоритетных направлений художествен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softHyphen/>
        <w:t xml:space="preserve"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 в музыке и изобразительном искусстве. 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Требования к уровню подготовки учащихся   по изобразительному искусств</w:t>
      </w:r>
      <w:proofErr w:type="gramStart"/>
      <w:r w:rsidRPr="00E7735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у(</w:t>
      </w:r>
      <w:proofErr w:type="gramEnd"/>
      <w:r w:rsidRPr="00E7735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базовый уровень) 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bCs/>
          <w:i/>
          <w:iCs/>
          <w:sz w:val="28"/>
          <w:szCs w:val="28"/>
          <w:lang w:bidi="en-US"/>
        </w:rPr>
        <w:t>Учащиеся  должны знать/понимать: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основные жанры и виды произведений изобразительного искусства; </w:t>
      </w:r>
      <w:r w:rsidRPr="00E77353">
        <w:rPr>
          <w:rFonts w:ascii="Times New Roman" w:eastAsia="Calibri" w:hAnsi="Times New Roman" w:cs="Times New Roman"/>
          <w:bCs/>
          <w:i/>
          <w:iCs/>
          <w:sz w:val="28"/>
          <w:szCs w:val="28"/>
          <w:lang w:bidi="en-US"/>
        </w:rPr>
        <w:t>уметь: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различать основные и составные, теплые и холодные цвета;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узнавать отдельные произведения выдающихся отечественных художников (В. М. Васнецов, И. И. Левитан*);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использовать художественные материалы (гуашь, цветные карандаши, акварель, бумага);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применять основные средства художественной выразительности в рисунке, живописи и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иллю</w:t>
      </w:r>
      <w:proofErr w:type="spell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softHyphen/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br/>
      </w:r>
      <w:proofErr w:type="spell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страциях</w:t>
      </w:r>
      <w:proofErr w:type="spellEnd"/>
      <w:proofErr w:type="gram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 произведениям литературы и музыки;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bCs/>
          <w:iCs/>
          <w:sz w:val="28"/>
          <w:szCs w:val="28"/>
          <w:lang w:bidi="en-US"/>
        </w:rPr>
        <w:t>использовать приобретенные знания и умения в практической деятельности и повседнев</w:t>
      </w:r>
      <w:r w:rsidRPr="00E77353">
        <w:rPr>
          <w:rFonts w:ascii="Times New Roman" w:eastAsia="Calibri" w:hAnsi="Times New Roman" w:cs="Times New Roman"/>
          <w:bCs/>
          <w:iCs/>
          <w:sz w:val="28"/>
          <w:szCs w:val="28"/>
          <w:lang w:bidi="en-US"/>
        </w:rPr>
        <w:softHyphen/>
        <w:t>ной жизни: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для самостоятельной творческой деятельности;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обогащения опыта восприятия произведений изобразительного искусства;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оценки произведений искусства (выражения собственного мнения) при посещении выставок.</w:t>
      </w:r>
    </w:p>
    <w:p w:rsidR="00E77353" w:rsidRPr="00E77353" w:rsidRDefault="00E77353" w:rsidP="00E77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Изучение музыки  во 2 классе начальной школы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и способствует решению следующих целей и задач: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формирование основ музыкальной культуры через эмоциональное, активное восприятие музыки;</w:t>
      </w:r>
      <w:proofErr w:type="gramEnd"/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совершенствование умений и навыков хорового пения 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расширение умений и навыков пластического интонирования музыки и ее исполнения с помощью элементарного </w:t>
      </w:r>
      <w:proofErr w:type="spellStart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музицирования</w:t>
      </w:r>
      <w:proofErr w:type="spell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детских инструментах;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bCs/>
          <w:i/>
          <w:spacing w:val="-19"/>
          <w:sz w:val="28"/>
          <w:szCs w:val="28"/>
          <w:lang w:bidi="en-US"/>
        </w:rPr>
        <w:t>Требования к уровню подготовки учащихся начальной школы</w:t>
      </w:r>
      <w:r w:rsidRPr="00E77353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 </w:t>
      </w:r>
      <w:r w:rsidRPr="00E77353">
        <w:rPr>
          <w:rFonts w:ascii="Times New Roman" w:eastAsia="Calibri" w:hAnsi="Times New Roman" w:cs="Times New Roman"/>
          <w:bCs/>
          <w:spacing w:val="-1"/>
          <w:sz w:val="28"/>
          <w:szCs w:val="28"/>
          <w:lang w:val="en-US" w:bidi="en-US"/>
        </w:rPr>
        <w:t>II</w:t>
      </w:r>
      <w:r w:rsidRPr="00E7735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ab/>
      </w:r>
      <w:r w:rsidRPr="00E77353">
        <w:rPr>
          <w:rFonts w:ascii="Times New Roman" w:eastAsia="Calibri" w:hAnsi="Times New Roman" w:cs="Times New Roman"/>
          <w:bCs/>
          <w:spacing w:val="-3"/>
          <w:sz w:val="28"/>
          <w:szCs w:val="28"/>
          <w:lang w:bidi="en-US"/>
        </w:rPr>
        <w:t>класса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развитие эмоционального и осознанного отношения к му</w:t>
      </w:r>
      <w:r w:rsidRPr="00E77353">
        <w:rPr>
          <w:rFonts w:ascii="Times New Roman" w:eastAsia="Calibri" w:hAnsi="Times New Roman" w:cs="Times New Roman"/>
          <w:spacing w:val="-4"/>
          <w:sz w:val="28"/>
          <w:szCs w:val="28"/>
          <w:lang w:bidi="en-US"/>
        </w:rPr>
        <w:t>зыке различных направлений: фольклору, музыке религи</w:t>
      </w:r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озной традиции; классической и современной;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понимание содержания музыки простейших жанров (песня, та</w:t>
      </w:r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t>нец, марш),  а так же  более сложных (опера, балет, концерт, сим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фония) жанров в опоре на ее интонационно-образный смысл;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накопление знаний о закономерностях музыкального ис</w:t>
      </w:r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кусства и музыкальном языке; об интонационной приро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де музыки, приемах ее развития и формах (на основе повтора, контраста, вариативности);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lastRenderedPageBreak/>
        <w:t>развитие умений и навыков хорового пения (кантилена, унисон, расширение объема дыхания, дикция, артикуля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ция, пение </w:t>
      </w:r>
      <w:r w:rsidRPr="00E77353">
        <w:rPr>
          <w:rFonts w:ascii="Times New Roman" w:eastAsia="Calibri" w:hAnsi="Times New Roman" w:cs="Times New Roman"/>
          <w:sz w:val="28"/>
          <w:szCs w:val="28"/>
          <w:lang w:val="en-US" w:bidi="en-US"/>
        </w:rPr>
        <w:t>a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77353">
        <w:rPr>
          <w:rFonts w:ascii="Times New Roman" w:eastAsia="Calibri" w:hAnsi="Times New Roman" w:cs="Times New Roman"/>
          <w:sz w:val="28"/>
          <w:szCs w:val="28"/>
          <w:lang w:val="en-US" w:bidi="en-US"/>
        </w:rPr>
        <w:t>capella</w:t>
      </w:r>
      <w:proofErr w:type="spell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, пение хором, в ансамбле и др.);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расширение умений и навыков пластического интониро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вания музыки и ее исполнения с помощью музыка музыкаль</w:t>
      </w:r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но-</w:t>
      </w:r>
      <w:proofErr w:type="gramStart"/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ритмических движений</w:t>
      </w:r>
      <w:proofErr w:type="gramEnd"/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 xml:space="preserve">, а также элементарного </w:t>
      </w:r>
      <w:proofErr w:type="spellStart"/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музи</w:t>
      </w: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цирования</w:t>
      </w:r>
      <w:proofErr w:type="spellEnd"/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детских инструментах;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 xml:space="preserve">включение в процесс </w:t>
      </w:r>
      <w:proofErr w:type="spellStart"/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>музицирования</w:t>
      </w:r>
      <w:proofErr w:type="spellEnd"/>
      <w:r w:rsidRPr="00E77353">
        <w:rPr>
          <w:rFonts w:ascii="Times New Roman" w:eastAsia="Calibri" w:hAnsi="Times New Roman" w:cs="Times New Roman"/>
          <w:spacing w:val="-2"/>
          <w:sz w:val="28"/>
          <w:szCs w:val="28"/>
          <w:lang w:bidi="en-US"/>
        </w:rPr>
        <w:t xml:space="preserve"> творческих импро</w:t>
      </w:r>
      <w:r w:rsidRPr="00E77353">
        <w:rPr>
          <w:rFonts w:ascii="Times New Roman" w:eastAsia="Calibri" w:hAnsi="Times New Roman" w:cs="Times New Roman"/>
          <w:spacing w:val="-4"/>
          <w:sz w:val="28"/>
          <w:szCs w:val="28"/>
          <w:lang w:bidi="en-US"/>
        </w:rPr>
        <w:t>визаций (речевых, вокальных, ритмических, инструментальных, пластических, художественных);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3"/>
          <w:sz w:val="28"/>
          <w:szCs w:val="28"/>
          <w:lang w:bidi="en-US"/>
        </w:rPr>
        <w:t xml:space="preserve">накопление сведений из области музыкальной грамот </w:t>
      </w:r>
      <w:r w:rsidRPr="00E77353">
        <w:rPr>
          <w:rFonts w:ascii="Times New Roman" w:eastAsia="Calibri" w:hAnsi="Times New Roman" w:cs="Times New Roman"/>
          <w:spacing w:val="-1"/>
          <w:sz w:val="28"/>
          <w:szCs w:val="28"/>
          <w:lang w:bidi="en-US"/>
        </w:rPr>
        <w:t>знаний о музыке, музыкантах, исполнителях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i/>
          <w:sz w:val="28"/>
          <w:szCs w:val="28"/>
          <w:lang w:bidi="en-US"/>
        </w:rPr>
        <w:t>Творчески изучая музыкальное искусство, к концу 2 класса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обучающиеся научатся: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проявлять интерес к отдельным группам музыкальных инструментов;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продемонстрировать знания о различных видах музыки, музыкальных инструментах;</w:t>
      </w: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z w:val="28"/>
          <w:szCs w:val="28"/>
          <w:lang w:bidi="en-US"/>
        </w:rPr>
        <w:t>узнавать изученные музыкальные сочинения, называть их авторов;</w:t>
      </w:r>
    </w:p>
    <w:p w:rsidR="00E77353" w:rsidRPr="00E77353" w:rsidRDefault="00E77353" w:rsidP="00E773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7353" w:rsidRPr="00E77353" w:rsidRDefault="00E77353" w:rsidP="00E773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7353" w:rsidRPr="00E77353" w:rsidRDefault="00E77353" w:rsidP="00E773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7353" w:rsidRPr="00E77353" w:rsidRDefault="00E77353" w:rsidP="00E7735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E77353" w:rsidRPr="00E77353" w:rsidRDefault="00E77353" w:rsidP="00DB2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77353" w:rsidRPr="00E77353" w:rsidRDefault="00E77353" w:rsidP="00E77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W w:w="3111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9"/>
        <w:gridCol w:w="404"/>
        <w:gridCol w:w="1871"/>
        <w:gridCol w:w="3999"/>
        <w:gridCol w:w="2751"/>
        <w:gridCol w:w="1775"/>
        <w:gridCol w:w="19"/>
        <w:gridCol w:w="188"/>
        <w:gridCol w:w="1608"/>
        <w:gridCol w:w="28"/>
        <w:gridCol w:w="72"/>
        <w:gridCol w:w="89"/>
        <w:gridCol w:w="2680"/>
        <w:gridCol w:w="318"/>
        <w:gridCol w:w="2260"/>
        <w:gridCol w:w="135"/>
        <w:gridCol w:w="3608"/>
        <w:gridCol w:w="1730"/>
        <w:gridCol w:w="64"/>
        <w:gridCol w:w="5415"/>
      </w:tblGrid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266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ind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pacing w:val="-11"/>
                <w:sz w:val="28"/>
                <w:szCs w:val="28"/>
                <w:lang w:bidi="en-US"/>
              </w:rPr>
              <w:t>Планируемый результат и уровень усвоения</w:t>
            </w: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№ </w:t>
            </w:r>
            <w:r w:rsidRPr="00E77353">
              <w:rPr>
                <w:rFonts w:ascii="Times New Roman" w:eastAsia="Calibri" w:hAnsi="Times New Roman" w:cs="Times New Roman"/>
                <w:spacing w:val="-18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Тема</w:t>
            </w:r>
            <w:proofErr w:type="spell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урока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2391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Базовый</w:t>
            </w:r>
            <w:proofErr w:type="spell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уровень</w:t>
            </w:r>
            <w:proofErr w:type="spellEnd"/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99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DB26F5" w:rsidRDefault="00DB26F5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Элементы содержания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Планируемые результаты (в соответствии с ФГОС) (формируемые понятия)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Дата проведения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Примечание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Раздел 1. ЧЕМ И КАК РАБОТАЮТ ХУДОЖНИКИ.  4 ч.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Россия – Родина моя 1 ч.    День полный событий 3 ч.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    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91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7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5289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Уметь: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 xml:space="preserve">различать основные и </w:t>
            </w:r>
            <w:proofErr w:type="gramStart"/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>состав</w:t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ные</w:t>
            </w:r>
            <w:proofErr w:type="spellEnd"/>
            <w:proofErr w:type="gram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цвета;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применять первичные </w:t>
            </w:r>
            <w:proofErr w:type="gramStart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живо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писные</w:t>
            </w:r>
            <w:proofErr w:type="spellEnd"/>
            <w:proofErr w:type="gram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навыки;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использовать художественные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  <w:t>материалы (гуашь) и применять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 xml:space="preserve">их в живописи по памяти и </w:t>
            </w:r>
            <w:proofErr w:type="spellStart"/>
            <w:proofErr w:type="gramStart"/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>впе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чатлению</w:t>
            </w:r>
            <w:proofErr w:type="spellEnd"/>
            <w:proofErr w:type="gram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Три основные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краски,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строящие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многоцветие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мира. Пять красок 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в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се богатство цвета и тона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Мелодия. Здравствуй, Родина моя! Моя Россия.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Музыкальный пейзаж. Образы родной природы в музыке русских композиторов.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Песенность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как отличительная черта русской музыки. Средства музыкальной выразительности.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Рассвет на Москве-реке. Вступление к опере «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Хованщина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»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М.Мусоргский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Художественные символы России (Московский кремль, храм Христа Спасителя, Большой театр).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:р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азмышлять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об истоках возникновения музыкального искусства.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-правилам поведения на уроке музыки. Правилам  пения.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-наблюдать за музыкой в жизни человека и звучанием природы;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6050"/>
        </w:trPr>
        <w:tc>
          <w:tcPr>
            <w:tcW w:w="2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lastRenderedPageBreak/>
              <w:t>Знать жанр произведений изо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бразительного искусства - пей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заж.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Уметь использовать художест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 xml:space="preserve">венные материалы (акварель) в живописи по памяти и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впеча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т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-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.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лению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. Знать вид изобразительного ис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кусства - графика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Пастель и цветные мелки, аква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>рель, аппликация и их вы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 xml:space="preserve">разительные возможности.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Музыкальные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инструменты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Музыкальные инструменты: фортепиано – его Выразительные возможности Мир ребенка в музыкальных интонациях, темах и образах детских пьес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П.Чайковского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С.Прокофьева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Детский альбом. Пьесы.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П.Чайковский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Пьесы.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С.Прокофьев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понимать термины: мелодия и аккомпанемент. Что мелодия – главная мысль музыкального произведения.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выявлять характерные особенности  жанров: песни, танца, марша;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определять на слух основные жанры музыки (песня, танец и марш);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</w:trPr>
        <w:tc>
          <w:tcPr>
            <w:tcW w:w="2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3938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lastRenderedPageBreak/>
              <w:t>Знать о скульптуре как виде изобразительного искусства, особенности ее восприятия.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Уметь выполнять работы по лепке животных и птиц в объеме. 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Выразитель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>ность мате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>риалов для работы в объеме, возмож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 xml:space="preserve">ности бумаги.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Природа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и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музыка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Прогулка</w:t>
            </w:r>
            <w:proofErr w:type="spellEnd"/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Природа, детские игры и забавы.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Прогулка. Из сюиты «Картинки с выставки».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М.Мусоргский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различать тембр музыкального инструмента – скрипки и фортепиано; 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9214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lastRenderedPageBreak/>
              <w:t>Уметь: применять основные средства художественной выразительно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сти в творческих работах, навы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 xml:space="preserve">ки работы с «неожиданными» материалами,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конструктивнойфантазии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и наблюдательности;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-выполнять живописные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  <w:t>упражнения.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Для художни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>ка любой ма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>териал может стать вырази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  <w:t xml:space="preserve">тельным.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Танцы, танцы, танцы.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Эти разные марши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Танцевальность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песенность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маршевость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в передаче содержания и эмоционального строя музыкальных сочинений.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Начинаем перепляс. Из вокального цикла «Пять песен для детей».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С.Соснин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слова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П.Синявского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ориентироваться 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1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в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1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музыкальн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о-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color w:val="363435"/>
                <w:spacing w:val="41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поэтическом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w w:val="110"/>
                <w:sz w:val="28"/>
                <w:szCs w:val="28"/>
                <w:lang w:eastAsia="ru-RU" w:bidi="en-US"/>
              </w:rPr>
              <w:t xml:space="preserve">творчестве,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в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многооб-разии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  музыкального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3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фольклора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России,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46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в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том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29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w w:val="121"/>
                <w:sz w:val="28"/>
                <w:szCs w:val="28"/>
                <w:lang w:eastAsia="ru-RU" w:bidi="en-US"/>
              </w:rPr>
              <w:t>чис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ле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28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родного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3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края,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29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сопоставлять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3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различные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19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образцы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4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w w:val="112"/>
                <w:sz w:val="28"/>
                <w:szCs w:val="28"/>
                <w:lang w:eastAsia="ru-RU" w:bidi="en-US"/>
              </w:rPr>
              <w:t xml:space="preserve">народной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и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4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профессиональной    музыки;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ценить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отечественные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17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народные музыкальные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2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традиции;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1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Р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 а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з д е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л 2. РЕАЛЬНОСТЬ И ФАНТАЗИЯ 3 ч.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 России петь – что стремиться в храм. 3 ч.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4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4491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: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и</w:t>
            </w:r>
            <w:proofErr w:type="gram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  художественные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материалы (гуашь);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применять основные средства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  <w:t xml:space="preserve">художественной </w:t>
            </w:r>
            <w:proofErr w:type="gramStart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выразительно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t>сти</w:t>
            </w:r>
            <w:proofErr w:type="spellEnd"/>
            <w:proofErr w:type="gramEnd"/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t xml:space="preserve"> в живописи (по памяти).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 xml:space="preserve">Изображение 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и реальность.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 xml:space="preserve"> Изображение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и фантазия.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Звучащие картины. Расскажи сказку. Колыбельные. </w:t>
            </w:r>
          </w:p>
        </w:tc>
        <w:tc>
          <w:tcPr>
            <w:tcW w:w="3999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Сказка в музыке. Своеобразие музыкального языка композиторов, сходство и различие. Колыбельные песни.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Сонная песенка.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Р.Паулс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слова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И.Ласманиса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;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Спят усталые игрушки.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А.Островский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Колыбельная Медведицы. Из мультфильма «Умка».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Е.Крылатов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слова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Ю.Яковлева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звуковы-сотности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мелодии движением рук.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6394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Уметь: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применять средство художест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softHyphen/>
              <w:t>венной выразительности (линия</w:t>
            </w:r>
            <w:proofErr w:type="gramStart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)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рисунке (по памяти);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понимать «язык» украшений.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Украшение 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и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реальность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.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>У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>крашение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и фантазии.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Великий колокольный звон. Звучащие картины.</w:t>
            </w:r>
          </w:p>
        </w:tc>
        <w:tc>
          <w:tcPr>
            <w:tcW w:w="3999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Колокольные звоны России: набат, трезвон, благовест. Музыкальный пейзаж.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Великий колокольный звон. Из оперы «Борис Годунов».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М.Мусоргский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Научиться</w:t>
            </w:r>
            <w:proofErr w:type="gram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:о</w:t>
            </w:r>
            <w:proofErr w:type="gram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пределять</w:t>
            </w:r>
            <w:proofErr w:type="spellEnd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 на слух знакомые жанры: песня, танец, марш,  смысл понятий «композитор-исполнитель-слушатель», узнавать изученные музыкальные произведения, выказывать свое отношение 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6338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:и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 художественные материалы (бумага) и технику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бумагопластики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; применять основные средства художественной выразительно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сти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 в декоративных и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конструк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тивных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 работах.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>Братья-Мас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softHyphen/>
              <w:t>тера Изобра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softHyphen/>
              <w:t>жения, Укра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softHyphen/>
              <w:t>шения и По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softHyphen/>
              <w:t>стройки все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softHyphen/>
              <w:t xml:space="preserve">гда работают вместе.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Святые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земли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Русской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Александр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Невский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Сергий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Радонежский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Молитва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3999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Святые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заемли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Русской: князь Александр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Невский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,п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реподобныйСергий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Радонеджский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 Воплощение их образов в музыке различных жанров: народные песнопения, кантата.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Песни 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Александре Невском;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Всиавайте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люди русские. Из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контатаы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«Александр Невский».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С.Прокофьев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Народные песнопения о Сергии Радонежском. Жанр молитвы, хорала.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Утренняя молитва; В церкви.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П.Чайковский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Вечерняя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песня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.А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.Тома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слова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К.Ушинского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ориентироваться 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1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в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1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музыкально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41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поэтическом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w w:val="110"/>
                <w:sz w:val="28"/>
                <w:szCs w:val="28"/>
                <w:lang w:eastAsia="ru-RU" w:bidi="en-US"/>
              </w:rPr>
              <w:t xml:space="preserve">творчестве,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в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многообразии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42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музыкального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30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 xml:space="preserve">фольклора  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pacing w:val="5"/>
                <w:sz w:val="28"/>
                <w:szCs w:val="28"/>
                <w:lang w:eastAsia="ru-RU"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  <w:lang w:eastAsia="ru-RU" w:bidi="en-US"/>
              </w:rPr>
              <w:t>России;</w:t>
            </w: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находить сходства и различия в инструментах разных народов.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11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Р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 а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з д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е л 3. О ЧЕМ ГОВОРИТ ИСКУССТВО 11 ч.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Гори, гори ясно, чтобы не погасло!-3 ч.     В музыкальном театре 3 ч.   В концертном зале 4 ч.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58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9"/>
          <w:wAfter w:w="16299" w:type="dxa"/>
          <w:trHeight w:hRule="exact" w:val="5063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Уметь: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использовать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 художественные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br/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материалы (гуашь);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t>применять основные средства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br/>
              <w:t>художественной выразительно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сти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живописи</w:t>
            </w:r>
            <w:proofErr w:type="gramStart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.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З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нать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жанры изобразительного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искусства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искусства - </w:t>
            </w:r>
            <w:r w:rsidRPr="00E7735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  <w:t>портрет.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искусства - </w:t>
            </w:r>
            <w:r w:rsidRPr="00E7735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  <w:t>портрет.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 xml:space="preserve">Выражение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характера изображае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мых живот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ных, человека.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 Рождеством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Христовоым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! Рождество Христово.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99" w:type="dxa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Праздники Русской православной церкви. Рождество Христово. Рождественские песнопения и колядки. Музыка на новогоднем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празднике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.Д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обрый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тебе вечер; Рождественское чудо, народные славянские песнопения; Рождественская песенка. Слова и музыка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П.Синявского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:с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опоставлять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звучание народных и профессиональных 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инструментов;выделять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отдельные признаки предмета и объединять по общему признаку;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9"/>
          <w:wAfter w:w="16299" w:type="dxa"/>
          <w:trHeight w:hRule="exact" w:val="4804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lastRenderedPageBreak/>
              <w:t>Знать вид произведений изобра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зительного искусства - скульп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тура.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Уметь сравнивать различные виды изобразительного искусст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ва (графики, живописи, скульп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 xml:space="preserve">туры). 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w w:val="41"/>
                <w:sz w:val="28"/>
                <w:szCs w:val="28"/>
                <w:lang w:val="en-US" w:bidi="en-US"/>
              </w:rPr>
              <w:t>i</w:t>
            </w:r>
            <w:proofErr w:type="spellEnd"/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 xml:space="preserve"> Образ чело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softHyphen/>
              <w:t xml:space="preserve">века и его характер, выраженный в объеме выраженный в объеме.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Русские народные инструменты.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Плясовые наигрыши.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Фольклор – народная мудрость. Оркестр русских народных инструментов. Мотив, напев, наигрыш.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Свети месяц; Камаринская, плясовые наигрыши. Наигрыш.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А.Шнитке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gridAfter w:val="9"/>
          <w:wAfter w:w="16299" w:type="dxa"/>
          <w:trHeight w:hRule="exact" w:val="5599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lastRenderedPageBreak/>
              <w:t>Знать жанр произведений изо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>бразительного искусства - пей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 xml:space="preserve">заж. 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:р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азличать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и применять теплые и холодные цвета,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-использовать художественные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  <w:t>материал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ы(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гуашь).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 xml:space="preserve">Изображение природы в разных состояниях.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Музыка Проводы зимы. Встреча весны.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в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народном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стиле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Обряды и праздники русского народа: проводы зимы (Масленица), встреча весны.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Масленичные песенки; Песенки-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заклички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, игры, хороводы.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 понимать  степень понимания роли музыки в жизни человека.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 узнавать освоенные музыкальные произведения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- - 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давать определения общего характера музыки;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77353" w:rsidRPr="00E77353" w:rsidTr="00DB26F5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4354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lastRenderedPageBreak/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:и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художественные материалы -применять основные средства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  <w:t>художественной выразительно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сти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в декоративных работах.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br/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11-12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Выражение характера и намерений человека через укра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softHyphen/>
              <w:t xml:space="preserve">шения.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Сказка будет впереди.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Волшебная палочка.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Многообразие сюжетов и образов музыкального спектакля. Элементы оперного и балетного спектаклей.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Волк и семеро козлят. Опера-сказка (фрагменты).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М.Коваль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; Золушка. Балет (фрагменты).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С.Прокофьев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 Многообразие сюжетов и образов музыкального спектакля. Элементы оперного и балетного спектаклей.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DB26F5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4637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Уметь применять основные средства художественной выра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softHyphen/>
              <w:t xml:space="preserve">зительности в конструктивных работах. 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Продуктивный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(СП)</w:t>
            </w: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Образ здания и его назна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softHyphen/>
              <w:t>чение.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Детский музыкальный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театр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.Т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еатр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оперы и балета. Опера «Руслан и Людмила».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Сцены из оперы «Руслан и Людмила».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Руслан и Людмила. Детский музыкальный театр: опера и балет.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Песенность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танцевальность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маршевость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в опере и балете.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Волк и семеро козлят. Опера-сказка (фрагменты).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М.Коваль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; Золушка. Балет (фрагменты).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С.Прокофьев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Опера (фрагменты).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М.Глинка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сравнивать музыкальные и речевые интонации,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- определять их сходство и различия;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DB26F5">
        <w:tblPrEx>
          <w:tblCellMar>
            <w:top w:w="0" w:type="dxa"/>
            <w:bottom w:w="0" w:type="dxa"/>
          </w:tblCellMar>
        </w:tblPrEx>
        <w:trPr>
          <w:gridAfter w:val="11"/>
          <w:wAfter w:w="16399" w:type="dxa"/>
          <w:trHeight w:hRule="exact" w:val="6469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:</w:t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>р</w:t>
            </w:r>
            <w:proofErr w:type="gramEnd"/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>азличать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 xml:space="preserve"> основные и состав</w:t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softHyphen/>
              <w:t xml:space="preserve">ные, теплые и холодные </w:t>
            </w:r>
            <w:proofErr w:type="spellStart"/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>цвета;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использовать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 художественные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материалы (гуашь).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br/>
            </w:r>
            <w:r w:rsidRPr="00E7735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  <w:t>Репродуктивный (ЛС)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  <w:t>Цвет как сред</w:t>
            </w:r>
            <w:r w:rsidRPr="00E77353"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bidi="en-US"/>
              </w:rPr>
              <w:t>ство выраже</w:t>
            </w:r>
            <w:r w:rsidRPr="00E7735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  <w:lang w:bidi="en-US"/>
              </w:rPr>
              <w:t xml:space="preserve">ния: «теплые» </w:t>
            </w:r>
            <w:r w:rsidRPr="00E7735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lang w:bidi="en-US"/>
              </w:rPr>
              <w:t>и «холодные»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цвета,«тихие»«</w:t>
            </w: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глухие»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>и«звонкие»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Цвета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.</w:t>
            </w: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имфоническая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сказка «Петя  и Волк»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сказка «Петя  и Волк»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Жанровое многообразие инструментальной и симфонической музыки. Симфоническая сказка «Петя и волк» С. Прокофьева: тембры инструментов и различных групп инструментов симфонического оркестра.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Партитура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передавать эмоционально  во время хорового исполнения  разные по характеру  песни, импровизировать; </w:t>
            </w:r>
          </w:p>
          <w:p w:rsidR="00E77353" w:rsidRPr="00E77353" w:rsidRDefault="00DB26F5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</w:t>
            </w:r>
            <w:r w:rsidR="00E77353"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выделять характерные 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8"/>
          <w:gridAfter w:val="6"/>
          <w:wBefore w:w="13106" w:type="dxa"/>
          <w:wAfter w:w="13212" w:type="dxa"/>
          <w:trHeight w:val="150"/>
          <w:hidden/>
        </w:trPr>
        <w:tc>
          <w:tcPr>
            <w:tcW w:w="1797" w:type="dxa"/>
            <w:gridSpan w:val="4"/>
          </w:tcPr>
          <w:p w:rsidR="00E77353" w:rsidRPr="00E77353" w:rsidRDefault="00E77353" w:rsidP="00E77353">
            <w:pPr>
              <w:spacing w:after="0"/>
              <w:rPr>
                <w:rFonts w:ascii="Calibri" w:eastAsia="Calibri" w:hAnsi="Calibri" w:cs="Times New Roman"/>
                <w:vanish/>
                <w:sz w:val="28"/>
                <w:szCs w:val="28"/>
                <w:lang w:bidi="en-US"/>
              </w:rPr>
            </w:pPr>
          </w:p>
        </w:tc>
        <w:tc>
          <w:tcPr>
            <w:tcW w:w="2680" w:type="dxa"/>
          </w:tcPr>
          <w:p w:rsidR="00E77353" w:rsidRPr="00E77353" w:rsidRDefault="00E77353" w:rsidP="00E77353">
            <w:pPr>
              <w:spacing w:after="0"/>
              <w:rPr>
                <w:rFonts w:ascii="Calibri" w:eastAsia="Calibri" w:hAnsi="Calibri" w:cs="Times New Roman"/>
                <w:vanish/>
                <w:sz w:val="28"/>
                <w:szCs w:val="28"/>
                <w:lang w:bidi="en-US"/>
              </w:rPr>
            </w:pPr>
          </w:p>
        </w:tc>
        <w:tc>
          <w:tcPr>
            <w:tcW w:w="318" w:type="dxa"/>
          </w:tcPr>
          <w:p w:rsidR="00E77353" w:rsidRPr="00E77353" w:rsidRDefault="00E77353" w:rsidP="00E77353">
            <w:pPr>
              <w:spacing w:after="0"/>
              <w:rPr>
                <w:rFonts w:ascii="Calibri" w:eastAsia="Calibri" w:hAnsi="Calibri" w:cs="Times New Roman"/>
                <w:vanish/>
                <w:sz w:val="28"/>
                <w:szCs w:val="28"/>
                <w:lang w:bidi="en-US"/>
              </w:rPr>
            </w:pPr>
          </w:p>
        </w:tc>
      </w:tr>
    </w:tbl>
    <w:p w:rsidR="00E77353" w:rsidRPr="00E77353" w:rsidRDefault="00E77353" w:rsidP="00E77353">
      <w:pPr>
        <w:spacing w:after="0"/>
        <w:rPr>
          <w:rFonts w:ascii="Calibri" w:eastAsia="Calibri" w:hAnsi="Calibri" w:cs="Times New Roman"/>
          <w:vanish/>
          <w:sz w:val="28"/>
          <w:szCs w:val="28"/>
          <w:lang w:val="en-US" w:bidi="en-US"/>
        </w:rPr>
      </w:pPr>
    </w:p>
    <w:tbl>
      <w:tblPr>
        <w:tblpPr w:leftFromText="180" w:rightFromText="180" w:vertAnchor="text" w:horzAnchor="margin" w:tblpX="-447" w:tblpY="9"/>
        <w:tblW w:w="147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425"/>
        <w:gridCol w:w="1843"/>
        <w:gridCol w:w="4111"/>
        <w:gridCol w:w="2693"/>
        <w:gridCol w:w="1843"/>
        <w:gridCol w:w="1701"/>
      </w:tblGrid>
      <w:tr w:rsidR="00E77353" w:rsidRPr="00E77353" w:rsidTr="00DB26F5">
        <w:tblPrEx>
          <w:tblCellMar>
            <w:top w:w="0" w:type="dxa"/>
            <w:bottom w:w="0" w:type="dxa"/>
          </w:tblCellMar>
        </w:tblPrEx>
        <w:trPr>
          <w:trHeight w:hRule="exact" w:val="623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: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и</w:t>
            </w:r>
            <w:proofErr w:type="gram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 художественные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материалы (гуашь);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применять основные средства художественной выразительно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сти (линия) в живописи.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br/>
            </w:r>
            <w:proofErr w:type="spellStart"/>
            <w:r w:rsidR="00DB26F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фвцвцфвцфв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Линия как средство вы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ражения: ритм и ха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>рактер линий.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Звучит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нестареющий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Моцарт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!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Симфония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№ 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Внешний Чайковский. «Сладкая греза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Л.Дакен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 «Кукушка»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:с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равнивать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звучание музыкальных инструментов, узнавать музыкальные инструменты по внешнему виду и по звучанию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trHeight w:hRule="exact" w:val="483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Уметь</w:t>
            </w:r>
            <w:proofErr w:type="gramStart"/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:</w:t>
            </w:r>
            <w:r w:rsidRPr="00E7735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bidi="en-US"/>
              </w:rPr>
              <w:t>и</w:t>
            </w:r>
            <w:proofErr w:type="gramEnd"/>
            <w:r w:rsidRPr="00E7735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bidi="en-US"/>
              </w:rPr>
              <w:t>спользовать</w:t>
            </w:r>
            <w:proofErr w:type="spellEnd"/>
            <w:r w:rsidRPr="00E77353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bidi="en-US"/>
              </w:rPr>
              <w:t xml:space="preserve"> художественные 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материалы (гуашь);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применять основные средства художественной выразительно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>сти (пятно) в творческой работе</w:t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 xml:space="preserve">Ритм пятен </w:t>
            </w:r>
            <w:r w:rsidRPr="00E77353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bidi="en-US"/>
              </w:rPr>
              <w:t xml:space="preserve">как средство 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выражения.</w:t>
            </w: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 Пропорции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выражают</w:t>
            </w: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характер.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Дом, который звучит.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Песенность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танцевальность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песенность</w:t>
            </w:r>
            <w:proofErr w:type="spellEnd"/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Научиться: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-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CellMar>
            <w:top w:w="0" w:type="dxa"/>
            <w:bottom w:w="0" w:type="dxa"/>
          </w:tblCellMar>
        </w:tblPrEx>
        <w:trPr>
          <w:trHeight w:hRule="exact" w:val="510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lastRenderedPageBreak/>
              <w:t xml:space="preserve">Знать 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t xml:space="preserve">основные жанры и виды 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произведений изобразительного </w:t>
            </w:r>
            <w:proofErr w:type="spell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искусства</w:t>
            </w:r>
            <w:proofErr w:type="gramStart"/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У</w:t>
            </w:r>
            <w:proofErr w:type="gramEnd"/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>меть</w:t>
            </w:r>
            <w:proofErr w:type="spellEnd"/>
            <w:r w:rsidRPr="00E77353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bidi="en-US"/>
              </w:rPr>
              <w:t xml:space="preserve"> 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t xml:space="preserve">сравнивать различные 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 xml:space="preserve">виды и жанры изобразительного </w:t>
            </w:r>
            <w:r w:rsidRPr="00E77353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bidi="en-US"/>
              </w:rPr>
              <w:t xml:space="preserve">искусства (графики, живописи, 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t>декоративно-прикладного искус</w:t>
            </w:r>
            <w:r w:rsidRPr="00E77353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bidi="en-US"/>
              </w:rPr>
              <w:softHyphen/>
            </w:r>
            <w:r w:rsidRPr="00E77353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bidi="en-US"/>
              </w:rPr>
              <w:t xml:space="preserve">ства).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773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  <w:t xml:space="preserve">Обобщающий </w:t>
            </w:r>
            <w:r w:rsidRPr="00E77353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урок года.</w:t>
            </w: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«Ничего на свете  лучше 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нету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Музыка для детей.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Музыка, написанная специально для мультфильмов. Любимые мультфильмы  и музыка,  которая  звучит  повседневно  в  нашей жизни.  Знакомство  с  композиторам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и-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песенниками,  создающими  музыкальные  образы.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Г.Гладков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«Бременские музыканты»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Научиться</w:t>
            </w:r>
            <w:proofErr w:type="gram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:п</w:t>
            </w:r>
            <w:proofErr w:type="gram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онимать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триединство: композитор – исполнитель – слушатель,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- </w:t>
            </w:r>
            <w:proofErr w:type="spellStart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осозновать</w:t>
            </w:r>
            <w:proofErr w:type="spellEnd"/>
            <w:r w:rsidRPr="00E7735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, что все события в жизни человека находят свое отражение в ярких музыкальных и художественных образах. </w:t>
            </w:r>
          </w:p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53" w:rsidRPr="00E77353" w:rsidRDefault="00E77353" w:rsidP="00E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77353" w:rsidRPr="00E77353" w:rsidTr="00E77353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3041" w:type="dxa"/>
            <w:gridSpan w:val="6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5"/>
                <w:lang w:bidi="en-US"/>
              </w:rPr>
            </w:pPr>
          </w:p>
        </w:tc>
        <w:tc>
          <w:tcPr>
            <w:tcW w:w="1701" w:type="dxa"/>
          </w:tcPr>
          <w:p w:rsidR="00E77353" w:rsidRPr="00E77353" w:rsidRDefault="00E77353" w:rsidP="00E773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pacing w:val="-5"/>
                <w:lang w:bidi="en-US"/>
              </w:rPr>
            </w:pPr>
          </w:p>
        </w:tc>
      </w:tr>
    </w:tbl>
    <w:p w:rsidR="00E77353" w:rsidRPr="00E77353" w:rsidRDefault="00E77353" w:rsidP="00E77353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E77353">
        <w:rPr>
          <w:rFonts w:ascii="Times New Roman" w:eastAsia="Calibri" w:hAnsi="Times New Roman" w:cs="Times New Roman"/>
          <w:i/>
          <w:iCs/>
          <w:spacing w:val="-5"/>
          <w:lang w:bidi="en-US"/>
        </w:rPr>
        <w:t xml:space="preserve"> </w:t>
      </w:r>
    </w:p>
    <w:p w:rsidR="00E77353" w:rsidRPr="00E77353" w:rsidRDefault="00E77353" w:rsidP="00E77353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E77353" w:rsidRPr="00E77353" w:rsidRDefault="00E77353" w:rsidP="00E77353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E77353" w:rsidRPr="00E77353" w:rsidRDefault="00E77353" w:rsidP="00E77353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E77353" w:rsidRPr="00E77353" w:rsidRDefault="00E77353" w:rsidP="00E77353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  <w:r w:rsidRPr="00E77353"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  <w:lastRenderedPageBreak/>
        <w:t xml:space="preserve"> </w:t>
      </w: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E77353" w:rsidRPr="00E77353" w:rsidRDefault="00E77353" w:rsidP="00E77353">
      <w:pPr>
        <w:spacing w:after="0" w:line="240" w:lineRule="auto"/>
        <w:jc w:val="center"/>
        <w:rPr>
          <w:rFonts w:ascii="Times New Roman" w:eastAsia="Calibri" w:hAnsi="Times New Roman" w:cs="Times New Roman"/>
          <w:spacing w:val="-18"/>
          <w:sz w:val="28"/>
          <w:szCs w:val="28"/>
          <w:lang w:bidi="en-US"/>
        </w:rPr>
      </w:pPr>
    </w:p>
    <w:p w:rsidR="005F5003" w:rsidRDefault="005F5003"/>
    <w:sectPr w:rsidR="005F5003" w:rsidSect="00E77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53"/>
    <w:rsid w:val="005F5003"/>
    <w:rsid w:val="006270EB"/>
    <w:rsid w:val="00DB26F5"/>
    <w:rsid w:val="00E7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26F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locked/>
    <w:rsid w:val="00DB26F5"/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B26F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locked/>
    <w:rsid w:val="00DB26F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2015-11-15T18:54:00Z</dcterms:created>
  <dcterms:modified xsi:type="dcterms:W3CDTF">2015-11-15T19:23:00Z</dcterms:modified>
</cp:coreProperties>
</file>