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C" w:rsidRPr="00661D9A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hAnsi="Times New Roman"/>
          <w:sz w:val="24"/>
          <w:szCs w:val="24"/>
          <w:u w:val="none"/>
          <w:vertAlign w:val="baseline"/>
          <w:lang w:eastAsia="ru-RU"/>
        </w:rPr>
        <w:t>      </w:t>
      </w:r>
      <w:r>
        <w:rPr>
          <w:rFonts w:ascii="Times New Roman" w:hAnsi="Times New Roman"/>
          <w:sz w:val="24"/>
          <w:szCs w:val="24"/>
          <w:u w:val="none"/>
          <w:vertAlign w:val="baseline"/>
          <w:lang w:eastAsia="ru-RU"/>
        </w:rPr>
        <w:t>Вариант2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hAnsi="Times New Roman"/>
          <w:i/>
          <w:sz w:val="24"/>
          <w:szCs w:val="24"/>
          <w:u w:val="none"/>
          <w:vertAlign w:val="baseline"/>
          <w:lang w:eastAsia="ru-RU"/>
        </w:rPr>
        <w:t>1. В каком случае дано неправильное определение фигуры?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A) Антитеза — это изобразительный прием, основанный на резком противопоставлении противоположных понятий, положений, образов.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Б)Эпифора — это изобразительный прием, основанный на повторении слова или группы слов в начале строк, строф или предложений.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Инверсия — это изобразительный прием, основанный на изменении обычного порядка слов в предложении.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Градация — это изобразительный прием, основанный на последовательном расположении слов, выражений, тропов (эпитетов, метафор, сравнений) в порядке усиления (возрастания) или ослабления (убывания) признака.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2. Укажите, к какому типу тропов относится выражение «россыпь звезд».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А) метафора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перифраз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гипербола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литота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3. 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Укажите, к какому типу тропов относится выражение «жрецы Фемиды» (о работниках системы правосудия).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А) метафора  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перифраз   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метонимия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олицетворение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4. 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Укажите, какая фигура речи используется в выражении М. Горького «Над седой равниной моря гордо реет буревестник, черной молнии подобный».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А) метонимия  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сравнение   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антитеза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оксюморон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5. Укажите, какая фигура речи используется в строках А. С. Пушкина «Люблю тебя, Петра творенье, Люблю твой строгий, стройный вид...».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А) анафора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эпифора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инверсия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оксюморон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6. Про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читайте текст. Выполните задание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 xml:space="preserve"> к нему.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Она была настоящей красавицей в белоснежном пушистом платье с небольшими складками-сугробами. Глаза у нее синие, а лицо румяное. Днем на ней искрится изморозь, а ночью отражаются далекие звезды. Когда люди встречаются с ней в погожую пору, она добрая и ласковая. Но случается, что рассердится, и давай хлестать по щекам, сыпать за ворот колючие снежинки.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Завьюжит так, что света белого не видно. А кому пожалуешься? Никому. Ведь это своя, родная зима-чародейка. (По С. Ларину)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 Какой вариант правильно отражает имеющиеся в тексте лексические средства изобразительности?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А) метафора, олицетворение, сравнение, синекдоха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метафора, олицетворение, эпитеты, антонимы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метафора, эпитеты, литота, перифраз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сравнение, эпитеты, синонимы, антонимы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7. 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Отметьте </w:t>
      </w:r>
      <w:r w:rsidRPr="00661D9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none"/>
          <w:vertAlign w:val="baseline"/>
          <w:lang w:eastAsia="ru-RU"/>
        </w:rPr>
        <w:t>все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 средства выразительности, которые используются в следующем предложении: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      Все небо было усыпано ясными холодными звездами, светился, как серебро, Млечный Путь. (А. К. Толстой)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br/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lastRenderedPageBreak/>
        <w:t>      А) эпитет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Д) олицетворение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метафора    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Е) метонимия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оксюморон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Ж) сравнение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перифраз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8. 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Отметьте </w:t>
      </w:r>
      <w:r w:rsidRPr="00661D9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none"/>
          <w:vertAlign w:val="baseline"/>
          <w:lang w:eastAsia="ru-RU"/>
        </w:rPr>
        <w:t>все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средства выразительности, которые используются в следующем предложении:</w:t>
      </w:r>
    </w:p>
    <w:p w:rsidR="004935EC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      Речь старика течет ровно и плавно, в голосе его звучит холодная энергия, и под мохнатыми бровями сверкают острые, как гвозди, серые глаза. (М. Горький)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br/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A) эпитет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Д) оксюморон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метафора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Е) перифраз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метонимия       Ж) сравнение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Г) антитеза 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З) парцелляция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9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. Отметьте </w:t>
      </w:r>
      <w:r w:rsidRPr="00661D9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none"/>
          <w:vertAlign w:val="baseline"/>
          <w:lang w:eastAsia="ru-RU"/>
        </w:rPr>
        <w:t>все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средства выразительности, которые используются в следующих строках А. С. Пушкина: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93"/>
      </w:tblGrid>
      <w:tr w:rsidR="004935EC" w:rsidRPr="00661D9A" w:rsidTr="003F3C40">
        <w:trPr>
          <w:tblCellSpacing w:w="0" w:type="dxa"/>
          <w:jc w:val="center"/>
        </w:trPr>
        <w:tc>
          <w:tcPr>
            <w:tcW w:w="0" w:type="auto"/>
            <w:hideMark/>
          </w:tcPr>
          <w:p w:rsidR="004935EC" w:rsidRPr="00661D9A" w:rsidRDefault="004935EC" w:rsidP="003F3C40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</w:pPr>
            <w:r w:rsidRPr="00661D9A"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  <w:t>Куда, куда вы удалились, </w:t>
            </w:r>
            <w:r w:rsidRPr="00661D9A"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  <w:br/>
              <w:t>Весны моей златые дни? </w:t>
            </w:r>
            <w:r w:rsidRPr="00661D9A"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  <w:br/>
              <w:t>Что день грядущий мне готовит? </w:t>
            </w:r>
            <w:r w:rsidRPr="00661D9A"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  <w:br/>
              <w:t>Его мой взор напрасно ловит, </w:t>
            </w:r>
            <w:r w:rsidRPr="00661D9A">
              <w:rPr>
                <w:rFonts w:ascii="Times New Roman" w:eastAsia="Times New Roman" w:hAnsi="Times New Roman"/>
                <w:i/>
                <w:sz w:val="24"/>
                <w:szCs w:val="24"/>
                <w:u w:val="none"/>
                <w:vertAlign w:val="baseline"/>
                <w:lang w:eastAsia="ru-RU"/>
              </w:rPr>
              <w:br/>
              <w:t>В глубокой мгле таится он.</w:t>
            </w:r>
          </w:p>
        </w:tc>
      </w:tr>
    </w:tbl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A) эпитет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Е) анафора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метафора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Ж) метонимия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олицетворение    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З) оксюморон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 xml:space="preserve">      Г) сравнение 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И) перифраз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Д) риторический вопрос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К) парцелляция   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 Л) стилистически окрашенная лексика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М) экспрессивный повтор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10. Отметьте </w:t>
      </w:r>
      <w:r w:rsidRPr="00661D9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none"/>
          <w:vertAlign w:val="baseline"/>
          <w:lang w:eastAsia="ru-RU"/>
        </w:rPr>
        <w:t>все 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средства выразительности, которые используются в тексте: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      Сбежались отовсюду облака. Окружили они, поймали и закрыли солнце. Но оно упрямо вырывалось то в одну, то в другую дыру. Наконец, вырвалось и засверкало над огромной землей еще горячей и ярче. (А. П. Гайдар)</w:t>
      </w: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br/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A) эпитет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Б) метафора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В) сравнение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Г) метонимия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Д) олицетворение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Е) неполные предложения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Ж) антонимы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З) инверсия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И) ряды однородных членов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i/>
          <w:color w:val="000000"/>
          <w:sz w:val="24"/>
          <w:szCs w:val="24"/>
          <w:u w:val="none"/>
          <w:vertAlign w:val="baseline"/>
          <w:lang w:eastAsia="ru-RU"/>
        </w:rPr>
        <w:t>11. Прочитайте фрагменты рецензий, составленных на основе предлагаемых текстов. В данных фрагментах рассматриваются языковые особенности текстов. Некоторые термины, использованные в рецензиях, пропущены. Вставьте на месте пропусков цифры, соответствующие номеру термина из списка.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5"/>
      </w:tblGrid>
      <w:tr w:rsidR="004935EC" w:rsidRPr="00661D9A" w:rsidTr="003F3C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5EC" w:rsidRPr="00661D9A" w:rsidRDefault="004935EC" w:rsidP="003F3C4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u w:val="none"/>
                <w:vertAlign w:val="baseline"/>
                <w:lang w:eastAsia="ru-RU"/>
              </w:rPr>
            </w:pPr>
            <w:r w:rsidRPr="00661D9A">
              <w:rPr>
                <w:rFonts w:ascii="Times New Roman" w:eastAsia="Times New Roman" w:hAnsi="Times New Roman"/>
                <w:sz w:val="24"/>
                <w:szCs w:val="24"/>
                <w:u w:val="none"/>
                <w:vertAlign w:val="baseline"/>
                <w:lang w:eastAsia="ru-RU"/>
              </w:rPr>
              <w:t>      (1) Вечер. И вода, и небо, и ветер — как свинец...</w:t>
            </w:r>
            <w:r w:rsidRPr="00661D9A">
              <w:rPr>
                <w:rFonts w:ascii="Times New Roman" w:eastAsia="Times New Roman" w:hAnsi="Times New Roman"/>
                <w:sz w:val="24"/>
                <w:szCs w:val="24"/>
                <w:u w:val="none"/>
                <w:vertAlign w:val="baseline"/>
                <w:lang w:eastAsia="ru-RU"/>
              </w:rPr>
              <w:br/>
              <w:t xml:space="preserve">      (2) И ночью — буря. (3) Небо звездно, в небе Большая Медведица и Полярная звезда, но под небом все сошло с угла. (4) Домищи волн лезут на корабль, пенятся, гремят, ревут ветром, бьют через борты, влезают на нос и корму, друг на друга, на небо; ветер рвет пену, и она несется над водой, над кораблем, к звездам. (5) Мрак черен. (6) Весь корабль завинчен, заклепан, завязан. (7) И, конечно, тут, в бурю, в страданиях, у корабля возникает душа, злая душа, враждебная человеку, ибо весь корабль, дрожащий, мечущийся, злой — </w:t>
            </w:r>
            <w:r w:rsidRPr="00661D9A">
              <w:rPr>
                <w:rFonts w:ascii="Times New Roman" w:eastAsia="Times New Roman" w:hAnsi="Times New Roman"/>
                <w:sz w:val="24"/>
                <w:szCs w:val="24"/>
                <w:u w:val="none"/>
                <w:vertAlign w:val="baseline"/>
                <w:lang w:eastAsia="ru-RU"/>
              </w:rPr>
              <w:lastRenderedPageBreak/>
              <w:t>каждой своей стальной частью — столковывается с морем, с морским чертом, чтобы выкинуть, отдать морю людей, скинуть их с себя — их и их вещи; по кораблю нельзя ходить, можно только ползать, держась за тросы, вместе с тросами взлетая над водой, вместе с тросами исчезая в воду... (Б. А. Пильняк)</w:t>
            </w:r>
          </w:p>
        </w:tc>
      </w:tr>
    </w:tbl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lastRenderedPageBreak/>
        <w:t>      Текст Б. А. Пильняка чрезвычайно интересен, красочен и богат средствами языковой выразительности. Изображая природные стихии, их силу и мощь, автор использует ___ («и вода, и небо, и ветер — как свинец»), ______ («домищи волн лезут, ревут»), а также ряды ________ («влезают на нос и корму, друг на друга, на небо»), которые создают прием ________. Много в тексте ________ («мрак черен», «злая душа», «корабль, дрожащий, мечущийся, злой»). Динамический характер тексту придает использование большого числа ______, которые показывают быструю смену действий, разнообразие и стремительность происходящих событий. В данном отрывке это морфологическое средство является одним из наиболее значимых.</w:t>
      </w:r>
    </w:p>
    <w:p w:rsidR="004935EC" w:rsidRPr="00661D9A" w:rsidRDefault="004935EC" w:rsidP="004935EC">
      <w:pPr>
        <w:pStyle w:val="aa"/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</w:pP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     Список терминов: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1) метафора    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8) инверсия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2) фразеологизм     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9) эпитеты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3) эпитет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10) сравнительный оборот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4) синтаксический параллелизм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11) суффиксы субъективной оценки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5) градация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12) глаголы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6) метонимия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13) однородные члены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br/>
        <w:t>      7) гипербола      </w:t>
      </w:r>
      <w:r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 xml:space="preserve">                            </w:t>
      </w:r>
      <w:r w:rsidRPr="00661D9A">
        <w:rPr>
          <w:rFonts w:ascii="Times New Roman" w:eastAsia="Times New Roman" w:hAnsi="Times New Roman"/>
          <w:color w:val="000000"/>
          <w:sz w:val="24"/>
          <w:szCs w:val="24"/>
          <w:u w:val="none"/>
          <w:vertAlign w:val="baseline"/>
          <w:lang w:eastAsia="ru-RU"/>
        </w:rPr>
        <w:t> 14) неполные предложения      15) конструкции разговорного синтаксиса</w:t>
      </w:r>
    </w:p>
    <w:p w:rsidR="004935EC" w:rsidRPr="00BC4247" w:rsidRDefault="004935EC" w:rsidP="004935EC">
      <w:pPr>
        <w:pStyle w:val="aa"/>
        <w:rPr>
          <w:rFonts w:ascii="Times New Roman" w:hAnsi="Times New Roman"/>
          <w:b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  <w:u w:val="none"/>
          <w:vertAlign w:val="baseline"/>
        </w:rPr>
        <w:t>Вариант1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Тестовые задания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1. В каком случае дано неправильное определение тропа?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A) Метафора — это изобразительный прием, основанный на том, что слово или выражение употребляется в переносном значении на основе сходства двух предметов или явлений по какому-либо признаку.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Метонимия — это изобразительный прием, основанный на том, что слово или выражение употребляется в переносном значении на основе смежности двух предметов или явлений.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Олицетворение — это изобразительный прием, основанный на переносе признаков предмета или понятия на живое существо.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Г) Анафора — это изобразительный прием, основанный на повторении слова или группы слов в конце строк, строф или предложений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2. Укажите, какой троп используется в выражении «Кажется, вся Москва собралась на площади».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А) метафора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синекдоха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эпитет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метонимия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3. Укажите, какой троп используется в выражении «не съел ни крошки».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А) метафора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сравнение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гипербола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литота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4. Укажите, какая фигура речи используется в выражении «Богатый и в будни пирует, а бедный и в праздник горюет».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А) градация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инверсия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lastRenderedPageBreak/>
        <w:t>      В) оксюморон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антитеза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5. Укажите, какая фигура речи используется в строках М. Ю. Лермонтова «Что ищет он в краю далеком? Что кинул он в краю родном?».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А) градация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оксюморон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синтаксический параллелизм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антитеза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6. Про</w:t>
      </w:r>
      <w:r>
        <w:rPr>
          <w:rFonts w:ascii="Times New Roman" w:hAnsi="Times New Roman"/>
          <w:i/>
          <w:sz w:val="24"/>
          <w:szCs w:val="24"/>
          <w:u w:val="none"/>
          <w:vertAlign w:val="baseline"/>
        </w:rPr>
        <w:t xml:space="preserve">читайте текст. Выполните задание </w:t>
      </w: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 xml:space="preserve"> к нему.</w:t>
      </w:r>
    </w:p>
    <w:p w:rsidR="004935EC" w:rsidRPr="007E0640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Она была настоящей красавицей в белоснежном пушистом платье с небольшими складками-сугробами. Глаза у нее синие, а лицо румяное. Днем на ней искрится изморозь, а ночью отражаются далекие звезды. Когда люди встречаются с ней в погожую пору, она добрая и ласковая. Но случается, что рассердится, и давай хлестать по щекам, сыпать за ворот колючие снежинки.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Завьюжит так, что света белого не видно. А кому пожалуешься? Никому. Ведь это своя, родная зима-чародейка. (По С. Ларину)</w:t>
      </w: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) Какой вариант правильно отражает имеющиеся в тексте лексические средства изобразительности?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А) метафора, олицетворение, сравнение, синекдоха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метафора, олицетворение, эпитеты, антонимы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метафора, эпитеты, литота, перифраз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сравнение, эпитеты, синонимы, антонимы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7. Отметьте все средства выразительности, которые используются в следующих строках А. С. Пушкина: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6"/>
      </w:tblGrid>
      <w:tr w:rsidR="004935EC" w:rsidRPr="007E0640" w:rsidTr="003F3C40">
        <w:trPr>
          <w:tblCellSpacing w:w="0" w:type="dxa"/>
          <w:jc w:val="center"/>
        </w:trPr>
        <w:tc>
          <w:tcPr>
            <w:tcW w:w="0" w:type="auto"/>
            <w:hideMark/>
          </w:tcPr>
          <w:p w:rsidR="004935EC" w:rsidRPr="007E0640" w:rsidRDefault="004935EC" w:rsidP="003F3C40">
            <w:pPr>
              <w:pStyle w:val="aa"/>
              <w:rPr>
                <w:rFonts w:ascii="Times New Roman" w:hAnsi="Times New Roman"/>
                <w:i/>
                <w:sz w:val="24"/>
                <w:szCs w:val="24"/>
                <w:u w:val="none"/>
                <w:vertAlign w:val="baseline"/>
              </w:rPr>
            </w:pPr>
            <w:r w:rsidRPr="007E0640">
              <w:rPr>
                <w:rFonts w:ascii="Times New Roman" w:hAnsi="Times New Roman"/>
                <w:i/>
                <w:sz w:val="24"/>
                <w:szCs w:val="24"/>
                <w:u w:val="none"/>
                <w:vertAlign w:val="baseline"/>
              </w:rPr>
              <w:t>Все в таинственном молчанье; </w:t>
            </w:r>
            <w:r w:rsidRPr="007E0640">
              <w:rPr>
                <w:rFonts w:ascii="Times New Roman" w:hAnsi="Times New Roman"/>
                <w:i/>
                <w:sz w:val="24"/>
                <w:szCs w:val="24"/>
                <w:u w:val="none"/>
                <w:vertAlign w:val="baseline"/>
              </w:rPr>
              <w:br/>
              <w:t>Холм оделся темнотой; </w:t>
            </w:r>
            <w:r w:rsidRPr="007E0640">
              <w:rPr>
                <w:rFonts w:ascii="Times New Roman" w:hAnsi="Times New Roman"/>
                <w:i/>
                <w:sz w:val="24"/>
                <w:szCs w:val="24"/>
                <w:u w:val="none"/>
                <w:vertAlign w:val="baseline"/>
              </w:rPr>
              <w:br/>
              <w:t>Ходит в облачном сиянье </w:t>
            </w:r>
            <w:r w:rsidRPr="007E0640">
              <w:rPr>
                <w:rFonts w:ascii="Times New Roman" w:hAnsi="Times New Roman"/>
                <w:i/>
                <w:sz w:val="24"/>
                <w:szCs w:val="24"/>
                <w:u w:val="none"/>
                <w:vertAlign w:val="baseline"/>
              </w:rPr>
              <w:br/>
              <w:t>Полумесяц молодой.</w:t>
            </w:r>
          </w:p>
        </w:tc>
      </w:tr>
    </w:tbl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A) эпитет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метафора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олицетворение  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метонимия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Д) оксюморон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Е) перифраз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Ж) сравнение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З) инверсия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8. Отметьте все средства выразительности, которые используются в следующем тексте К. Г. Паустовского: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      Ночью сквозь шорох дождя пароход прокричал четыре раза... Пар хрипло рвался из пароходной трубы... Утром из заспанных и бесконечных вод встало воспаленное солнце, мрачно загорелись под ним стекла капитанской рубки.</w:t>
      </w: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br/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A) эпитет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метафора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олицетворение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метонимия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Д) оксюморон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Е) перифраз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Ж) сравнение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З) инверсия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9. Отметьте все средства выразительности, которые используются в следующем тексте: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lastRenderedPageBreak/>
        <w:t>      Я не знаю: как назвать томительный свет белой ночи? Загадочным? Или магическим? Эти ночи всегда кажутся мне чрезмерной щедростью природы — столько в них бледного воздуха и призрачного блеска фольги и серебра. (К. Г. Паустовский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)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A) эпитет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Г) сравнение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метафора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Д) парцелляция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метонимия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Е) повтор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Ж) именительный темы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br/>
        <w:t> 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З) ряды однородных членов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10. Отметьте все средства выразительности, которые используются в следующем предложении:</w:t>
      </w:r>
    </w:p>
    <w:p w:rsidR="004935EC" w:rsidRPr="007E0640" w:rsidRDefault="004935EC" w:rsidP="004935EC">
      <w:pPr>
        <w:pStyle w:val="aa"/>
        <w:rPr>
          <w:rFonts w:ascii="Times New Roman" w:hAnsi="Times New Roman"/>
          <w:i/>
          <w:sz w:val="24"/>
          <w:szCs w:val="24"/>
          <w:u w:val="none"/>
          <w:vertAlign w:val="baseline"/>
        </w:rPr>
      </w:pP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      Сердце русского писателя было колоколом любви, и вещий и могучий звон его слышали все живые сердца страны. (М. Горький)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А) эпитет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Д) синекдоха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Б) метонимия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Е) гипербола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В) метафора   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Ж) параллелизм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Г) сравнение    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З) экспрессивный повтор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  <w:r w:rsidRPr="007E0640">
        <w:rPr>
          <w:rFonts w:ascii="Times New Roman" w:hAnsi="Times New Roman"/>
          <w:i/>
          <w:sz w:val="24"/>
          <w:szCs w:val="24"/>
          <w:u w:val="none"/>
          <w:vertAlign w:val="baseline"/>
        </w:rPr>
        <w:t>     11. Прочитайте фрагменты рецензий, составленных на основе предлагаемых текстов. В данных фрагментах рассматриваются языковые особенности текстов. Некоторые термины, использованные в рецензиях, пропущены. Вставьте на месте пропусков цифры, соответствующие номеру термина из списка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5"/>
      </w:tblGrid>
      <w:tr w:rsidR="004935EC" w:rsidRPr="007D7B4F" w:rsidTr="003F3C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5EC" w:rsidRPr="007D7B4F" w:rsidRDefault="004935EC" w:rsidP="003F3C40">
            <w:pPr>
              <w:pStyle w:val="aa"/>
              <w:rPr>
                <w:rFonts w:ascii="Times New Roman" w:hAnsi="Times New Roman"/>
                <w:sz w:val="24"/>
                <w:szCs w:val="24"/>
                <w:u w:val="none"/>
                <w:vertAlign w:val="baseline"/>
              </w:rPr>
            </w:pPr>
            <w:r w:rsidRPr="007D7B4F">
              <w:rPr>
                <w:rFonts w:ascii="Times New Roman" w:hAnsi="Times New Roman"/>
                <w:sz w:val="24"/>
                <w:szCs w:val="24"/>
                <w:u w:val="none"/>
                <w:vertAlign w:val="baseline"/>
              </w:rPr>
              <w:t>      (1) Одна из загадочных и, может быть, трагических особенностей жизни заключается в том, что, вырастая, мы поразительно быстро забываем душевное состояние детства, оттенки этих состояний. (2) В редкие высокие минуты детство в нас оживает. (3) Но ощущаем ли мы в будничном течении дней понимание детства как чего-то духовно близкого, совершенно родного? (4) Многие ли могут вслед за Сент-Экзюпери повторить: «Я из страны детства...»?</w:t>
            </w:r>
            <w:r w:rsidRPr="007D7B4F">
              <w:rPr>
                <w:rFonts w:ascii="Times New Roman" w:hAnsi="Times New Roman"/>
                <w:sz w:val="24"/>
                <w:szCs w:val="24"/>
                <w:u w:val="none"/>
                <w:vertAlign w:val="baseline"/>
              </w:rPr>
              <w:br/>
              <w:t>      (5) «Дети — поэты, дети — философы», — утверждает Я. Корчак. (6) Поэты, потому что сильно радуются и сильно горюют; философы, потому что склонны глубоко вдумываться в жизнь.</w:t>
            </w:r>
            <w:r w:rsidRPr="007D7B4F">
              <w:rPr>
                <w:rFonts w:ascii="Times New Roman" w:hAnsi="Times New Roman"/>
                <w:sz w:val="24"/>
                <w:szCs w:val="24"/>
                <w:u w:val="none"/>
                <w:vertAlign w:val="baseline"/>
              </w:rPr>
              <w:br/>
              <w:t>      (7) А потом? (8) Куда это уходит? (9) Почему, когда маленькие становятся большими, поэты и философы — редкость? (Е. Богат)</w:t>
            </w:r>
          </w:p>
        </w:tc>
      </w:tr>
    </w:tbl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Основную тему данного отрывка прежде всего позволяют определить ______, которые неоднократно повторяются в первом абзаце. Текст Е. Богата пронизан сожалением о том, что люди, вырастая, теряют «душевное состояние детства». Призывая читателей задуматься над поднятыми проблемами, автор использует _______ (предложения 3, 4, 8, 9). Свои чувства Е. Богат пытается передать с помощью удачно подобранных ______ («загадочных и трагических особенностей жизни», «высокие минуты», «поразительно быстро» и др.). Для обоснования своей позиции автор прибегает к ________ (предложение 5).</w:t>
      </w:r>
    </w:p>
    <w:p w:rsidR="004935EC" w:rsidRPr="007D7B4F" w:rsidRDefault="004935EC" w:rsidP="004935EC">
      <w:pPr>
        <w:pStyle w:val="aa"/>
        <w:rPr>
          <w:rFonts w:ascii="Times New Roman" w:hAnsi="Times New Roman"/>
          <w:sz w:val="24"/>
          <w:szCs w:val="24"/>
          <w:u w:val="none"/>
          <w:vertAlign w:val="baseline"/>
        </w:rPr>
      </w:pP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   Список терминов: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1) метафора  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7) гипербола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2) фразеологизм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  8) инверсия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3) ключевые слова     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6) цитация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4) синтаксический параллелизм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5) риторический вопрос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 9) эпитеты</w:t>
      </w:r>
      <w:r>
        <w:rPr>
          <w:rFonts w:ascii="Times New Roman" w:hAnsi="Times New Roman"/>
          <w:sz w:val="24"/>
          <w:szCs w:val="24"/>
          <w:u w:val="none"/>
          <w:vertAlign w:val="baseline"/>
        </w:rPr>
        <w:t xml:space="preserve">                                           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t>10) сравнительный оборот</w:t>
      </w:r>
      <w:r w:rsidRPr="007D7B4F">
        <w:rPr>
          <w:rFonts w:ascii="Times New Roman" w:hAnsi="Times New Roman"/>
          <w:sz w:val="24"/>
          <w:szCs w:val="24"/>
          <w:u w:val="none"/>
          <w:vertAlign w:val="baseline"/>
        </w:rPr>
        <w:br/>
        <w:t>      </w:t>
      </w:r>
    </w:p>
    <w:p w:rsidR="004935EC" w:rsidRDefault="004935EC" w:rsidP="004935EC">
      <w:pPr>
        <w:shd w:val="clear" w:color="auto" w:fill="FFFFFF"/>
        <w:spacing w:after="0" w:line="245" w:lineRule="atLeast"/>
        <w:rPr>
          <w:rFonts w:ascii="Georgia" w:eastAsia="Times New Roman" w:hAnsi="Georgia"/>
          <w:b/>
          <w:bCs/>
          <w:color w:val="000000"/>
          <w:sz w:val="20"/>
          <w:u w:val="none"/>
          <w:vertAlign w:val="baseline"/>
          <w:lang w:eastAsia="ru-RU"/>
        </w:rPr>
      </w:pPr>
    </w:p>
    <w:p w:rsidR="00687D5C" w:rsidRPr="00B63101" w:rsidRDefault="00687D5C">
      <w:pPr>
        <w:rPr>
          <w:rFonts w:ascii="Times New Roman" w:hAnsi="Times New Roman"/>
          <w:sz w:val="24"/>
          <w:szCs w:val="24"/>
          <w:u w:val="none"/>
          <w:vertAlign w:val="baseline"/>
        </w:rPr>
      </w:pPr>
    </w:p>
    <w:sectPr w:rsidR="00687D5C" w:rsidRPr="00B63101" w:rsidSect="0068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49"/>
    <w:multiLevelType w:val="hybridMultilevel"/>
    <w:tmpl w:val="74D0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CB3"/>
    <w:multiLevelType w:val="hybridMultilevel"/>
    <w:tmpl w:val="A5B4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587"/>
    <w:multiLevelType w:val="hybridMultilevel"/>
    <w:tmpl w:val="A974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0387"/>
    <w:multiLevelType w:val="hybridMultilevel"/>
    <w:tmpl w:val="1346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0855"/>
    <w:multiLevelType w:val="hybridMultilevel"/>
    <w:tmpl w:val="9FF4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3143"/>
    <w:multiLevelType w:val="hybridMultilevel"/>
    <w:tmpl w:val="2DEA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3101"/>
    <w:rsid w:val="001370D8"/>
    <w:rsid w:val="0043780C"/>
    <w:rsid w:val="004935EC"/>
    <w:rsid w:val="00524179"/>
    <w:rsid w:val="005B48AB"/>
    <w:rsid w:val="00674031"/>
    <w:rsid w:val="00687D5C"/>
    <w:rsid w:val="006A0023"/>
    <w:rsid w:val="008B7DB9"/>
    <w:rsid w:val="00B63101"/>
    <w:rsid w:val="00DA156A"/>
    <w:rsid w:val="00F1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44"/>
        <w:szCs w:val="144"/>
        <w:u w:val="single"/>
        <w:vertAlign w:val="superscrip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7D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D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DB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D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DB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DB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DB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DB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D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7D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7D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7D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7D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7DB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B7D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B7D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B7DB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B7DB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B7D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B7D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8B7D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D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8B7DB9"/>
    <w:rPr>
      <w:b/>
      <w:bCs/>
    </w:rPr>
  </w:style>
  <w:style w:type="character" w:styleId="a9">
    <w:name w:val="Emphasis"/>
    <w:uiPriority w:val="20"/>
    <w:qFormat/>
    <w:rsid w:val="008B7DB9"/>
    <w:rPr>
      <w:i/>
      <w:iCs/>
    </w:rPr>
  </w:style>
  <w:style w:type="paragraph" w:styleId="aa">
    <w:name w:val="No Spacing"/>
    <w:basedOn w:val="a"/>
    <w:uiPriority w:val="1"/>
    <w:qFormat/>
    <w:rsid w:val="008B7D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DB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7D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DB9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8B7DB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DB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8B7DB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B7DB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B7DB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B7D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B7D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D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2013-09-25T03:05:00Z</dcterms:created>
  <dcterms:modified xsi:type="dcterms:W3CDTF">2013-09-25T16:01:00Z</dcterms:modified>
</cp:coreProperties>
</file>