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FD" w:rsidRDefault="00C126FD" w:rsidP="008346A4">
      <w:pPr>
        <w:spacing w:line="360" w:lineRule="auto"/>
        <w:jc w:val="center"/>
        <w:rPr>
          <w:b/>
          <w:sz w:val="28"/>
          <w:szCs w:val="28"/>
        </w:rPr>
      </w:pPr>
      <w:r w:rsidRPr="00AB605E">
        <w:rPr>
          <w:b/>
          <w:sz w:val="28"/>
          <w:szCs w:val="28"/>
        </w:rPr>
        <w:t>Консультация для родителей</w:t>
      </w:r>
    </w:p>
    <w:p w:rsidR="00C126FD" w:rsidRPr="00AB605E" w:rsidRDefault="00C126FD" w:rsidP="008346A4">
      <w:pPr>
        <w:spacing w:line="360" w:lineRule="auto"/>
        <w:jc w:val="center"/>
        <w:rPr>
          <w:b/>
          <w:sz w:val="28"/>
          <w:szCs w:val="28"/>
        </w:rPr>
      </w:pPr>
    </w:p>
    <w:p w:rsidR="00C126FD" w:rsidRPr="00EA5C9C" w:rsidRDefault="00C126FD" w:rsidP="008346A4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EA5C9C">
        <w:rPr>
          <w:b/>
          <w:sz w:val="40"/>
          <w:szCs w:val="40"/>
          <w:u w:val="single"/>
        </w:rPr>
        <w:t>«Организация детского экспериментирования в домашних условиях»</w:t>
      </w:r>
    </w:p>
    <w:p w:rsidR="00C126FD" w:rsidRDefault="00C126FD" w:rsidP="008346A4">
      <w:pPr>
        <w:spacing w:line="360" w:lineRule="auto"/>
        <w:jc w:val="center"/>
        <w:rPr>
          <w:b/>
          <w:u w:val="single"/>
        </w:rPr>
      </w:pPr>
    </w:p>
    <w:p w:rsidR="00C126FD" w:rsidRPr="00AB605E" w:rsidRDefault="00C126FD" w:rsidP="008346A4">
      <w:pPr>
        <w:spacing w:line="360" w:lineRule="auto"/>
        <w:ind w:firstLine="709"/>
        <w:jc w:val="both"/>
      </w:pPr>
      <w:r w:rsidRPr="00AB605E"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AB605E">
        <w:t>юного</w:t>
      </w:r>
      <w:proofErr w:type="gramEnd"/>
      <w:r w:rsidRPr="00AB605E"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</w:t>
      </w:r>
      <w:r>
        <w:t>ро состариться». К сожалению, «</w:t>
      </w:r>
      <w:r w:rsidRPr="00AB605E">
        <w:t>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</w:t>
      </w:r>
      <w:r>
        <w:t xml:space="preserve">бёнка. В детском саду уделяется </w:t>
      </w:r>
      <w:r w:rsidRPr="00AB605E">
        <w:t>много внимани</w:t>
      </w:r>
      <w:r>
        <w:t xml:space="preserve">я детскому экспериментированию. </w:t>
      </w:r>
      <w:r w:rsidRPr="00AB605E">
        <w:t xml:space="preserve">Организуется исследовательская деятельность детей, создаются специальные </w:t>
      </w:r>
      <w:r>
        <w:t>проблемные ситуации, проводится непосредственно-образовательная деятельность</w:t>
      </w:r>
      <w:r w:rsidRPr="00AB605E">
        <w:t>. В группах созданы условия для развития детс</w:t>
      </w:r>
      <w:r>
        <w:t>кой познавательной деятельности</w:t>
      </w:r>
      <w:r w:rsidRPr="00AB605E">
        <w:t xml:space="preserve">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</w:t>
      </w:r>
      <w:r>
        <w:t xml:space="preserve"> </w:t>
      </w:r>
      <w:r w:rsidRPr="00AB605E">
        <w:t>(песок, вода), карты, схемы и т.п.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Например: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Что быстрее растворится: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- морская соль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lastRenderedPageBreak/>
        <w:t>- пена для ванны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- хвойный экстракт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- кусочки мыла и т.п.</w:t>
      </w:r>
    </w:p>
    <w:p w:rsidR="00C126FD" w:rsidRPr="00AB605E" w:rsidRDefault="00C126FD" w:rsidP="008346A4">
      <w:pPr>
        <w:spacing w:line="360" w:lineRule="auto"/>
        <w:ind w:firstLine="709"/>
        <w:jc w:val="both"/>
      </w:pPr>
      <w:r w:rsidRPr="00AB605E">
        <w:t>Кухня – это место, где ребёнок мешает родителям, особенно маме,</w:t>
      </w:r>
      <w:r>
        <w:t xml:space="preserve"> </w:t>
      </w:r>
      <w:r w:rsidRPr="00AB605E">
        <w:t xml:space="preserve">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</w:t>
      </w:r>
      <w:smartTag w:uri="urn:schemas-microsoft-com:office:smarttags" w:element="metricconverter">
        <w:smartTagPr>
          <w:attr w:name="ProductID" w:val="1,5 см"/>
        </w:smartTagPr>
        <w:r w:rsidRPr="00AB605E">
          <w:t>1,5 см</w:t>
        </w:r>
      </w:smartTag>
      <w:r w:rsidRPr="00AB605E">
        <w:t xml:space="preserve">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AB605E">
        <w:t xml:space="preserve">( </w:t>
      </w:r>
      <w:proofErr w:type="gramEnd"/>
      <w:r w:rsidRPr="00AB605E">
        <w:t>научного) ответа, необходимо обратится к справочной литературе.</w:t>
      </w:r>
    </w:p>
    <w:p w:rsidR="00C126FD" w:rsidRPr="00AB605E" w:rsidRDefault="00C126FD" w:rsidP="008346A4">
      <w:pPr>
        <w:spacing w:line="360" w:lineRule="auto"/>
        <w:jc w:val="center"/>
      </w:pPr>
      <w:r w:rsidRPr="00AB605E">
        <w:t>Эксперимент можно провести во время любой деятельности.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</w:t>
      </w:r>
      <w:r>
        <w:t xml:space="preserve">о смешать две краски. Путём </w:t>
      </w:r>
      <w:r w:rsidRPr="00AB605E">
        <w:t xml:space="preserve">проб и ошибок ребёнок найдёт верное решение. 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Домашняя лаборатория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1.Установите цель эксперимента</w:t>
      </w:r>
      <w:r>
        <w:t xml:space="preserve"> </w:t>
      </w:r>
      <w:r w:rsidRPr="00AB605E">
        <w:t>(для чего мы проводим опыт)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2.Подберите материалы (список всего необходимого для проведения опыта)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3.Обсудите процесс (поэтапные инструкции по проведению эксперимента)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4.Подведите итоги (точное описание ожидаемого результата)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5.Объясните почему? Доступными для ребёнка словами.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Помните!</w:t>
      </w:r>
    </w:p>
    <w:p w:rsidR="00C126FD" w:rsidRPr="00AB605E" w:rsidRDefault="00C126FD" w:rsidP="008346A4">
      <w:pPr>
        <w:spacing w:line="360" w:lineRule="auto"/>
        <w:ind w:firstLine="709"/>
        <w:jc w:val="both"/>
      </w:pPr>
      <w:r w:rsidRPr="00AB605E">
        <w:t>При проведении эксперимента главное – безопасность вас и вашего ребёнка.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Несколько несложных опытов для детей среднего дошкольного возраста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Спрятанная картина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Цель: узнать, как маскируются животные.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lastRenderedPageBreak/>
        <w:t>Материалы: светло-желтый мелок, белая бумага, красная прозрачная папка из пластика.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Процесс: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Желтым мелком нарисовать птичку на белой бумаге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Накрыть картинку красным прозрачным пластиком.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Итоги: Желтая птичка исчезла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Почему?   Красный цвет - не чистый, он содержит в себе </w:t>
      </w:r>
      <w:proofErr w:type="spellStart"/>
      <w:r w:rsidRPr="00AB605E">
        <w:t>желтыё</w:t>
      </w:r>
      <w:proofErr w:type="spellEnd"/>
      <w:r w:rsidRPr="00AB605E">
        <w:t>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Мыльные пузыри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Цель: Сделать раствор для мыльных пузырей.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Материалы: жидкость для мытья посуды, чашка, соломинка.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Процесс: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Наполовину наполните чашку жидким мылом.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Доверху налейте чашку водой и размешайте.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Окуните соломинку в мыльный раствор.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 xml:space="preserve">    Осторожно подуйте в соломинку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Итоги: У вас должны получиться мыльные пузыри.</w:t>
      </w:r>
    </w:p>
    <w:p w:rsidR="00C126FD" w:rsidRPr="00AB605E" w:rsidRDefault="00C126FD" w:rsidP="008346A4">
      <w:pPr>
        <w:spacing w:line="360" w:lineRule="auto"/>
        <w:jc w:val="both"/>
      </w:pPr>
      <w:r w:rsidRPr="00AB605E">
        <w:t>Почему?  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/>
    <w:p w:rsidR="00C126FD" w:rsidRDefault="00C126FD">
      <w:bookmarkStart w:id="0" w:name="_GoBack"/>
      <w:bookmarkEnd w:id="0"/>
    </w:p>
    <w:sectPr w:rsidR="00C126FD" w:rsidSect="0034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6A4"/>
    <w:rsid w:val="002B12A7"/>
    <w:rsid w:val="003454F0"/>
    <w:rsid w:val="0039171B"/>
    <w:rsid w:val="003F69A9"/>
    <w:rsid w:val="00447487"/>
    <w:rsid w:val="0070489A"/>
    <w:rsid w:val="008346A4"/>
    <w:rsid w:val="00890195"/>
    <w:rsid w:val="009D48CE"/>
    <w:rsid w:val="00AB605E"/>
    <w:rsid w:val="00C126FD"/>
    <w:rsid w:val="00C9606A"/>
    <w:rsid w:val="00CD000B"/>
    <w:rsid w:val="00EA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00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4318</Characters>
  <Application>Microsoft Office Word</Application>
  <DocSecurity>0</DocSecurity>
  <Lines>35</Lines>
  <Paragraphs>10</Paragraphs>
  <ScaleCrop>false</ScaleCrop>
  <Company>Microsoft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5</cp:revision>
  <dcterms:created xsi:type="dcterms:W3CDTF">2012-10-16T04:35:00Z</dcterms:created>
  <dcterms:modified xsi:type="dcterms:W3CDTF">2014-03-22T17:41:00Z</dcterms:modified>
</cp:coreProperties>
</file>