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B" w:rsidRPr="00BF625B" w:rsidRDefault="00BF625B" w:rsidP="00BF62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Леонтьева Ирина Анатольевна</w:t>
      </w:r>
    </w:p>
    <w:p w:rsidR="00BF625B" w:rsidRPr="00BF625B" w:rsidRDefault="00BF625B" w:rsidP="00BF62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технологии</w:t>
      </w:r>
    </w:p>
    <w:p w:rsidR="00BF625B" w:rsidRP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1.Актуальность и профессиональные проблемы.</w:t>
      </w:r>
    </w:p>
    <w:p w:rsid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технический тру</w:t>
      </w:r>
      <w:proofErr w:type="gramStart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главные технические предметы в школе, где формируются необходимые школьнику интеллектуально-технические умения и навыки, где ученик формируется как личность, как активный гражданин и работник на производстве. </w:t>
      </w:r>
    </w:p>
    <w:p w:rsidR="00BF625B" w:rsidRP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shd w:val="clear" w:color="auto" w:fill="FFCC00"/>
          <w:lang w:eastAsia="ru-RU"/>
        </w:rPr>
        <w:t xml:space="preserve">Эти предметы наиболее подвержены изменениям. </w:t>
      </w: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 объем изучаемой информации, расширилась база исторических источников. В учебниках появились разные точки зрения на одни и те же технологические операции и авторство. Возникает вопрос: а сможет ли ребенок освоить этот объем информации. </w:t>
      </w:r>
    </w:p>
    <w:p w:rsidR="00BF625B" w:rsidRP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Степень новизны.</w:t>
      </w:r>
    </w:p>
    <w:p w:rsidR="00BF625B" w:rsidRP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обновлением содержания курсов технологии и технического труда требуется и поиск наиболее эффективных методик и форм работы учителя, использование которых позволяет решать выдвинутые модернизацией образования задачи перед образовательным учреждением. Современные технологии обучения и воспитания должны не просто способствовать усвоению новой информации, но и формировать интеллектуальные умения, активизировать мыслительную деятельность, помогать учащимся «конструировать собственные знания в рамках своей собственной поисковой деятельности». </w:t>
      </w:r>
    </w:p>
    <w:p w:rsidR="00BF625B" w:rsidRP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основной упор должен быть сделан на свободном развитии вместо попытки формировать каждую личность по заданному стандарту, личность должна быть социальн</w:t>
      </w:r>
      <w:proofErr w:type="gramStart"/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адаптированной к современным условиям. </w:t>
      </w:r>
    </w:p>
    <w:p w:rsidR="00BF625B" w:rsidRP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обучения, т.е. включение учащихся в реализацию какой-либо деятельности </w:t>
      </w:r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 исследование</w:t>
      </w: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проектирование,</w:t>
      </w: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руководство.</w:t>
      </w:r>
    </w:p>
    <w:p w:rsidR="00BF625B" w:rsidRPr="00BF625B" w:rsidRDefault="00BF625B" w:rsidP="00BF62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учебного процесса на развитие самостоятельности и ответственности ученика за результаты своей деятельности,</w:t>
      </w:r>
    </w:p>
    <w:p w:rsidR="00BF625B" w:rsidRPr="00BF625B" w:rsidRDefault="00BF625B" w:rsidP="00BF62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приобретения опыта постановки и достижения цели,</w:t>
      </w:r>
    </w:p>
    <w:p w:rsidR="00BF625B" w:rsidRPr="00BF625B" w:rsidRDefault="00BF625B" w:rsidP="00BF62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продуктивной групповой работы,</w:t>
      </w:r>
    </w:p>
    <w:p w:rsidR="00BF625B" w:rsidRPr="00BF625B" w:rsidRDefault="00BF625B" w:rsidP="00BF62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Демонстрация учителем своего собственного компетентного поведения</w:t>
      </w:r>
    </w:p>
    <w:p w:rsidR="00BF625B" w:rsidRP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625B" w:rsidRPr="00BF625B" w:rsidRDefault="00BF625B" w:rsidP="00BF625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Соотношение новизны с результатами.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изменения: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shd w:val="clear" w:color="auto" w:fill="009933"/>
          <w:lang w:eastAsia="ru-RU"/>
        </w:rPr>
        <w:t>- осуществляется привитие учащимся навыков творческой и самостоятельной работы</w:t>
      </w: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школьник овладевает умениями учиться самостоятельно, а учитель осуществляет управление его учением, то есть мотивирует, организовывает, координирует, консультирует, контролирует.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изменения.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включение школьников в жизнедеятельность социума </w:t>
      </w:r>
      <w:proofErr w:type="gramStart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постоянный поиск и совершенствование навыков учебной деятельности; 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активную проектную деятельность; 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умения рационально проводить досуг; 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научных конференциях; </w:t>
      </w:r>
    </w:p>
    <w:p w:rsidR="00BF625B" w:rsidRPr="00BF625B" w:rsidRDefault="00BF625B" w:rsidP="00BF625B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- 100 %-</w:t>
      </w:r>
      <w:proofErr w:type="spellStart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успеваемость; </w:t>
      </w:r>
    </w:p>
    <w:p w:rsidR="00BF625B" w:rsidRPr="00BF625B" w:rsidRDefault="00BF625B" w:rsidP="00BF625B">
      <w:pPr>
        <w:spacing w:before="100" w:beforeAutospacing="1" w:after="0" w:line="240" w:lineRule="auto"/>
        <w:ind w:right="176" w:firstLine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наработку социального опыта, формирование чувства ответственности, приобщение к духовно-нравственным ценностям. </w:t>
      </w:r>
    </w:p>
    <w:p w:rsidR="00BF625B" w:rsidRPr="00BF625B" w:rsidRDefault="00BF625B" w:rsidP="00BF625B">
      <w:pPr>
        <w:spacing w:before="100" w:beforeAutospacing="1" w:after="0" w:line="240" w:lineRule="auto"/>
        <w:ind w:left="720"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тревожности у детей на уроках технологии. Была проведена диагностика по Спилбергу «Эмоциональное отношение к учению». </w:t>
      </w:r>
    </w:p>
    <w:p w:rsidR="00BF625B" w:rsidRPr="00BF625B" w:rsidRDefault="00BF625B" w:rsidP="00BF6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тревожности снизился.</w:t>
      </w:r>
    </w:p>
    <w:p w:rsidR="00BF625B" w:rsidRPr="00BF625B" w:rsidRDefault="00BF625B" w:rsidP="00BF625B">
      <w:pPr>
        <w:shd w:val="clear" w:color="auto" w:fill="FFFFFF"/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победителей и </w:t>
      </w:r>
      <w:proofErr w:type="gramStart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proofErr w:type="gramEnd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окружных и областных научно – исследовательских конференций школьников по технологии, призёров окружных олимпиад, творческих конкурсов.</w:t>
      </w:r>
    </w:p>
    <w:p w:rsidR="00BF625B" w:rsidRPr="00BF625B" w:rsidRDefault="00BF625B" w:rsidP="00BF625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Заключение</w:t>
      </w:r>
    </w:p>
    <w:p w:rsidR="00BF625B" w:rsidRPr="00BF625B" w:rsidRDefault="00BF625B" w:rsidP="00BF62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не требует больших материально-технических, программно-методических, финансовых, правовых, организационных затрат. Проектн</w:t>
      </w:r>
      <w:proofErr w:type="gramStart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деятельность полностью соответствуют возможностям потребителей опыта – образовательных учреждений, учителей.</w:t>
      </w:r>
    </w:p>
    <w:p w:rsidR="004B79E9" w:rsidRPr="00BF625B" w:rsidRDefault="004B79E9">
      <w:pPr>
        <w:rPr>
          <w:sz w:val="28"/>
          <w:szCs w:val="28"/>
        </w:rPr>
      </w:pPr>
    </w:p>
    <w:sectPr w:rsidR="004B79E9" w:rsidRPr="00BF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1B6"/>
    <w:multiLevelType w:val="multilevel"/>
    <w:tmpl w:val="063C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F3B"/>
    <w:multiLevelType w:val="multilevel"/>
    <w:tmpl w:val="8012C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E3A7A"/>
    <w:multiLevelType w:val="multilevel"/>
    <w:tmpl w:val="1F7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1321D"/>
    <w:multiLevelType w:val="multilevel"/>
    <w:tmpl w:val="63424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8"/>
    <w:rsid w:val="004B79E9"/>
    <w:rsid w:val="00BD45C8"/>
    <w:rsid w:val="00B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dcterms:created xsi:type="dcterms:W3CDTF">2016-01-14T15:09:00Z</dcterms:created>
  <dcterms:modified xsi:type="dcterms:W3CDTF">2016-01-14T15:09:00Z</dcterms:modified>
</cp:coreProperties>
</file>