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62" w:rsidRDefault="00214A62" w:rsidP="0062224E">
      <w:pPr>
        <w:rPr>
          <w:b/>
          <w:sz w:val="18"/>
          <w:szCs w:val="18"/>
        </w:rPr>
      </w:pPr>
      <w:r>
        <w:rPr>
          <w:b/>
          <w:sz w:val="18"/>
          <w:szCs w:val="18"/>
        </w:rPr>
        <w:t xml:space="preserve">19.11.2015 7 класс  </w:t>
      </w:r>
    </w:p>
    <w:p w:rsidR="0062224E" w:rsidRPr="0062224E" w:rsidRDefault="00214A62" w:rsidP="0062224E">
      <w:pPr>
        <w:rPr>
          <w:b/>
          <w:sz w:val="18"/>
          <w:szCs w:val="18"/>
        </w:rPr>
      </w:pPr>
      <w:r>
        <w:rPr>
          <w:b/>
          <w:sz w:val="18"/>
          <w:szCs w:val="18"/>
        </w:rPr>
        <w:t xml:space="preserve"> Тема урока </w:t>
      </w:r>
      <w:r w:rsidR="0062224E" w:rsidRPr="00214A62">
        <w:rPr>
          <w:sz w:val="18"/>
          <w:szCs w:val="18"/>
        </w:rPr>
        <w:t>Деепричастия совершенного вида</w:t>
      </w:r>
    </w:p>
    <w:p w:rsidR="0062224E" w:rsidRPr="0062224E" w:rsidRDefault="0062224E" w:rsidP="0062224E">
      <w:pPr>
        <w:ind w:left="426"/>
        <w:rPr>
          <w:sz w:val="18"/>
          <w:szCs w:val="18"/>
        </w:rPr>
      </w:pPr>
      <w:r w:rsidRPr="0062224E">
        <w:rPr>
          <w:b/>
          <w:sz w:val="18"/>
          <w:szCs w:val="18"/>
        </w:rPr>
        <w:t>Учебно-воспитательные цели</w:t>
      </w:r>
      <w:r>
        <w:rPr>
          <w:b/>
          <w:sz w:val="18"/>
          <w:szCs w:val="18"/>
        </w:rPr>
        <w:t>:</w:t>
      </w:r>
    </w:p>
    <w:p w:rsidR="0062224E" w:rsidRDefault="0062224E" w:rsidP="0062224E">
      <w:pPr>
        <w:pStyle w:val="a4"/>
        <w:numPr>
          <w:ilvl w:val="0"/>
          <w:numId w:val="3"/>
        </w:numPr>
        <w:rPr>
          <w:sz w:val="18"/>
          <w:szCs w:val="18"/>
        </w:rPr>
      </w:pPr>
      <w:r w:rsidRPr="0062224E">
        <w:rPr>
          <w:sz w:val="18"/>
          <w:szCs w:val="18"/>
        </w:rPr>
        <w:t>Ознакомить учащихся со способами образования деепричастий совершенного вида</w:t>
      </w:r>
      <w:r>
        <w:rPr>
          <w:sz w:val="18"/>
          <w:szCs w:val="18"/>
        </w:rPr>
        <w:t>.</w:t>
      </w:r>
    </w:p>
    <w:p w:rsidR="0062224E" w:rsidRDefault="0062224E" w:rsidP="0062224E">
      <w:pPr>
        <w:pStyle w:val="a4"/>
        <w:numPr>
          <w:ilvl w:val="0"/>
          <w:numId w:val="3"/>
        </w:numPr>
        <w:rPr>
          <w:sz w:val="18"/>
          <w:szCs w:val="18"/>
        </w:rPr>
      </w:pPr>
      <w:r>
        <w:rPr>
          <w:sz w:val="18"/>
          <w:szCs w:val="18"/>
        </w:rPr>
        <w:t>Совершенствование орфографических и пунктуационных правил</w:t>
      </w:r>
    </w:p>
    <w:p w:rsidR="0062224E" w:rsidRDefault="0062224E" w:rsidP="0062224E">
      <w:pPr>
        <w:pStyle w:val="a4"/>
        <w:numPr>
          <w:ilvl w:val="0"/>
          <w:numId w:val="3"/>
        </w:numPr>
        <w:rPr>
          <w:sz w:val="18"/>
          <w:szCs w:val="18"/>
        </w:rPr>
      </w:pPr>
      <w:r>
        <w:rPr>
          <w:sz w:val="18"/>
          <w:szCs w:val="18"/>
        </w:rPr>
        <w:t xml:space="preserve">Развитие орфографической зоркости, логического мышления, связной речи </w:t>
      </w:r>
    </w:p>
    <w:p w:rsidR="008E4D07" w:rsidRPr="008E4D07" w:rsidRDefault="008E4D07" w:rsidP="008E4D07">
      <w:pPr>
        <w:ind w:left="426"/>
        <w:rPr>
          <w:b/>
          <w:sz w:val="18"/>
          <w:szCs w:val="18"/>
        </w:rPr>
      </w:pPr>
      <w:r>
        <w:rPr>
          <w:sz w:val="18"/>
          <w:szCs w:val="18"/>
        </w:rPr>
        <w:t xml:space="preserve">                </w:t>
      </w:r>
      <w:r w:rsidR="0062224E" w:rsidRPr="008E4D07">
        <w:rPr>
          <w:b/>
          <w:sz w:val="18"/>
          <w:szCs w:val="18"/>
        </w:rPr>
        <w:t>Воспитание у учащихся чувства ответственности за свой язык</w:t>
      </w:r>
      <w:r w:rsidRPr="008E4D07">
        <w:rPr>
          <w:b/>
          <w:sz w:val="18"/>
          <w:szCs w:val="18"/>
        </w:rPr>
        <w:t>.</w:t>
      </w:r>
    </w:p>
    <w:p w:rsidR="0062224E" w:rsidRPr="008E4D07" w:rsidRDefault="008E4D07" w:rsidP="008E4D07">
      <w:pPr>
        <w:ind w:left="426"/>
        <w:rPr>
          <w:sz w:val="18"/>
          <w:szCs w:val="18"/>
        </w:rPr>
      </w:pPr>
      <w:r w:rsidRPr="008E4D07">
        <w:rPr>
          <w:b/>
          <w:sz w:val="18"/>
          <w:szCs w:val="18"/>
        </w:rPr>
        <w:t xml:space="preserve"> </w:t>
      </w:r>
      <w:r>
        <w:rPr>
          <w:b/>
          <w:sz w:val="18"/>
          <w:szCs w:val="18"/>
        </w:rPr>
        <w:t xml:space="preserve">Методические приёмы: </w:t>
      </w:r>
      <w:r>
        <w:rPr>
          <w:sz w:val="18"/>
          <w:szCs w:val="18"/>
        </w:rPr>
        <w:t>беседа по вопросам, лингвистический разбор, сопоставительный анализ, тренировочные упражнения, работа над речевыми ошибками, словарная работа, занимательная грамматика</w:t>
      </w:r>
    </w:p>
    <w:p w:rsidR="0062224E" w:rsidRDefault="008E4D07" w:rsidP="0062224E">
      <w:pPr>
        <w:ind w:left="426"/>
        <w:rPr>
          <w:b/>
          <w:sz w:val="18"/>
          <w:szCs w:val="18"/>
        </w:rPr>
      </w:pPr>
      <w:r>
        <w:rPr>
          <w:b/>
          <w:sz w:val="18"/>
          <w:szCs w:val="18"/>
        </w:rPr>
        <w:t xml:space="preserve">                                                        Ход урока</w:t>
      </w:r>
    </w:p>
    <w:p w:rsidR="008E4D07" w:rsidRPr="002432B5" w:rsidRDefault="008E4D07" w:rsidP="008E4D07">
      <w:pPr>
        <w:pStyle w:val="a4"/>
        <w:numPr>
          <w:ilvl w:val="0"/>
          <w:numId w:val="2"/>
        </w:numPr>
        <w:rPr>
          <w:b/>
        </w:rPr>
      </w:pPr>
      <w:r w:rsidRPr="008E4D07">
        <w:rPr>
          <w:b/>
        </w:rPr>
        <w:t>Проверка домашней работы</w:t>
      </w:r>
      <w:r w:rsidR="002432B5">
        <w:rPr>
          <w:b/>
        </w:rPr>
        <w:t>. (</w:t>
      </w:r>
      <w:r w:rsidR="002432B5" w:rsidRPr="002432B5">
        <w:t>2 разборы у доски</w:t>
      </w:r>
      <w:r w:rsidR="002432B5">
        <w:t>, 1 предложение; заснувшими – состав).</w:t>
      </w:r>
    </w:p>
    <w:p w:rsidR="002432B5" w:rsidRDefault="002432B5" w:rsidP="002432B5">
      <w:pPr>
        <w:pStyle w:val="a4"/>
        <w:ind w:left="786"/>
        <w:rPr>
          <w:b/>
          <w:i/>
          <w:sz w:val="18"/>
          <w:szCs w:val="18"/>
        </w:rPr>
      </w:pPr>
      <w:r w:rsidRPr="002432B5">
        <w:rPr>
          <w:sz w:val="18"/>
          <w:szCs w:val="18"/>
        </w:rPr>
        <w:t xml:space="preserve">Лингвистический анализ слова </w:t>
      </w:r>
      <w:r w:rsidR="00175534">
        <w:rPr>
          <w:b/>
          <w:i/>
          <w:sz w:val="18"/>
          <w:szCs w:val="18"/>
        </w:rPr>
        <w:t xml:space="preserve">светило; </w:t>
      </w:r>
      <w:proofErr w:type="spellStart"/>
      <w:r w:rsidR="00175534">
        <w:rPr>
          <w:b/>
          <w:i/>
          <w:sz w:val="18"/>
          <w:szCs w:val="18"/>
        </w:rPr>
        <w:t>омоформа</w:t>
      </w:r>
      <w:proofErr w:type="spellEnd"/>
      <w:r>
        <w:rPr>
          <w:b/>
          <w:i/>
          <w:sz w:val="18"/>
          <w:szCs w:val="18"/>
        </w:rPr>
        <w:t xml:space="preserve"> - глагол светить.</w:t>
      </w:r>
    </w:p>
    <w:p w:rsidR="002432B5" w:rsidRDefault="002432B5" w:rsidP="003F3AC1">
      <w:pPr>
        <w:pStyle w:val="a4"/>
        <w:ind w:left="786"/>
      </w:pPr>
      <w:r>
        <w:rPr>
          <w:i/>
          <w:sz w:val="18"/>
          <w:szCs w:val="18"/>
        </w:rPr>
        <w:t>Белыми ночами солнце на севере светило, почти не заходя.</w:t>
      </w:r>
      <w:r w:rsidRPr="002432B5">
        <w:t xml:space="preserve"> </w:t>
      </w:r>
    </w:p>
    <w:p w:rsidR="002432B5" w:rsidRPr="003F3AC1" w:rsidRDefault="002432B5" w:rsidP="003F3AC1">
      <w:pPr>
        <w:pStyle w:val="a4"/>
        <w:ind w:left="786"/>
        <w:rPr>
          <w:i/>
          <w:sz w:val="18"/>
          <w:szCs w:val="18"/>
        </w:rPr>
      </w:pPr>
      <w:r>
        <w:t xml:space="preserve">Вывод: </w:t>
      </w:r>
      <w:r w:rsidRPr="008E4D07">
        <w:rPr>
          <w:b/>
        </w:rPr>
        <w:t>деепричастия несовершенного вида обозначают незаконченное действие</w:t>
      </w:r>
    </w:p>
    <w:p w:rsidR="0062224E" w:rsidRPr="009330BF" w:rsidRDefault="0062224E" w:rsidP="002432B5">
      <w:pPr>
        <w:pStyle w:val="a4"/>
        <w:numPr>
          <w:ilvl w:val="0"/>
          <w:numId w:val="4"/>
        </w:numPr>
        <w:rPr>
          <w:b/>
          <w:sz w:val="18"/>
          <w:szCs w:val="18"/>
        </w:rPr>
      </w:pPr>
      <w:r w:rsidRPr="009330BF">
        <w:rPr>
          <w:b/>
          <w:sz w:val="18"/>
          <w:szCs w:val="18"/>
        </w:rPr>
        <w:t>Объяснительный диктант</w:t>
      </w:r>
      <w:r w:rsidR="008E4D07" w:rsidRPr="009330BF">
        <w:rPr>
          <w:b/>
          <w:sz w:val="18"/>
          <w:szCs w:val="18"/>
        </w:rPr>
        <w:t xml:space="preserve"> (</w:t>
      </w:r>
      <w:r w:rsidR="008E4D07" w:rsidRPr="009330BF">
        <w:rPr>
          <w:sz w:val="18"/>
          <w:szCs w:val="18"/>
        </w:rPr>
        <w:t>образовать деепричастия несовершенного вида</w:t>
      </w:r>
      <w:r w:rsidR="008E4D07" w:rsidRPr="009330BF">
        <w:rPr>
          <w:b/>
          <w:sz w:val="18"/>
          <w:szCs w:val="18"/>
        </w:rPr>
        <w:t>).</w:t>
      </w:r>
    </w:p>
    <w:p w:rsidR="008E4D07" w:rsidRPr="009330BF" w:rsidRDefault="008E4D07" w:rsidP="008E4D07">
      <w:pPr>
        <w:pStyle w:val="a4"/>
        <w:rPr>
          <w:sz w:val="18"/>
          <w:szCs w:val="18"/>
        </w:rPr>
      </w:pPr>
      <w:r w:rsidRPr="009330BF">
        <w:rPr>
          <w:sz w:val="18"/>
          <w:szCs w:val="18"/>
        </w:rPr>
        <w:t>Опаздывать, торопиться, черпать, следовать, побеждать, наклеивать, заворачивать, ржаветь, кричать, баловать.</w:t>
      </w:r>
    </w:p>
    <w:p w:rsidR="008E4D07" w:rsidRPr="009330BF" w:rsidRDefault="0062224E" w:rsidP="008E4D07">
      <w:pPr>
        <w:pStyle w:val="a4"/>
        <w:rPr>
          <w:sz w:val="18"/>
          <w:szCs w:val="18"/>
        </w:rPr>
      </w:pPr>
      <w:r w:rsidRPr="009330BF">
        <w:rPr>
          <w:sz w:val="18"/>
          <w:szCs w:val="18"/>
        </w:rPr>
        <w:t>Выровнять грядку, ориентироваться на местности, отразить атаку, представить в воображении, перевести с английского, прекратить сеанс, тренироваться на стадионе, приравнять части уравнения.</w:t>
      </w:r>
    </w:p>
    <w:p w:rsidR="00D44973" w:rsidRPr="009330BF" w:rsidRDefault="00D44973" w:rsidP="0062224E">
      <w:pPr>
        <w:pStyle w:val="a4"/>
        <w:rPr>
          <w:sz w:val="18"/>
          <w:szCs w:val="18"/>
        </w:rPr>
      </w:pPr>
    </w:p>
    <w:p w:rsidR="002432B5" w:rsidRPr="003F3AC1" w:rsidRDefault="008E4D07" w:rsidP="003F3AC1">
      <w:pPr>
        <w:pStyle w:val="a4"/>
        <w:rPr>
          <w:b/>
          <w:sz w:val="18"/>
          <w:szCs w:val="18"/>
        </w:rPr>
      </w:pPr>
      <w:r w:rsidRPr="009330BF">
        <w:rPr>
          <w:sz w:val="18"/>
          <w:szCs w:val="18"/>
        </w:rPr>
        <w:t xml:space="preserve">Вывод: </w:t>
      </w:r>
      <w:r w:rsidRPr="009330BF">
        <w:rPr>
          <w:b/>
          <w:sz w:val="18"/>
          <w:szCs w:val="18"/>
        </w:rPr>
        <w:t>деепричастия несовершенного вида обозначают незаконченное действие; то деепричастия совершенного вида?</w:t>
      </w:r>
    </w:p>
    <w:p w:rsidR="002432B5" w:rsidRDefault="002432B5" w:rsidP="002432B5">
      <w:pPr>
        <w:pStyle w:val="a4"/>
        <w:numPr>
          <w:ilvl w:val="0"/>
          <w:numId w:val="4"/>
        </w:numPr>
        <w:rPr>
          <w:b/>
        </w:rPr>
      </w:pPr>
      <w:r w:rsidRPr="002432B5">
        <w:rPr>
          <w:b/>
        </w:rPr>
        <w:t>Изучение нового материала</w:t>
      </w:r>
    </w:p>
    <w:p w:rsidR="002432B5" w:rsidRPr="002432B5" w:rsidRDefault="002432B5" w:rsidP="002432B5">
      <w:pPr>
        <w:pStyle w:val="a4"/>
        <w:numPr>
          <w:ilvl w:val="0"/>
          <w:numId w:val="5"/>
        </w:numPr>
      </w:pPr>
      <w:r w:rsidRPr="002432B5">
        <w:t>Таблица 32 параграфа</w:t>
      </w:r>
      <w:r>
        <w:t xml:space="preserve"> </w:t>
      </w:r>
      <w:r w:rsidRPr="002432B5">
        <w:rPr>
          <w:b/>
          <w:i/>
          <w:sz w:val="18"/>
          <w:szCs w:val="18"/>
        </w:rPr>
        <w:t>суффиксы деепричастий совершенного вида</w:t>
      </w:r>
    </w:p>
    <w:p w:rsidR="002432B5" w:rsidRPr="00D44973" w:rsidRDefault="00D44973" w:rsidP="002432B5">
      <w:pPr>
        <w:pStyle w:val="a4"/>
        <w:numPr>
          <w:ilvl w:val="0"/>
          <w:numId w:val="5"/>
        </w:numPr>
      </w:pPr>
      <w:r>
        <w:rPr>
          <w:b/>
          <w:i/>
          <w:sz w:val="18"/>
          <w:szCs w:val="18"/>
        </w:rPr>
        <w:t xml:space="preserve">в, вши, </w:t>
      </w:r>
      <w:proofErr w:type="gramStart"/>
      <w:r>
        <w:rPr>
          <w:b/>
          <w:i/>
          <w:sz w:val="18"/>
          <w:szCs w:val="18"/>
        </w:rPr>
        <w:t xml:space="preserve">ши </w:t>
      </w:r>
      <w:r>
        <w:rPr>
          <w:sz w:val="18"/>
          <w:szCs w:val="18"/>
        </w:rPr>
        <w:t xml:space="preserve"> -</w:t>
      </w:r>
      <w:proofErr w:type="gramEnd"/>
      <w:r>
        <w:rPr>
          <w:sz w:val="18"/>
          <w:szCs w:val="18"/>
        </w:rPr>
        <w:t xml:space="preserve"> Как их не перепутать с суффиксами действительных причастий прошедшего времени?</w:t>
      </w:r>
    </w:p>
    <w:p w:rsidR="00D44973" w:rsidRDefault="00D44973" w:rsidP="002432B5">
      <w:pPr>
        <w:pStyle w:val="a4"/>
        <w:numPr>
          <w:ilvl w:val="0"/>
          <w:numId w:val="5"/>
        </w:numPr>
      </w:pPr>
      <w:r>
        <w:rPr>
          <w:b/>
          <w:i/>
          <w:sz w:val="18"/>
          <w:szCs w:val="18"/>
        </w:rPr>
        <w:t>От простого будущего времени дыша</w:t>
      </w:r>
      <w:r>
        <w:t xml:space="preserve">, </w:t>
      </w:r>
      <w:r w:rsidRPr="00D44973">
        <w:rPr>
          <w:sz w:val="18"/>
          <w:szCs w:val="18"/>
        </w:rPr>
        <w:t>видя</w:t>
      </w:r>
      <w:r>
        <w:t xml:space="preserve"> </w:t>
      </w:r>
      <w:proofErr w:type="gramStart"/>
      <w:r>
        <w:t>( суффиксы</w:t>
      </w:r>
      <w:proofErr w:type="gramEnd"/>
      <w:r>
        <w:t xml:space="preserve"> –а,-я)</w:t>
      </w:r>
    </w:p>
    <w:p w:rsidR="00D44973" w:rsidRPr="00D44973" w:rsidRDefault="00D44973" w:rsidP="002432B5">
      <w:pPr>
        <w:pStyle w:val="a4"/>
        <w:numPr>
          <w:ilvl w:val="0"/>
          <w:numId w:val="5"/>
        </w:numPr>
      </w:pPr>
      <w:r>
        <w:rPr>
          <w:b/>
          <w:i/>
          <w:sz w:val="18"/>
          <w:szCs w:val="18"/>
        </w:rPr>
        <w:t>Разговорный стиль; но если стоит суффикс -</w:t>
      </w:r>
      <w:proofErr w:type="spellStart"/>
      <w:r>
        <w:rPr>
          <w:b/>
          <w:i/>
          <w:sz w:val="18"/>
          <w:szCs w:val="18"/>
        </w:rPr>
        <w:t>ся</w:t>
      </w:r>
      <w:proofErr w:type="spellEnd"/>
      <w:r>
        <w:rPr>
          <w:b/>
          <w:i/>
          <w:sz w:val="18"/>
          <w:szCs w:val="18"/>
        </w:rPr>
        <w:t>, -</w:t>
      </w:r>
      <w:proofErr w:type="spellStart"/>
      <w:r>
        <w:rPr>
          <w:b/>
          <w:i/>
          <w:sz w:val="18"/>
          <w:szCs w:val="18"/>
        </w:rPr>
        <w:t>сь</w:t>
      </w:r>
      <w:proofErr w:type="spellEnd"/>
      <w:r>
        <w:rPr>
          <w:b/>
          <w:i/>
          <w:sz w:val="18"/>
          <w:szCs w:val="18"/>
        </w:rPr>
        <w:t xml:space="preserve"> этот оттенок исчезает</w:t>
      </w:r>
    </w:p>
    <w:p w:rsidR="00D44973" w:rsidRDefault="00D44973" w:rsidP="00D44973">
      <w:pPr>
        <w:rPr>
          <w:b/>
        </w:rPr>
      </w:pPr>
      <w:r>
        <w:t xml:space="preserve">              Вывод: </w:t>
      </w:r>
      <w:r w:rsidRPr="00D44973">
        <w:rPr>
          <w:b/>
        </w:rPr>
        <w:t>деепричастия</w:t>
      </w:r>
      <w:r>
        <w:rPr>
          <w:b/>
        </w:rPr>
        <w:t xml:space="preserve"> – неизменяемая часть речи, нет окончаний.</w:t>
      </w:r>
    </w:p>
    <w:p w:rsidR="009330BF" w:rsidRPr="009330BF" w:rsidRDefault="00D44973" w:rsidP="009330BF">
      <w:pPr>
        <w:pStyle w:val="a4"/>
        <w:numPr>
          <w:ilvl w:val="0"/>
          <w:numId w:val="4"/>
        </w:numPr>
        <w:rPr>
          <w:sz w:val="18"/>
          <w:szCs w:val="18"/>
        </w:rPr>
      </w:pPr>
      <w:r w:rsidRPr="009330BF">
        <w:rPr>
          <w:b/>
          <w:sz w:val="18"/>
          <w:szCs w:val="18"/>
        </w:rPr>
        <w:t xml:space="preserve">Занимательная лингвистика, </w:t>
      </w:r>
      <w:r w:rsidRPr="009330BF">
        <w:rPr>
          <w:sz w:val="18"/>
          <w:szCs w:val="18"/>
        </w:rPr>
        <w:t>стр. 99 М.</w:t>
      </w:r>
      <w:r w:rsidR="009330BF" w:rsidRPr="009330BF">
        <w:rPr>
          <w:sz w:val="18"/>
          <w:szCs w:val="18"/>
        </w:rPr>
        <w:t xml:space="preserve"> </w:t>
      </w:r>
      <w:r w:rsidRPr="009330BF">
        <w:rPr>
          <w:sz w:val="18"/>
          <w:szCs w:val="18"/>
        </w:rPr>
        <w:t xml:space="preserve">руководство </w:t>
      </w:r>
    </w:p>
    <w:p w:rsidR="00175534" w:rsidRPr="003F3AC1" w:rsidRDefault="00D44973" w:rsidP="003F3AC1">
      <w:pPr>
        <w:pStyle w:val="a4"/>
        <w:ind w:left="786"/>
        <w:rPr>
          <w:sz w:val="18"/>
          <w:szCs w:val="18"/>
        </w:rPr>
      </w:pPr>
      <w:r w:rsidRPr="009330BF">
        <w:rPr>
          <w:sz w:val="18"/>
          <w:szCs w:val="18"/>
        </w:rPr>
        <w:t>Объяснить намеренные ошибки</w:t>
      </w:r>
    </w:p>
    <w:p w:rsidR="00175534" w:rsidRPr="003F3AC1" w:rsidRDefault="00175534" w:rsidP="009330BF">
      <w:pPr>
        <w:pStyle w:val="a4"/>
        <w:ind w:left="786"/>
        <w:rPr>
          <w:i/>
          <w:sz w:val="16"/>
          <w:szCs w:val="16"/>
        </w:rPr>
      </w:pPr>
      <w:r>
        <w:rPr>
          <w:i/>
          <w:sz w:val="18"/>
          <w:szCs w:val="18"/>
        </w:rPr>
        <w:t xml:space="preserve">У </w:t>
      </w:r>
      <w:r w:rsidRPr="003F3AC1">
        <w:rPr>
          <w:i/>
          <w:sz w:val="16"/>
          <w:szCs w:val="16"/>
        </w:rPr>
        <w:t xml:space="preserve">великого актёра Аркадия Райкин одной и запомнившихся ролей в кино была роль в фильме «Волшебная сила искусство». Его герой, тоже актёр, желая помочь своей старой учительнице, которую изводили хамоватые соседи. Надел на себя личину ещё большего хама и поставил зарвавшегося соседа. Надел на себя личину ещё большего хама и поставил зарвавшихся соседей на место. Интеллигентную роль они не понимали, и герой заговорил с ними на доступном им языке: «Ой, господа-дамы! Мы же с вами не </w:t>
      </w:r>
      <w:proofErr w:type="spellStart"/>
      <w:r w:rsidRPr="003F3AC1">
        <w:rPr>
          <w:i/>
          <w:sz w:val="16"/>
          <w:szCs w:val="16"/>
        </w:rPr>
        <w:t>попрощавши</w:t>
      </w:r>
      <w:proofErr w:type="spellEnd"/>
      <w:r w:rsidRPr="003F3AC1">
        <w:rPr>
          <w:i/>
          <w:sz w:val="16"/>
          <w:szCs w:val="16"/>
        </w:rPr>
        <w:t>! Что это с вами случивши? Что это в лице изменивши</w:t>
      </w:r>
      <w:r w:rsidR="00502504" w:rsidRPr="003F3AC1">
        <w:rPr>
          <w:i/>
          <w:sz w:val="16"/>
          <w:szCs w:val="16"/>
        </w:rPr>
        <w:t xml:space="preserve">? Никак </w:t>
      </w:r>
      <w:proofErr w:type="gramStart"/>
      <w:r w:rsidR="00502504" w:rsidRPr="003F3AC1">
        <w:rPr>
          <w:i/>
          <w:sz w:val="16"/>
          <w:szCs w:val="16"/>
        </w:rPr>
        <w:t>вы</w:t>
      </w:r>
      <w:proofErr w:type="gramEnd"/>
      <w:r w:rsidR="00502504" w:rsidRPr="003F3AC1">
        <w:rPr>
          <w:i/>
          <w:sz w:val="16"/>
          <w:szCs w:val="16"/>
        </w:rPr>
        <w:t xml:space="preserve"> заболевши!</w:t>
      </w:r>
      <w:r w:rsidRPr="003F3AC1">
        <w:rPr>
          <w:i/>
          <w:sz w:val="16"/>
          <w:szCs w:val="16"/>
        </w:rPr>
        <w:t>»</w:t>
      </w:r>
    </w:p>
    <w:p w:rsidR="009330BF" w:rsidRDefault="009330BF" w:rsidP="009330BF">
      <w:pPr>
        <w:pStyle w:val="a4"/>
        <w:ind w:left="786"/>
      </w:pPr>
    </w:p>
    <w:p w:rsidR="009330BF" w:rsidRPr="009330BF" w:rsidRDefault="009330BF" w:rsidP="009330BF">
      <w:pPr>
        <w:pStyle w:val="a4"/>
        <w:numPr>
          <w:ilvl w:val="0"/>
          <w:numId w:val="4"/>
        </w:numPr>
        <w:rPr>
          <w:sz w:val="18"/>
          <w:szCs w:val="18"/>
        </w:rPr>
      </w:pPr>
      <w:r w:rsidRPr="009330BF">
        <w:rPr>
          <w:sz w:val="18"/>
          <w:szCs w:val="18"/>
        </w:rPr>
        <w:t>Тренировочные упражнения</w:t>
      </w:r>
    </w:p>
    <w:p w:rsidR="009330BF" w:rsidRPr="009330BF" w:rsidRDefault="009330BF" w:rsidP="009330BF">
      <w:pPr>
        <w:pStyle w:val="a4"/>
        <w:numPr>
          <w:ilvl w:val="0"/>
          <w:numId w:val="6"/>
        </w:numPr>
        <w:rPr>
          <w:sz w:val="18"/>
          <w:szCs w:val="18"/>
        </w:rPr>
      </w:pPr>
      <w:r w:rsidRPr="009330BF">
        <w:rPr>
          <w:sz w:val="18"/>
          <w:szCs w:val="18"/>
        </w:rPr>
        <w:t>Устно. 200, 3 предложения «На футбольном поле».</w:t>
      </w:r>
    </w:p>
    <w:p w:rsidR="00D44973" w:rsidRPr="009330BF" w:rsidRDefault="009330BF" w:rsidP="00D44973">
      <w:pPr>
        <w:pStyle w:val="a4"/>
        <w:numPr>
          <w:ilvl w:val="0"/>
          <w:numId w:val="6"/>
        </w:numPr>
        <w:rPr>
          <w:sz w:val="18"/>
          <w:szCs w:val="18"/>
        </w:rPr>
      </w:pPr>
      <w:r w:rsidRPr="009330BF">
        <w:rPr>
          <w:sz w:val="18"/>
          <w:szCs w:val="18"/>
        </w:rPr>
        <w:t xml:space="preserve"> 201, 3 побудительные предложения </w:t>
      </w:r>
      <w:r w:rsidR="00214A62" w:rsidRPr="009330BF">
        <w:rPr>
          <w:sz w:val="18"/>
          <w:szCs w:val="18"/>
        </w:rPr>
        <w:t>с обращениями</w:t>
      </w:r>
    </w:p>
    <w:p w:rsidR="003F3AC1" w:rsidRDefault="009330BF" w:rsidP="002432B5">
      <w:pPr>
        <w:pStyle w:val="a4"/>
        <w:numPr>
          <w:ilvl w:val="0"/>
          <w:numId w:val="4"/>
        </w:numPr>
        <w:rPr>
          <w:sz w:val="18"/>
          <w:szCs w:val="18"/>
        </w:rPr>
      </w:pPr>
      <w:r w:rsidRPr="009330BF">
        <w:rPr>
          <w:sz w:val="18"/>
          <w:szCs w:val="18"/>
        </w:rPr>
        <w:t>Самостоятельная работа</w:t>
      </w:r>
      <w:r w:rsidR="003F3AC1">
        <w:rPr>
          <w:sz w:val="18"/>
          <w:szCs w:val="18"/>
        </w:rPr>
        <w:t xml:space="preserve"> КИМ. Русский язык, 7 класс. Москва. Вако </w:t>
      </w:r>
    </w:p>
    <w:p w:rsidR="003F3AC1" w:rsidRPr="003F3AC1" w:rsidRDefault="003F3AC1" w:rsidP="003F3AC1">
      <w:pPr>
        <w:pStyle w:val="a4"/>
        <w:ind w:left="786"/>
        <w:rPr>
          <w:sz w:val="16"/>
          <w:szCs w:val="16"/>
        </w:rPr>
      </w:pPr>
      <w:r w:rsidRPr="003F3AC1">
        <w:rPr>
          <w:sz w:val="16"/>
          <w:szCs w:val="16"/>
        </w:rPr>
        <w:t>Текст 13.</w:t>
      </w:r>
      <w:r w:rsidR="009330BF" w:rsidRPr="003F3AC1">
        <w:rPr>
          <w:sz w:val="16"/>
          <w:szCs w:val="16"/>
        </w:rPr>
        <w:t xml:space="preserve"> Вариант 1, </w:t>
      </w:r>
      <w:r w:rsidRPr="003F3AC1">
        <w:rPr>
          <w:sz w:val="16"/>
          <w:szCs w:val="16"/>
        </w:rPr>
        <w:t>2</w:t>
      </w:r>
    </w:p>
    <w:p w:rsidR="00502504" w:rsidRPr="003F3AC1" w:rsidRDefault="003F3AC1" w:rsidP="003F3AC1">
      <w:pPr>
        <w:pStyle w:val="a4"/>
        <w:ind w:left="786"/>
        <w:rPr>
          <w:sz w:val="16"/>
          <w:szCs w:val="16"/>
        </w:rPr>
      </w:pPr>
      <w:r w:rsidRPr="003F3AC1">
        <w:rPr>
          <w:sz w:val="16"/>
          <w:szCs w:val="16"/>
        </w:rPr>
        <w:t>Текст 13. Вариант 1,</w:t>
      </w:r>
    </w:p>
    <w:p w:rsidR="00773F80" w:rsidRPr="003F3AC1" w:rsidRDefault="0088662E" w:rsidP="009330BF">
      <w:pPr>
        <w:pStyle w:val="a4"/>
        <w:ind w:left="786"/>
        <w:rPr>
          <w:sz w:val="16"/>
          <w:szCs w:val="16"/>
        </w:rPr>
      </w:pPr>
      <w:r>
        <w:t>Ключи:</w:t>
      </w:r>
    </w:p>
    <w:tbl>
      <w:tblPr>
        <w:tblStyle w:val="a3"/>
        <w:tblW w:w="9493" w:type="dxa"/>
        <w:tblLook w:val="04A0" w:firstRow="1" w:lastRow="0" w:firstColumn="1" w:lastColumn="0" w:noHBand="0" w:noVBand="1"/>
      </w:tblPr>
      <w:tblGrid>
        <w:gridCol w:w="934"/>
        <w:gridCol w:w="934"/>
        <w:gridCol w:w="934"/>
        <w:gridCol w:w="934"/>
        <w:gridCol w:w="934"/>
        <w:gridCol w:w="935"/>
        <w:gridCol w:w="3888"/>
      </w:tblGrid>
      <w:tr w:rsidR="00D54F25" w:rsidRPr="003F3AC1" w:rsidTr="00D54F25">
        <w:tc>
          <w:tcPr>
            <w:tcW w:w="934" w:type="dxa"/>
          </w:tcPr>
          <w:p w:rsidR="00D54F25" w:rsidRPr="003F3AC1" w:rsidRDefault="00D54F25" w:rsidP="0088662E">
            <w:pPr>
              <w:jc w:val="center"/>
              <w:rPr>
                <w:sz w:val="16"/>
                <w:szCs w:val="16"/>
              </w:rPr>
            </w:pPr>
            <w:r w:rsidRPr="003F3AC1">
              <w:rPr>
                <w:sz w:val="16"/>
                <w:szCs w:val="16"/>
              </w:rPr>
              <w:t>№ текста</w:t>
            </w:r>
          </w:p>
        </w:tc>
        <w:tc>
          <w:tcPr>
            <w:tcW w:w="934" w:type="dxa"/>
          </w:tcPr>
          <w:p w:rsidR="00D54F25" w:rsidRPr="003F3AC1" w:rsidRDefault="00D54F25" w:rsidP="0088662E">
            <w:pPr>
              <w:jc w:val="center"/>
              <w:rPr>
                <w:sz w:val="16"/>
                <w:szCs w:val="16"/>
              </w:rPr>
            </w:pPr>
            <w:r w:rsidRPr="003F3AC1">
              <w:rPr>
                <w:sz w:val="16"/>
                <w:szCs w:val="16"/>
              </w:rPr>
              <w:t>Вариант</w:t>
            </w:r>
          </w:p>
        </w:tc>
        <w:tc>
          <w:tcPr>
            <w:tcW w:w="934" w:type="dxa"/>
          </w:tcPr>
          <w:p w:rsidR="00D54F25" w:rsidRPr="003F3AC1" w:rsidRDefault="00D54F25" w:rsidP="0088662E">
            <w:pPr>
              <w:jc w:val="center"/>
              <w:rPr>
                <w:sz w:val="16"/>
                <w:szCs w:val="16"/>
              </w:rPr>
            </w:pPr>
            <w:r w:rsidRPr="003F3AC1">
              <w:rPr>
                <w:sz w:val="16"/>
                <w:szCs w:val="16"/>
              </w:rPr>
              <w:t>А1</w:t>
            </w:r>
          </w:p>
        </w:tc>
        <w:tc>
          <w:tcPr>
            <w:tcW w:w="934" w:type="dxa"/>
          </w:tcPr>
          <w:p w:rsidR="00D54F25" w:rsidRPr="003F3AC1" w:rsidRDefault="00D54F25" w:rsidP="0088662E">
            <w:pPr>
              <w:jc w:val="center"/>
              <w:rPr>
                <w:sz w:val="16"/>
                <w:szCs w:val="16"/>
              </w:rPr>
            </w:pPr>
            <w:r w:rsidRPr="003F3AC1">
              <w:rPr>
                <w:sz w:val="16"/>
                <w:szCs w:val="16"/>
              </w:rPr>
              <w:t>А2</w:t>
            </w:r>
          </w:p>
        </w:tc>
        <w:tc>
          <w:tcPr>
            <w:tcW w:w="934" w:type="dxa"/>
          </w:tcPr>
          <w:p w:rsidR="00D54F25" w:rsidRPr="003F3AC1" w:rsidRDefault="00D54F25" w:rsidP="0088662E">
            <w:pPr>
              <w:jc w:val="center"/>
              <w:rPr>
                <w:sz w:val="16"/>
                <w:szCs w:val="16"/>
              </w:rPr>
            </w:pPr>
            <w:r w:rsidRPr="003F3AC1">
              <w:rPr>
                <w:sz w:val="16"/>
                <w:szCs w:val="16"/>
              </w:rPr>
              <w:t>А3</w:t>
            </w:r>
          </w:p>
        </w:tc>
        <w:tc>
          <w:tcPr>
            <w:tcW w:w="935" w:type="dxa"/>
          </w:tcPr>
          <w:p w:rsidR="00D54F25" w:rsidRPr="003F3AC1" w:rsidRDefault="00D54F25" w:rsidP="0088662E">
            <w:pPr>
              <w:jc w:val="center"/>
              <w:rPr>
                <w:sz w:val="16"/>
                <w:szCs w:val="16"/>
              </w:rPr>
            </w:pPr>
            <w:r w:rsidRPr="003F3AC1">
              <w:rPr>
                <w:sz w:val="16"/>
                <w:szCs w:val="16"/>
              </w:rPr>
              <w:t>А4</w:t>
            </w:r>
          </w:p>
        </w:tc>
        <w:tc>
          <w:tcPr>
            <w:tcW w:w="3888" w:type="dxa"/>
          </w:tcPr>
          <w:p w:rsidR="00D54F25" w:rsidRPr="003F3AC1" w:rsidRDefault="00D54F25" w:rsidP="00D54F25">
            <w:pPr>
              <w:jc w:val="center"/>
              <w:rPr>
                <w:sz w:val="16"/>
                <w:szCs w:val="16"/>
              </w:rPr>
            </w:pPr>
            <w:r w:rsidRPr="003F3AC1">
              <w:rPr>
                <w:sz w:val="16"/>
                <w:szCs w:val="16"/>
              </w:rPr>
              <w:t>В1</w:t>
            </w:r>
          </w:p>
        </w:tc>
      </w:tr>
      <w:tr w:rsidR="00D54F25" w:rsidRPr="003F3AC1" w:rsidTr="00D54F25">
        <w:tc>
          <w:tcPr>
            <w:tcW w:w="934" w:type="dxa"/>
            <w:vMerge w:val="restart"/>
          </w:tcPr>
          <w:p w:rsidR="00D54F25" w:rsidRPr="003F3AC1" w:rsidRDefault="00D54F25" w:rsidP="0088662E">
            <w:pPr>
              <w:jc w:val="center"/>
              <w:rPr>
                <w:sz w:val="16"/>
                <w:szCs w:val="16"/>
              </w:rPr>
            </w:pPr>
            <w:r w:rsidRPr="003F3AC1">
              <w:rPr>
                <w:sz w:val="16"/>
                <w:szCs w:val="16"/>
              </w:rPr>
              <w:t>13</w:t>
            </w:r>
          </w:p>
        </w:tc>
        <w:tc>
          <w:tcPr>
            <w:tcW w:w="934" w:type="dxa"/>
          </w:tcPr>
          <w:p w:rsidR="00D54F25" w:rsidRPr="003F3AC1" w:rsidRDefault="00D54F25" w:rsidP="0088662E">
            <w:pPr>
              <w:jc w:val="center"/>
              <w:rPr>
                <w:b/>
                <w:sz w:val="16"/>
                <w:szCs w:val="16"/>
              </w:rPr>
            </w:pPr>
            <w:r w:rsidRPr="003F3AC1">
              <w:rPr>
                <w:b/>
                <w:sz w:val="16"/>
                <w:szCs w:val="16"/>
              </w:rPr>
              <w:t>1</w:t>
            </w:r>
          </w:p>
        </w:tc>
        <w:tc>
          <w:tcPr>
            <w:tcW w:w="934" w:type="dxa"/>
          </w:tcPr>
          <w:p w:rsidR="00D54F25" w:rsidRPr="003F3AC1" w:rsidRDefault="00D54F25" w:rsidP="0088662E">
            <w:pPr>
              <w:jc w:val="center"/>
              <w:rPr>
                <w:sz w:val="16"/>
                <w:szCs w:val="16"/>
              </w:rPr>
            </w:pPr>
            <w:r w:rsidRPr="003F3AC1">
              <w:rPr>
                <w:sz w:val="16"/>
                <w:szCs w:val="16"/>
              </w:rPr>
              <w:t>2</w:t>
            </w:r>
          </w:p>
        </w:tc>
        <w:tc>
          <w:tcPr>
            <w:tcW w:w="934" w:type="dxa"/>
          </w:tcPr>
          <w:p w:rsidR="00D54F25" w:rsidRPr="003F3AC1" w:rsidRDefault="00D54F25" w:rsidP="0088662E">
            <w:pPr>
              <w:jc w:val="center"/>
              <w:rPr>
                <w:sz w:val="16"/>
                <w:szCs w:val="16"/>
              </w:rPr>
            </w:pPr>
            <w:r w:rsidRPr="003F3AC1">
              <w:rPr>
                <w:sz w:val="16"/>
                <w:szCs w:val="16"/>
              </w:rPr>
              <w:t>2</w:t>
            </w:r>
          </w:p>
        </w:tc>
        <w:tc>
          <w:tcPr>
            <w:tcW w:w="934" w:type="dxa"/>
          </w:tcPr>
          <w:p w:rsidR="00D54F25" w:rsidRPr="003F3AC1" w:rsidRDefault="00D54F25" w:rsidP="0088662E">
            <w:pPr>
              <w:jc w:val="center"/>
              <w:rPr>
                <w:sz w:val="16"/>
                <w:szCs w:val="16"/>
              </w:rPr>
            </w:pPr>
            <w:r w:rsidRPr="003F3AC1">
              <w:rPr>
                <w:sz w:val="16"/>
                <w:szCs w:val="16"/>
              </w:rPr>
              <w:t>4</w:t>
            </w:r>
          </w:p>
        </w:tc>
        <w:tc>
          <w:tcPr>
            <w:tcW w:w="935" w:type="dxa"/>
          </w:tcPr>
          <w:p w:rsidR="00D54F25" w:rsidRPr="003F3AC1" w:rsidRDefault="00D54F25" w:rsidP="0088662E">
            <w:pPr>
              <w:jc w:val="center"/>
              <w:rPr>
                <w:sz w:val="16"/>
                <w:szCs w:val="16"/>
              </w:rPr>
            </w:pPr>
            <w:r w:rsidRPr="003F3AC1">
              <w:rPr>
                <w:sz w:val="16"/>
                <w:szCs w:val="16"/>
              </w:rPr>
              <w:t>3</w:t>
            </w:r>
          </w:p>
        </w:tc>
        <w:tc>
          <w:tcPr>
            <w:tcW w:w="3888" w:type="dxa"/>
          </w:tcPr>
          <w:p w:rsidR="00D54F25" w:rsidRPr="003F3AC1" w:rsidRDefault="00D54F25" w:rsidP="00D54F25">
            <w:pPr>
              <w:jc w:val="center"/>
              <w:rPr>
                <w:sz w:val="16"/>
                <w:szCs w:val="16"/>
              </w:rPr>
            </w:pPr>
            <w:r w:rsidRPr="003F3AC1">
              <w:rPr>
                <w:sz w:val="16"/>
                <w:szCs w:val="16"/>
              </w:rPr>
              <w:t>3</w:t>
            </w:r>
          </w:p>
        </w:tc>
      </w:tr>
      <w:tr w:rsidR="00D54F25" w:rsidRPr="003F3AC1" w:rsidTr="00D54F25">
        <w:tc>
          <w:tcPr>
            <w:tcW w:w="934" w:type="dxa"/>
            <w:vMerge/>
          </w:tcPr>
          <w:p w:rsidR="00D54F25" w:rsidRPr="003F3AC1" w:rsidRDefault="00D54F25" w:rsidP="0088662E">
            <w:pPr>
              <w:jc w:val="center"/>
              <w:rPr>
                <w:sz w:val="16"/>
                <w:szCs w:val="16"/>
              </w:rPr>
            </w:pPr>
          </w:p>
        </w:tc>
        <w:tc>
          <w:tcPr>
            <w:tcW w:w="934" w:type="dxa"/>
          </w:tcPr>
          <w:p w:rsidR="00D54F25" w:rsidRPr="003F3AC1" w:rsidRDefault="00D54F25" w:rsidP="0088662E">
            <w:pPr>
              <w:jc w:val="center"/>
              <w:rPr>
                <w:b/>
                <w:sz w:val="16"/>
                <w:szCs w:val="16"/>
              </w:rPr>
            </w:pPr>
            <w:r w:rsidRPr="003F3AC1">
              <w:rPr>
                <w:b/>
                <w:sz w:val="16"/>
                <w:szCs w:val="16"/>
              </w:rPr>
              <w:t>2</w:t>
            </w:r>
          </w:p>
        </w:tc>
        <w:tc>
          <w:tcPr>
            <w:tcW w:w="934" w:type="dxa"/>
          </w:tcPr>
          <w:p w:rsidR="00D54F25" w:rsidRPr="003F3AC1" w:rsidRDefault="00D54F25" w:rsidP="0088662E">
            <w:pPr>
              <w:jc w:val="center"/>
              <w:rPr>
                <w:sz w:val="16"/>
                <w:szCs w:val="16"/>
              </w:rPr>
            </w:pPr>
            <w:r w:rsidRPr="003F3AC1">
              <w:rPr>
                <w:sz w:val="16"/>
                <w:szCs w:val="16"/>
              </w:rPr>
              <w:t>2</w:t>
            </w:r>
          </w:p>
        </w:tc>
        <w:tc>
          <w:tcPr>
            <w:tcW w:w="934" w:type="dxa"/>
          </w:tcPr>
          <w:p w:rsidR="00D54F25" w:rsidRPr="003F3AC1" w:rsidRDefault="00D54F25" w:rsidP="0088662E">
            <w:pPr>
              <w:jc w:val="center"/>
              <w:rPr>
                <w:sz w:val="16"/>
                <w:szCs w:val="16"/>
              </w:rPr>
            </w:pPr>
            <w:r w:rsidRPr="003F3AC1">
              <w:rPr>
                <w:sz w:val="16"/>
                <w:szCs w:val="16"/>
              </w:rPr>
              <w:t>4</w:t>
            </w:r>
          </w:p>
        </w:tc>
        <w:tc>
          <w:tcPr>
            <w:tcW w:w="934" w:type="dxa"/>
          </w:tcPr>
          <w:p w:rsidR="00D54F25" w:rsidRPr="003F3AC1" w:rsidRDefault="00D54F25" w:rsidP="0088662E">
            <w:pPr>
              <w:jc w:val="center"/>
              <w:rPr>
                <w:sz w:val="16"/>
                <w:szCs w:val="16"/>
              </w:rPr>
            </w:pPr>
            <w:r w:rsidRPr="003F3AC1">
              <w:rPr>
                <w:sz w:val="16"/>
                <w:szCs w:val="16"/>
              </w:rPr>
              <w:t>2</w:t>
            </w:r>
          </w:p>
        </w:tc>
        <w:tc>
          <w:tcPr>
            <w:tcW w:w="935" w:type="dxa"/>
          </w:tcPr>
          <w:p w:rsidR="00D54F25" w:rsidRPr="003F3AC1" w:rsidRDefault="00D54F25" w:rsidP="0088662E">
            <w:pPr>
              <w:jc w:val="center"/>
              <w:rPr>
                <w:sz w:val="16"/>
                <w:szCs w:val="16"/>
              </w:rPr>
            </w:pPr>
            <w:r w:rsidRPr="003F3AC1">
              <w:rPr>
                <w:sz w:val="16"/>
                <w:szCs w:val="16"/>
              </w:rPr>
              <w:t>1</w:t>
            </w:r>
          </w:p>
        </w:tc>
        <w:tc>
          <w:tcPr>
            <w:tcW w:w="3888" w:type="dxa"/>
          </w:tcPr>
          <w:p w:rsidR="00D54F25" w:rsidRPr="003F3AC1" w:rsidRDefault="00D54F25" w:rsidP="00D54F25">
            <w:pPr>
              <w:jc w:val="center"/>
              <w:rPr>
                <w:sz w:val="16"/>
                <w:szCs w:val="16"/>
              </w:rPr>
            </w:pPr>
            <w:r w:rsidRPr="003F3AC1">
              <w:rPr>
                <w:sz w:val="16"/>
                <w:szCs w:val="16"/>
              </w:rPr>
              <w:t>2</w:t>
            </w:r>
          </w:p>
        </w:tc>
      </w:tr>
      <w:tr w:rsidR="00D54F25" w:rsidRPr="003F3AC1" w:rsidTr="00D54F25">
        <w:tc>
          <w:tcPr>
            <w:tcW w:w="934" w:type="dxa"/>
            <w:vMerge w:val="restart"/>
          </w:tcPr>
          <w:p w:rsidR="00D54F25" w:rsidRPr="003F3AC1" w:rsidRDefault="00D54F25" w:rsidP="00D54F25">
            <w:pPr>
              <w:jc w:val="center"/>
              <w:rPr>
                <w:sz w:val="16"/>
                <w:szCs w:val="16"/>
              </w:rPr>
            </w:pPr>
            <w:r w:rsidRPr="003F3AC1">
              <w:rPr>
                <w:sz w:val="16"/>
                <w:szCs w:val="16"/>
              </w:rPr>
              <w:t>14</w:t>
            </w:r>
          </w:p>
        </w:tc>
        <w:tc>
          <w:tcPr>
            <w:tcW w:w="934" w:type="dxa"/>
          </w:tcPr>
          <w:p w:rsidR="00D54F25" w:rsidRPr="003F3AC1" w:rsidRDefault="00D54F25" w:rsidP="00D54F25">
            <w:pPr>
              <w:jc w:val="center"/>
              <w:rPr>
                <w:b/>
                <w:sz w:val="16"/>
                <w:szCs w:val="16"/>
              </w:rPr>
            </w:pPr>
            <w:r w:rsidRPr="003F3AC1">
              <w:rPr>
                <w:b/>
                <w:sz w:val="16"/>
                <w:szCs w:val="16"/>
              </w:rPr>
              <w:t>1</w:t>
            </w:r>
          </w:p>
        </w:tc>
        <w:tc>
          <w:tcPr>
            <w:tcW w:w="934" w:type="dxa"/>
          </w:tcPr>
          <w:p w:rsidR="00D54F25" w:rsidRPr="003F3AC1" w:rsidRDefault="00D54F25" w:rsidP="00D54F25">
            <w:pPr>
              <w:jc w:val="center"/>
              <w:rPr>
                <w:sz w:val="16"/>
                <w:szCs w:val="16"/>
              </w:rPr>
            </w:pPr>
            <w:r w:rsidRPr="003F3AC1">
              <w:rPr>
                <w:sz w:val="16"/>
                <w:szCs w:val="16"/>
              </w:rPr>
              <w:t>2</w:t>
            </w:r>
          </w:p>
        </w:tc>
        <w:tc>
          <w:tcPr>
            <w:tcW w:w="934" w:type="dxa"/>
          </w:tcPr>
          <w:p w:rsidR="00D54F25" w:rsidRPr="003F3AC1" w:rsidRDefault="00D54F25" w:rsidP="00D54F25">
            <w:pPr>
              <w:jc w:val="center"/>
              <w:rPr>
                <w:sz w:val="16"/>
                <w:szCs w:val="16"/>
              </w:rPr>
            </w:pPr>
            <w:r w:rsidRPr="003F3AC1">
              <w:rPr>
                <w:sz w:val="16"/>
                <w:szCs w:val="16"/>
              </w:rPr>
              <w:t>2</w:t>
            </w:r>
          </w:p>
        </w:tc>
        <w:tc>
          <w:tcPr>
            <w:tcW w:w="934" w:type="dxa"/>
          </w:tcPr>
          <w:p w:rsidR="00D54F25" w:rsidRPr="003F3AC1" w:rsidRDefault="00D54F25" w:rsidP="00D54F25">
            <w:pPr>
              <w:jc w:val="center"/>
              <w:rPr>
                <w:sz w:val="16"/>
                <w:szCs w:val="16"/>
              </w:rPr>
            </w:pPr>
            <w:r w:rsidRPr="003F3AC1">
              <w:rPr>
                <w:sz w:val="16"/>
                <w:szCs w:val="16"/>
              </w:rPr>
              <w:t>4</w:t>
            </w:r>
          </w:p>
        </w:tc>
        <w:tc>
          <w:tcPr>
            <w:tcW w:w="935" w:type="dxa"/>
          </w:tcPr>
          <w:p w:rsidR="00D54F25" w:rsidRPr="003F3AC1" w:rsidRDefault="00D54F25" w:rsidP="00D54F25">
            <w:pPr>
              <w:jc w:val="center"/>
              <w:rPr>
                <w:sz w:val="16"/>
                <w:szCs w:val="16"/>
              </w:rPr>
            </w:pPr>
            <w:r w:rsidRPr="003F3AC1">
              <w:rPr>
                <w:sz w:val="16"/>
                <w:szCs w:val="16"/>
              </w:rPr>
              <w:t>3</w:t>
            </w:r>
          </w:p>
        </w:tc>
        <w:tc>
          <w:tcPr>
            <w:tcW w:w="3888" w:type="dxa"/>
          </w:tcPr>
          <w:p w:rsidR="00D54F25" w:rsidRPr="003F3AC1" w:rsidRDefault="00D54F25" w:rsidP="00D54F25">
            <w:pPr>
              <w:rPr>
                <w:sz w:val="16"/>
                <w:szCs w:val="16"/>
              </w:rPr>
            </w:pPr>
            <w:r w:rsidRPr="003F3AC1">
              <w:rPr>
                <w:sz w:val="16"/>
                <w:szCs w:val="16"/>
              </w:rPr>
              <w:t>соединяя, ставя, добиваясь</w:t>
            </w:r>
          </w:p>
        </w:tc>
      </w:tr>
      <w:tr w:rsidR="00D54F25" w:rsidRPr="003F3AC1" w:rsidTr="00D54F25">
        <w:tc>
          <w:tcPr>
            <w:tcW w:w="934" w:type="dxa"/>
            <w:vMerge/>
          </w:tcPr>
          <w:p w:rsidR="00D54F25" w:rsidRPr="003F3AC1" w:rsidRDefault="00D54F25" w:rsidP="00D54F25">
            <w:pPr>
              <w:jc w:val="center"/>
              <w:rPr>
                <w:sz w:val="16"/>
                <w:szCs w:val="16"/>
              </w:rPr>
            </w:pPr>
          </w:p>
        </w:tc>
        <w:tc>
          <w:tcPr>
            <w:tcW w:w="934" w:type="dxa"/>
          </w:tcPr>
          <w:p w:rsidR="00D54F25" w:rsidRPr="003F3AC1" w:rsidRDefault="00D54F25" w:rsidP="00D54F25">
            <w:pPr>
              <w:jc w:val="center"/>
              <w:rPr>
                <w:b/>
                <w:sz w:val="16"/>
                <w:szCs w:val="16"/>
              </w:rPr>
            </w:pPr>
            <w:r w:rsidRPr="003F3AC1">
              <w:rPr>
                <w:b/>
                <w:sz w:val="16"/>
                <w:szCs w:val="16"/>
              </w:rPr>
              <w:t>2</w:t>
            </w:r>
          </w:p>
        </w:tc>
        <w:tc>
          <w:tcPr>
            <w:tcW w:w="934" w:type="dxa"/>
          </w:tcPr>
          <w:p w:rsidR="00D54F25" w:rsidRPr="003F3AC1" w:rsidRDefault="00D54F25" w:rsidP="00D54F25">
            <w:pPr>
              <w:jc w:val="center"/>
              <w:rPr>
                <w:sz w:val="16"/>
                <w:szCs w:val="16"/>
              </w:rPr>
            </w:pPr>
            <w:r w:rsidRPr="003F3AC1">
              <w:rPr>
                <w:sz w:val="16"/>
                <w:szCs w:val="16"/>
              </w:rPr>
              <w:t>3</w:t>
            </w:r>
          </w:p>
        </w:tc>
        <w:tc>
          <w:tcPr>
            <w:tcW w:w="934" w:type="dxa"/>
          </w:tcPr>
          <w:p w:rsidR="00D54F25" w:rsidRPr="003F3AC1" w:rsidRDefault="00D54F25" w:rsidP="00D54F25">
            <w:pPr>
              <w:jc w:val="center"/>
              <w:rPr>
                <w:sz w:val="16"/>
                <w:szCs w:val="16"/>
              </w:rPr>
            </w:pPr>
            <w:r w:rsidRPr="003F3AC1">
              <w:rPr>
                <w:sz w:val="16"/>
                <w:szCs w:val="16"/>
              </w:rPr>
              <w:t>3</w:t>
            </w:r>
          </w:p>
        </w:tc>
        <w:tc>
          <w:tcPr>
            <w:tcW w:w="934" w:type="dxa"/>
          </w:tcPr>
          <w:p w:rsidR="00D54F25" w:rsidRPr="003F3AC1" w:rsidRDefault="00D54F25" w:rsidP="00D54F25">
            <w:pPr>
              <w:jc w:val="center"/>
              <w:rPr>
                <w:sz w:val="16"/>
                <w:szCs w:val="16"/>
              </w:rPr>
            </w:pPr>
            <w:r w:rsidRPr="003F3AC1">
              <w:rPr>
                <w:sz w:val="16"/>
                <w:szCs w:val="16"/>
              </w:rPr>
              <w:t>4</w:t>
            </w:r>
          </w:p>
        </w:tc>
        <w:tc>
          <w:tcPr>
            <w:tcW w:w="935" w:type="dxa"/>
          </w:tcPr>
          <w:p w:rsidR="00D54F25" w:rsidRPr="003F3AC1" w:rsidRDefault="00D54F25" w:rsidP="00D54F25">
            <w:pPr>
              <w:jc w:val="center"/>
              <w:rPr>
                <w:sz w:val="16"/>
                <w:szCs w:val="16"/>
              </w:rPr>
            </w:pPr>
            <w:r w:rsidRPr="003F3AC1">
              <w:rPr>
                <w:sz w:val="16"/>
                <w:szCs w:val="16"/>
              </w:rPr>
              <w:t>1</w:t>
            </w:r>
          </w:p>
        </w:tc>
        <w:tc>
          <w:tcPr>
            <w:tcW w:w="3888" w:type="dxa"/>
          </w:tcPr>
          <w:p w:rsidR="00D54F25" w:rsidRPr="003F3AC1" w:rsidRDefault="00D54F25" w:rsidP="00D54F25">
            <w:pPr>
              <w:rPr>
                <w:sz w:val="16"/>
                <w:szCs w:val="16"/>
              </w:rPr>
            </w:pPr>
            <w:r w:rsidRPr="003F3AC1">
              <w:rPr>
                <w:sz w:val="16"/>
                <w:szCs w:val="16"/>
              </w:rPr>
              <w:t>читая, перечитывая, проникаясь, восторгаясь</w:t>
            </w:r>
          </w:p>
        </w:tc>
      </w:tr>
    </w:tbl>
    <w:p w:rsidR="009330BF" w:rsidRPr="003F3AC1" w:rsidRDefault="009330BF" w:rsidP="003F3AC1">
      <w:pPr>
        <w:pStyle w:val="a4"/>
        <w:numPr>
          <w:ilvl w:val="0"/>
          <w:numId w:val="4"/>
        </w:numPr>
        <w:rPr>
          <w:sz w:val="18"/>
          <w:szCs w:val="18"/>
        </w:rPr>
      </w:pPr>
      <w:r w:rsidRPr="003F3AC1">
        <w:rPr>
          <w:sz w:val="18"/>
          <w:szCs w:val="18"/>
        </w:rPr>
        <w:t>Комментированное письмо</w:t>
      </w:r>
    </w:p>
    <w:p w:rsidR="009330BF" w:rsidRDefault="009330BF" w:rsidP="009330BF">
      <w:pPr>
        <w:pStyle w:val="a4"/>
        <w:ind w:left="786"/>
        <w:rPr>
          <w:sz w:val="18"/>
          <w:szCs w:val="18"/>
          <w:u w:val="single"/>
        </w:rPr>
      </w:pPr>
      <w:r w:rsidRPr="009330BF">
        <w:rPr>
          <w:sz w:val="18"/>
          <w:szCs w:val="18"/>
        </w:rPr>
        <w:t>Упр. 202</w:t>
      </w:r>
      <w:r>
        <w:rPr>
          <w:sz w:val="18"/>
          <w:szCs w:val="18"/>
        </w:rPr>
        <w:t xml:space="preserve"> </w:t>
      </w:r>
      <w:r w:rsidRPr="009330BF">
        <w:rPr>
          <w:sz w:val="18"/>
          <w:szCs w:val="18"/>
          <w:u w:val="single"/>
        </w:rPr>
        <w:t>Опаздывать</w:t>
      </w:r>
      <w:r>
        <w:rPr>
          <w:sz w:val="18"/>
          <w:szCs w:val="18"/>
          <w:u w:val="single"/>
        </w:rPr>
        <w:t xml:space="preserve"> – гл. несовершенного вила</w:t>
      </w:r>
    </w:p>
    <w:p w:rsidR="009330BF" w:rsidRDefault="009330BF" w:rsidP="009330BF">
      <w:pPr>
        <w:pStyle w:val="a4"/>
        <w:ind w:left="786"/>
        <w:rPr>
          <w:sz w:val="18"/>
          <w:szCs w:val="18"/>
          <w:u w:val="single"/>
        </w:rPr>
      </w:pPr>
    </w:p>
    <w:p w:rsidR="009330BF" w:rsidRPr="009330BF" w:rsidRDefault="009330BF" w:rsidP="009330BF">
      <w:pPr>
        <w:pStyle w:val="a4"/>
        <w:ind w:left="786"/>
        <w:rPr>
          <w:sz w:val="18"/>
          <w:szCs w:val="18"/>
        </w:rPr>
      </w:pPr>
      <w:r w:rsidRPr="009330BF">
        <w:rPr>
          <w:sz w:val="18"/>
          <w:szCs w:val="18"/>
        </w:rPr>
        <w:t>Дома</w:t>
      </w:r>
      <w:r>
        <w:rPr>
          <w:sz w:val="18"/>
          <w:szCs w:val="18"/>
        </w:rPr>
        <w:t>: 32, упр.203, упр.208 (к диктанту)</w:t>
      </w:r>
    </w:p>
    <w:p w:rsidR="00793A1B" w:rsidRDefault="00793A1B" w:rsidP="009330BF">
      <w:pPr>
        <w:pStyle w:val="a4"/>
        <w:ind w:left="786"/>
        <w:rPr>
          <w:sz w:val="18"/>
          <w:szCs w:val="18"/>
        </w:rPr>
      </w:pPr>
    </w:p>
    <w:p w:rsidR="00793A1B" w:rsidRPr="00A311A4" w:rsidRDefault="00793A1B" w:rsidP="009330BF">
      <w:pPr>
        <w:pStyle w:val="a4"/>
        <w:ind w:left="786"/>
        <w:rPr>
          <w:b/>
        </w:rPr>
      </w:pPr>
      <w:r w:rsidRPr="00A311A4">
        <w:rPr>
          <w:b/>
        </w:rPr>
        <w:lastRenderedPageBreak/>
        <w:t>Анализ урока русского языка в 7 классе по теме «Деепричастие совершенного вида»</w:t>
      </w:r>
    </w:p>
    <w:p w:rsidR="00793A1B" w:rsidRPr="00A311A4" w:rsidRDefault="00793A1B" w:rsidP="009330BF">
      <w:pPr>
        <w:pStyle w:val="a4"/>
        <w:ind w:left="786"/>
        <w:rPr>
          <w:b/>
        </w:rPr>
      </w:pPr>
      <w:r w:rsidRPr="00A311A4">
        <w:rPr>
          <w:b/>
        </w:rPr>
        <w:t>Учитель Абрамова Валентина Фёдоровна.</w:t>
      </w:r>
    </w:p>
    <w:p w:rsidR="00793A1B" w:rsidRDefault="00793A1B" w:rsidP="009330BF">
      <w:pPr>
        <w:pStyle w:val="a4"/>
        <w:ind w:left="786"/>
      </w:pPr>
      <w:r>
        <w:t xml:space="preserve">Класс 7. </w:t>
      </w:r>
    </w:p>
    <w:p w:rsidR="00793A1B" w:rsidRDefault="00793A1B" w:rsidP="009330BF">
      <w:pPr>
        <w:pStyle w:val="a4"/>
        <w:ind w:left="786"/>
      </w:pPr>
      <w:r>
        <w:t>Присутствует 9 учащихся</w:t>
      </w:r>
    </w:p>
    <w:p w:rsidR="00793A1B" w:rsidRDefault="00793A1B" w:rsidP="009330BF">
      <w:pPr>
        <w:pStyle w:val="a4"/>
        <w:ind w:left="786"/>
      </w:pPr>
      <w:r>
        <w:t xml:space="preserve">Учебно-воспитательные цели урока: </w:t>
      </w:r>
    </w:p>
    <w:p w:rsidR="00793A1B" w:rsidRPr="00793A1B" w:rsidRDefault="00793A1B" w:rsidP="00793A1B">
      <w:pPr>
        <w:pStyle w:val="a4"/>
        <w:numPr>
          <w:ilvl w:val="0"/>
          <w:numId w:val="3"/>
        </w:numPr>
      </w:pPr>
      <w:r w:rsidRPr="00793A1B">
        <w:t>Ознакомить учащихся со способами образования деепричастий совершенного вида.</w:t>
      </w:r>
    </w:p>
    <w:p w:rsidR="00793A1B" w:rsidRPr="00793A1B" w:rsidRDefault="00793A1B" w:rsidP="00793A1B">
      <w:pPr>
        <w:pStyle w:val="a4"/>
        <w:numPr>
          <w:ilvl w:val="0"/>
          <w:numId w:val="3"/>
        </w:numPr>
      </w:pPr>
      <w:r w:rsidRPr="00793A1B">
        <w:t>Совершенствование орфографических и пунктуационных правил</w:t>
      </w:r>
    </w:p>
    <w:p w:rsidR="00793A1B" w:rsidRPr="00793A1B" w:rsidRDefault="00793A1B" w:rsidP="00793A1B">
      <w:pPr>
        <w:pStyle w:val="a4"/>
        <w:numPr>
          <w:ilvl w:val="0"/>
          <w:numId w:val="3"/>
        </w:numPr>
      </w:pPr>
      <w:r w:rsidRPr="00793A1B">
        <w:t xml:space="preserve">Развитие орфографической зоркости, логического мышления, связной речи </w:t>
      </w:r>
    </w:p>
    <w:p w:rsidR="00793A1B" w:rsidRPr="00793A1B" w:rsidRDefault="00793A1B" w:rsidP="00793A1B">
      <w:pPr>
        <w:ind w:left="426"/>
        <w:rPr>
          <w:b/>
        </w:rPr>
      </w:pPr>
      <w:r w:rsidRPr="00793A1B">
        <w:t xml:space="preserve">                </w:t>
      </w:r>
      <w:r w:rsidRPr="00793A1B">
        <w:rPr>
          <w:b/>
        </w:rPr>
        <w:t>Воспитание у учащихся чувства ответственности за свой язык.</w:t>
      </w:r>
    </w:p>
    <w:p w:rsidR="00793A1B" w:rsidRDefault="00793A1B" w:rsidP="009330BF">
      <w:pPr>
        <w:pStyle w:val="a4"/>
        <w:ind w:left="786"/>
      </w:pPr>
      <w:r>
        <w:t>Методические приёмы: беседа по вопросам, лингвистический анализ, сопоставительный анализ, объяснительный диктант, тренировочные упражнения, работа над речевыми ошибками, словарная работа, занимательная грамматика.</w:t>
      </w:r>
    </w:p>
    <w:p w:rsidR="00793A1B" w:rsidRDefault="00793A1B" w:rsidP="009330BF">
      <w:pPr>
        <w:pStyle w:val="a4"/>
        <w:ind w:left="786"/>
      </w:pPr>
    </w:p>
    <w:p w:rsidR="00793A1B" w:rsidRDefault="00793A1B" w:rsidP="009330BF">
      <w:pPr>
        <w:pStyle w:val="a4"/>
        <w:ind w:left="786"/>
      </w:pPr>
      <w:r>
        <w:t>Тип урока –открытие нового знания</w:t>
      </w:r>
    </w:p>
    <w:p w:rsidR="00793A1B" w:rsidRDefault="00793A1B" w:rsidP="009330BF">
      <w:pPr>
        <w:pStyle w:val="a4"/>
        <w:ind w:left="786"/>
      </w:pPr>
      <w:r>
        <w:t>Место урока: 5 урок по теме «Деепричастие».</w:t>
      </w:r>
    </w:p>
    <w:p w:rsidR="00793A1B" w:rsidRDefault="00793A1B" w:rsidP="009330BF">
      <w:pPr>
        <w:pStyle w:val="a4"/>
        <w:ind w:left="786"/>
      </w:pPr>
    </w:p>
    <w:p w:rsidR="00793A1B" w:rsidRDefault="00793A1B" w:rsidP="009330BF">
      <w:pPr>
        <w:pStyle w:val="a4"/>
        <w:ind w:left="786"/>
      </w:pPr>
      <w:r>
        <w:t>Основные структурные компоненты урока: на всех этапах урока было организовано повторение теоретического материала: проводилось повторное понятие «деепричастие</w:t>
      </w:r>
      <w:r w:rsidR="002F6DB6">
        <w:t>», деепричастий несовершенного вида, синтаксического разбора предложения с деепричастным оборотом, проверялось умение выполнять лингвистический анализ слова. Проверка домашнего задания включает в себя синтаксический разбор предложения и лингвистический анализ слова на доске. А также фронтальный опрос учащихся на местах. Изучение нового материала построено на сравнительном анализе деепричастий, различии суффиксов деепричастий. Задания предусматривают сравнение, преобразование, поиск, комментированное чтение, самостоятельную работу, самооценивание.</w:t>
      </w:r>
    </w:p>
    <w:p w:rsidR="002F6DB6" w:rsidRDefault="002F6DB6" w:rsidP="009330BF">
      <w:pPr>
        <w:pStyle w:val="a4"/>
        <w:ind w:left="786"/>
      </w:pPr>
    </w:p>
    <w:p w:rsidR="002F6DB6" w:rsidRPr="00A311A4" w:rsidRDefault="002F6DB6" w:rsidP="009330BF">
      <w:pPr>
        <w:pStyle w:val="a4"/>
        <w:ind w:left="786"/>
        <w:rPr>
          <w:b/>
          <w:i/>
        </w:rPr>
      </w:pPr>
      <w:r w:rsidRPr="00A311A4">
        <w:rPr>
          <w:b/>
          <w:i/>
        </w:rPr>
        <w:t>Реализация основных задач урока:</w:t>
      </w:r>
    </w:p>
    <w:p w:rsidR="002F6DB6" w:rsidRDefault="002F6DB6" w:rsidP="009330BF">
      <w:pPr>
        <w:pStyle w:val="a4"/>
        <w:ind w:left="786"/>
      </w:pPr>
      <w:r>
        <w:t>Урок соответствует основным требованиям программы. На уроке формировалась элементарная лингвистическая компетенция. Проведена проверка по усвоению знаний по русскому языку и сформированности учебно-языковых умений и навыков.</w:t>
      </w:r>
    </w:p>
    <w:p w:rsidR="002F6DB6" w:rsidRDefault="002F6DB6" w:rsidP="009330BF">
      <w:pPr>
        <w:pStyle w:val="a4"/>
        <w:ind w:left="786"/>
        <w:rPr>
          <w:i/>
        </w:rPr>
      </w:pPr>
    </w:p>
    <w:p w:rsidR="002F6DB6" w:rsidRPr="00A311A4" w:rsidRDefault="002F6DB6" w:rsidP="009330BF">
      <w:pPr>
        <w:pStyle w:val="a4"/>
        <w:ind w:left="786"/>
        <w:rPr>
          <w:b/>
          <w:i/>
        </w:rPr>
      </w:pPr>
      <w:r w:rsidRPr="00A311A4">
        <w:rPr>
          <w:b/>
          <w:i/>
        </w:rPr>
        <w:t>Реализация развивающей функции урока:</w:t>
      </w:r>
    </w:p>
    <w:p w:rsidR="002F6DB6" w:rsidRDefault="005F7870" w:rsidP="009330BF">
      <w:pPr>
        <w:pStyle w:val="a4"/>
        <w:ind w:left="786"/>
      </w:pPr>
      <w:r>
        <w:t>На этапе мотивации учитель и</w:t>
      </w:r>
      <w:r w:rsidR="002F6DB6">
        <w:t>спользует интересный текст, в котором намеренно искажены деепричастия</w:t>
      </w:r>
      <w:r>
        <w:t>. Учащиеся должны объяснить намеренные речевые ошибки и исправить их. Происходит активация мыслительной деятельности учащихся средствами родного языка (выполнение мыслительных операций по анализу. Классификации, систематизации грамматических явлений и фактов), развитие познавательной самостоятельности, организация устной и письменной речевой практики учащихся</w:t>
      </w:r>
    </w:p>
    <w:p w:rsidR="005F7870" w:rsidRDefault="005F7870" w:rsidP="009330BF">
      <w:pPr>
        <w:pStyle w:val="a4"/>
        <w:ind w:left="786"/>
      </w:pPr>
      <w:r>
        <w:t>Учащиеся подбирают задания, которые вызывают интерес у учащихся. Например, сравнить омоформы светило (существительное) и светило (глагол); при выполнении задания по образованию деепричастий</w:t>
      </w:r>
      <w:r w:rsidR="00F37C7D">
        <w:t>,</w:t>
      </w:r>
      <w:r>
        <w:t xml:space="preserve"> используются </w:t>
      </w:r>
      <w:r w:rsidR="00F37C7D">
        <w:t>глаголы, вызывающие затруднения при произношении (черпать, ржаветь, баловаться), то есть одновременно отрабатываются орфоэпические навыки.</w:t>
      </w:r>
    </w:p>
    <w:p w:rsidR="00F37C7D" w:rsidRPr="00A311A4" w:rsidRDefault="00F37C7D" w:rsidP="00F37C7D">
      <w:pPr>
        <w:pStyle w:val="a4"/>
        <w:ind w:left="786"/>
        <w:rPr>
          <w:b/>
          <w:i/>
        </w:rPr>
      </w:pPr>
    </w:p>
    <w:p w:rsidR="00F37C7D" w:rsidRPr="00A311A4" w:rsidRDefault="00F37C7D" w:rsidP="00F37C7D">
      <w:pPr>
        <w:pStyle w:val="a4"/>
        <w:ind w:left="786"/>
        <w:rPr>
          <w:b/>
          <w:i/>
        </w:rPr>
      </w:pPr>
      <w:r w:rsidRPr="00A311A4">
        <w:rPr>
          <w:b/>
          <w:i/>
        </w:rPr>
        <w:t>Реализация воспитывающей функции урока:</w:t>
      </w:r>
    </w:p>
    <w:p w:rsidR="00F37C7D" w:rsidRDefault="00F37C7D" w:rsidP="00F37C7D">
      <w:pPr>
        <w:pStyle w:val="a4"/>
        <w:ind w:left="786"/>
        <w:rPr>
          <w:i/>
        </w:rPr>
      </w:pPr>
      <w:r w:rsidRPr="004D29B6">
        <w:t>Учитель использует воспитательные возможности содержания дидактического материала. На уроке происходит воспитание культуры умственного труда</w:t>
      </w:r>
      <w:r w:rsidR="004D29B6" w:rsidRPr="004D29B6">
        <w:t>, зн</w:t>
      </w:r>
      <w:r w:rsidRPr="004D29B6">
        <w:t xml:space="preserve">ания по </w:t>
      </w:r>
      <w:r w:rsidRPr="004D29B6">
        <w:lastRenderedPageBreak/>
        <w:t>данной теме пригодится им в будущем (</w:t>
      </w:r>
      <w:r w:rsidR="004D29B6" w:rsidRPr="004D29B6">
        <w:t>речевые, коммуникативные навыки, умелое употребление деепричастий в речи</w:t>
      </w:r>
      <w:r>
        <w:rPr>
          <w:i/>
        </w:rPr>
        <w:t>)</w:t>
      </w:r>
      <w:r w:rsidR="004D29B6">
        <w:rPr>
          <w:i/>
        </w:rPr>
        <w:t>.</w:t>
      </w:r>
    </w:p>
    <w:p w:rsidR="004D29B6" w:rsidRDefault="004D29B6" w:rsidP="00F37C7D">
      <w:pPr>
        <w:pStyle w:val="a4"/>
        <w:ind w:left="786"/>
        <w:rPr>
          <w:i/>
        </w:rPr>
      </w:pPr>
    </w:p>
    <w:p w:rsidR="004D29B6" w:rsidRPr="00A311A4" w:rsidRDefault="004D29B6" w:rsidP="00F37C7D">
      <w:pPr>
        <w:pStyle w:val="a4"/>
        <w:ind w:left="786"/>
        <w:rPr>
          <w:b/>
          <w:i/>
        </w:rPr>
      </w:pPr>
      <w:r w:rsidRPr="00A311A4">
        <w:rPr>
          <w:b/>
          <w:i/>
        </w:rPr>
        <w:t>Методы обучения русскому языку:</w:t>
      </w:r>
    </w:p>
    <w:p w:rsidR="004D29B6" w:rsidRDefault="004D29B6" w:rsidP="00F37C7D">
      <w:pPr>
        <w:pStyle w:val="a4"/>
        <w:ind w:left="786"/>
      </w:pPr>
      <w:r>
        <w:t>Теоретико-практические методы (выполнение аналитико-синтаксических задач, преобразование языкового материала, конструирование слов и предложений, редактирование).</w:t>
      </w:r>
    </w:p>
    <w:p w:rsidR="004D29B6" w:rsidRDefault="004D29B6" w:rsidP="00F37C7D">
      <w:pPr>
        <w:pStyle w:val="a4"/>
        <w:ind w:left="786"/>
      </w:pPr>
    </w:p>
    <w:p w:rsidR="004D29B6" w:rsidRDefault="004D29B6" w:rsidP="004D29B6">
      <w:pPr>
        <w:pStyle w:val="a4"/>
        <w:ind w:left="786"/>
      </w:pPr>
      <w:r w:rsidRPr="004D29B6">
        <w:rPr>
          <w:i/>
        </w:rPr>
        <w:t>Методы контроля</w:t>
      </w:r>
      <w:r>
        <w:rPr>
          <w:i/>
        </w:rPr>
        <w:t xml:space="preserve"> </w:t>
      </w:r>
      <w:r>
        <w:t>(взаимоконтроль, самоконтроль, проверка по эталону).</w:t>
      </w:r>
    </w:p>
    <w:p w:rsidR="004D29B6" w:rsidRDefault="004D29B6" w:rsidP="004D29B6">
      <w:pPr>
        <w:pStyle w:val="a4"/>
        <w:ind w:left="786"/>
      </w:pPr>
      <w:r>
        <w:t>Инновационные методы (т.е. методы, связанные с мотивацией обучения):</w:t>
      </w:r>
    </w:p>
    <w:p w:rsidR="004D29B6" w:rsidRDefault="004D29B6" w:rsidP="004D29B6">
      <w:pPr>
        <w:pStyle w:val="a4"/>
        <w:ind w:left="786"/>
      </w:pPr>
      <w:r>
        <w:t>дидактическая игра, формирование мотивов обучения.</w:t>
      </w:r>
    </w:p>
    <w:p w:rsidR="004D29B6" w:rsidRDefault="004D29B6" w:rsidP="004D29B6">
      <w:pPr>
        <w:pStyle w:val="a4"/>
        <w:ind w:left="786"/>
      </w:pPr>
    </w:p>
    <w:p w:rsidR="004D29B6" w:rsidRDefault="004D29B6" w:rsidP="004D29B6">
      <w:pPr>
        <w:pStyle w:val="a4"/>
        <w:ind w:left="786"/>
      </w:pPr>
      <w:r>
        <w:t>Урок соответствует всем требованиям к современному уроку.</w:t>
      </w:r>
    </w:p>
    <w:p w:rsidR="004D29B6" w:rsidRDefault="004D29B6" w:rsidP="004D29B6">
      <w:pPr>
        <w:pStyle w:val="a4"/>
        <w:ind w:left="786"/>
      </w:pPr>
      <w:r>
        <w:t>Учитель доброжелателен, способствует активной мыслительной деятельности учащихся.</w:t>
      </w:r>
    </w:p>
    <w:p w:rsidR="004D29B6" w:rsidRDefault="004D29B6" w:rsidP="004D29B6">
      <w:pPr>
        <w:pStyle w:val="a4"/>
        <w:ind w:left="786"/>
      </w:pPr>
      <w:r>
        <w:t>Дети с удовольствием выполняют все задания. активны.</w:t>
      </w:r>
    </w:p>
    <w:p w:rsidR="004D29B6" w:rsidRDefault="004D29B6" w:rsidP="004D29B6">
      <w:pPr>
        <w:pStyle w:val="a4"/>
        <w:ind w:left="786"/>
      </w:pPr>
      <w:r>
        <w:t>Все цели урока достигнуты.</w:t>
      </w:r>
    </w:p>
    <w:p w:rsidR="004D29B6" w:rsidRDefault="004D29B6" w:rsidP="004D29B6">
      <w:pPr>
        <w:pStyle w:val="a4"/>
        <w:ind w:left="786"/>
      </w:pPr>
    </w:p>
    <w:p w:rsidR="004D29B6" w:rsidRDefault="004D29B6" w:rsidP="004D29B6">
      <w:pPr>
        <w:pStyle w:val="a4"/>
        <w:ind w:left="786"/>
      </w:pPr>
      <w:r>
        <w:t>Директор МБОУ Садовской СОШ      Елена Владимировна Пиреева.</w:t>
      </w:r>
    </w:p>
    <w:p w:rsidR="004D29B6" w:rsidRDefault="00385245" w:rsidP="004D29B6">
      <w:pPr>
        <w:pStyle w:val="a4"/>
        <w:ind w:left="786"/>
      </w:pPr>
      <w:r>
        <w:t xml:space="preserve">Руководитель МО русского языка и литературы ресурсного центра </w:t>
      </w:r>
    </w:p>
    <w:p w:rsidR="00385245" w:rsidRPr="004D29B6" w:rsidRDefault="00385245" w:rsidP="004D29B6">
      <w:pPr>
        <w:pStyle w:val="a4"/>
        <w:ind w:left="786"/>
      </w:pPr>
      <w:r>
        <w:t xml:space="preserve">                                                                    Надежда Николаевна Помогаева.</w:t>
      </w:r>
    </w:p>
    <w:p w:rsidR="004D29B6" w:rsidRDefault="004D29B6" w:rsidP="00F37C7D">
      <w:pPr>
        <w:pStyle w:val="a4"/>
        <w:ind w:left="786"/>
      </w:pPr>
    </w:p>
    <w:p w:rsidR="004D29B6" w:rsidRPr="004D29B6" w:rsidRDefault="004D29B6" w:rsidP="00F37C7D">
      <w:pPr>
        <w:pStyle w:val="a4"/>
        <w:ind w:left="786"/>
      </w:pPr>
    </w:p>
    <w:p w:rsidR="00F37C7D" w:rsidRDefault="00F37C7D"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Default="00385245" w:rsidP="009330BF">
      <w:pPr>
        <w:pStyle w:val="a4"/>
        <w:ind w:left="786"/>
        <w:rPr>
          <w:i/>
        </w:rPr>
      </w:pPr>
    </w:p>
    <w:p w:rsidR="00385245" w:rsidRPr="002F6DB6" w:rsidRDefault="00385245" w:rsidP="009330BF">
      <w:pPr>
        <w:pStyle w:val="a4"/>
        <w:ind w:left="786"/>
        <w:rPr>
          <w:i/>
        </w:rPr>
      </w:pPr>
    </w:p>
    <w:p w:rsidR="00214A62" w:rsidRDefault="00214A62" w:rsidP="00214A62">
      <w:pPr>
        <w:rPr>
          <w:b/>
          <w:sz w:val="18"/>
          <w:szCs w:val="18"/>
        </w:rPr>
      </w:pPr>
      <w:r>
        <w:rPr>
          <w:b/>
          <w:sz w:val="18"/>
          <w:szCs w:val="18"/>
        </w:rPr>
        <w:lastRenderedPageBreak/>
        <w:t xml:space="preserve">19.11.2015 5 класс  </w:t>
      </w:r>
    </w:p>
    <w:p w:rsidR="00214A62" w:rsidRPr="0062224E" w:rsidRDefault="00214A62" w:rsidP="00214A62">
      <w:pPr>
        <w:rPr>
          <w:b/>
          <w:sz w:val="18"/>
          <w:szCs w:val="18"/>
        </w:rPr>
      </w:pPr>
      <w:r>
        <w:rPr>
          <w:b/>
          <w:sz w:val="18"/>
          <w:szCs w:val="18"/>
        </w:rPr>
        <w:t xml:space="preserve"> Тема урока </w:t>
      </w:r>
      <w:r>
        <w:rPr>
          <w:sz w:val="18"/>
          <w:szCs w:val="18"/>
        </w:rPr>
        <w:t>М. Ю. Лермонтов «Бородино»</w:t>
      </w:r>
    </w:p>
    <w:p w:rsidR="00214A62" w:rsidRPr="0062224E" w:rsidRDefault="00214A62" w:rsidP="00214A62">
      <w:pPr>
        <w:ind w:left="426"/>
        <w:rPr>
          <w:sz w:val="18"/>
          <w:szCs w:val="18"/>
        </w:rPr>
      </w:pPr>
      <w:r w:rsidRPr="0062224E">
        <w:rPr>
          <w:b/>
          <w:sz w:val="18"/>
          <w:szCs w:val="18"/>
        </w:rPr>
        <w:t>Учебно-воспитательные цели</w:t>
      </w:r>
      <w:r>
        <w:rPr>
          <w:b/>
          <w:sz w:val="18"/>
          <w:szCs w:val="18"/>
        </w:rPr>
        <w:t>:</w:t>
      </w:r>
    </w:p>
    <w:p w:rsidR="00214A62" w:rsidRDefault="00214A62" w:rsidP="00214A62">
      <w:pPr>
        <w:pStyle w:val="a4"/>
        <w:numPr>
          <w:ilvl w:val="0"/>
          <w:numId w:val="3"/>
        </w:numPr>
        <w:rPr>
          <w:sz w:val="18"/>
          <w:szCs w:val="18"/>
        </w:rPr>
      </w:pPr>
      <w:r w:rsidRPr="0062224E">
        <w:rPr>
          <w:sz w:val="18"/>
          <w:szCs w:val="18"/>
        </w:rPr>
        <w:t xml:space="preserve">Ознакомить учащихся </w:t>
      </w:r>
      <w:r w:rsidR="0076173E">
        <w:rPr>
          <w:sz w:val="18"/>
          <w:szCs w:val="18"/>
        </w:rPr>
        <w:t>с фактами биографии поэта, условиями, в которых формировался характер поэта, понятие рифма</w:t>
      </w:r>
      <w:r>
        <w:rPr>
          <w:sz w:val="18"/>
          <w:szCs w:val="18"/>
        </w:rPr>
        <w:t>.</w:t>
      </w:r>
      <w:r w:rsidR="0076173E" w:rsidRPr="0076173E">
        <w:rPr>
          <w:sz w:val="18"/>
          <w:szCs w:val="18"/>
        </w:rPr>
        <w:t xml:space="preserve"> </w:t>
      </w:r>
      <w:r w:rsidR="0076173E">
        <w:rPr>
          <w:sz w:val="18"/>
          <w:szCs w:val="18"/>
        </w:rPr>
        <w:t>Работа над выразительностью,</w:t>
      </w:r>
    </w:p>
    <w:p w:rsidR="00214A62" w:rsidRDefault="0076173E" w:rsidP="00214A62">
      <w:pPr>
        <w:pStyle w:val="a4"/>
        <w:numPr>
          <w:ilvl w:val="0"/>
          <w:numId w:val="3"/>
        </w:numPr>
        <w:rPr>
          <w:sz w:val="18"/>
          <w:szCs w:val="18"/>
        </w:rPr>
      </w:pPr>
      <w:r>
        <w:rPr>
          <w:sz w:val="18"/>
          <w:szCs w:val="18"/>
        </w:rPr>
        <w:t xml:space="preserve">Анализ стихотворения «Бородино». </w:t>
      </w:r>
      <w:r w:rsidR="00CB1B1A">
        <w:rPr>
          <w:sz w:val="18"/>
          <w:szCs w:val="18"/>
        </w:rPr>
        <w:t>Знакомство с композицией стихотворения и особенностями его повествования. Дать</w:t>
      </w:r>
      <w:r>
        <w:rPr>
          <w:sz w:val="18"/>
          <w:szCs w:val="18"/>
        </w:rPr>
        <w:t xml:space="preserve"> первое представление о лирике М.Ю Лермонтова</w:t>
      </w:r>
    </w:p>
    <w:p w:rsidR="00214A62" w:rsidRDefault="0076173E" w:rsidP="00214A62">
      <w:pPr>
        <w:pStyle w:val="a4"/>
        <w:numPr>
          <w:ilvl w:val="0"/>
          <w:numId w:val="3"/>
        </w:numPr>
        <w:rPr>
          <w:sz w:val="18"/>
          <w:szCs w:val="18"/>
        </w:rPr>
      </w:pPr>
      <w:r>
        <w:rPr>
          <w:sz w:val="18"/>
          <w:szCs w:val="18"/>
        </w:rPr>
        <w:t xml:space="preserve">Воспитание истинных патриотов своей страны, </w:t>
      </w:r>
      <w:r w:rsidR="00CB1B1A">
        <w:rPr>
          <w:sz w:val="18"/>
          <w:szCs w:val="18"/>
        </w:rPr>
        <w:t>воспитание уважения, чувства</w:t>
      </w:r>
      <w:r>
        <w:rPr>
          <w:sz w:val="18"/>
          <w:szCs w:val="18"/>
        </w:rPr>
        <w:t xml:space="preserve"> гордости за историческое прошлое нашей Родины</w:t>
      </w:r>
    </w:p>
    <w:p w:rsidR="0076173E" w:rsidRDefault="0076173E" w:rsidP="0076173E">
      <w:pPr>
        <w:pStyle w:val="a4"/>
        <w:ind w:left="1146"/>
        <w:rPr>
          <w:sz w:val="18"/>
          <w:szCs w:val="18"/>
        </w:rPr>
      </w:pPr>
    </w:p>
    <w:p w:rsidR="0076173E" w:rsidRPr="0076173E" w:rsidRDefault="0076173E" w:rsidP="0076173E">
      <w:pPr>
        <w:pStyle w:val="a4"/>
        <w:numPr>
          <w:ilvl w:val="0"/>
          <w:numId w:val="3"/>
        </w:numPr>
        <w:rPr>
          <w:sz w:val="18"/>
          <w:szCs w:val="18"/>
        </w:rPr>
      </w:pPr>
      <w:r w:rsidRPr="0076173E">
        <w:rPr>
          <w:b/>
          <w:sz w:val="18"/>
          <w:szCs w:val="18"/>
        </w:rPr>
        <w:t xml:space="preserve">Методические приёмы: </w:t>
      </w:r>
      <w:r w:rsidRPr="0076173E">
        <w:rPr>
          <w:sz w:val="18"/>
          <w:szCs w:val="18"/>
        </w:rPr>
        <w:t xml:space="preserve">беседа по вопросам, лингвистический разбор, сопоставительный анализ, тренировочные </w:t>
      </w:r>
      <w:r w:rsidR="00CB1B1A" w:rsidRPr="0076173E">
        <w:rPr>
          <w:sz w:val="18"/>
          <w:szCs w:val="18"/>
        </w:rPr>
        <w:t>упражнения, словарная</w:t>
      </w:r>
      <w:r w:rsidRPr="0076173E">
        <w:rPr>
          <w:sz w:val="18"/>
          <w:szCs w:val="18"/>
        </w:rPr>
        <w:t xml:space="preserve"> работа, </w:t>
      </w:r>
      <w:r w:rsidR="00CB1B1A">
        <w:rPr>
          <w:sz w:val="18"/>
          <w:szCs w:val="18"/>
        </w:rPr>
        <w:t>отработка навыков выразительного чтения</w:t>
      </w:r>
    </w:p>
    <w:p w:rsidR="003F3AC1" w:rsidRDefault="00CB1B1A" w:rsidP="003F3AC1">
      <w:pPr>
        <w:spacing w:after="0"/>
        <w:rPr>
          <w:sz w:val="18"/>
          <w:szCs w:val="18"/>
        </w:rPr>
      </w:pPr>
      <w:r>
        <w:t xml:space="preserve">Словарь: </w:t>
      </w:r>
      <w:r w:rsidRPr="003F3AC1">
        <w:rPr>
          <w:sz w:val="18"/>
          <w:szCs w:val="18"/>
        </w:rPr>
        <w:t>редут, лафет, бивак,</w:t>
      </w:r>
      <w:r w:rsidR="00B23CDA" w:rsidRPr="003F3AC1">
        <w:rPr>
          <w:sz w:val="18"/>
          <w:szCs w:val="18"/>
        </w:rPr>
        <w:t xml:space="preserve"> кивер, картечь,</w:t>
      </w:r>
      <w:r w:rsidR="003F3AC1">
        <w:rPr>
          <w:sz w:val="18"/>
          <w:szCs w:val="18"/>
        </w:rPr>
        <w:t xml:space="preserve"> улан, драгун</w:t>
      </w:r>
    </w:p>
    <w:p w:rsidR="00CB1B1A" w:rsidRPr="003F3AC1" w:rsidRDefault="003F3AC1" w:rsidP="003F3AC1">
      <w:pPr>
        <w:spacing w:after="0"/>
        <w:rPr>
          <w:sz w:val="18"/>
          <w:szCs w:val="18"/>
        </w:rPr>
      </w:pPr>
      <w:r>
        <w:rPr>
          <w:sz w:val="18"/>
          <w:szCs w:val="18"/>
        </w:rPr>
        <w:t xml:space="preserve">                  </w:t>
      </w:r>
      <w:r w:rsidR="00CB1B1A" w:rsidRPr="003F3AC1">
        <w:rPr>
          <w:sz w:val="18"/>
          <w:szCs w:val="18"/>
        </w:rPr>
        <w:t>Кивер</w:t>
      </w:r>
      <w:r w:rsidR="00B23CDA" w:rsidRPr="003F3AC1">
        <w:rPr>
          <w:sz w:val="18"/>
          <w:szCs w:val="18"/>
        </w:rPr>
        <w:t xml:space="preserve"> </w:t>
      </w:r>
      <w:r w:rsidR="00CB1B1A" w:rsidRPr="003F3AC1">
        <w:rPr>
          <w:sz w:val="18"/>
          <w:szCs w:val="18"/>
        </w:rPr>
        <w:t xml:space="preserve">(высокий, жесткий, головной убор), </w:t>
      </w:r>
    </w:p>
    <w:p w:rsidR="0062224E" w:rsidRPr="003F3AC1" w:rsidRDefault="00B23CDA" w:rsidP="003F3AC1">
      <w:pPr>
        <w:pStyle w:val="a4"/>
        <w:spacing w:after="0"/>
        <w:rPr>
          <w:sz w:val="18"/>
          <w:szCs w:val="18"/>
        </w:rPr>
      </w:pPr>
      <w:r w:rsidRPr="003F3AC1">
        <w:rPr>
          <w:sz w:val="18"/>
          <w:szCs w:val="18"/>
        </w:rPr>
        <w:t>К</w:t>
      </w:r>
      <w:r w:rsidR="00CB1B1A" w:rsidRPr="003F3AC1">
        <w:rPr>
          <w:sz w:val="18"/>
          <w:szCs w:val="18"/>
        </w:rPr>
        <w:t>артечь</w:t>
      </w:r>
      <w:r w:rsidRPr="003F3AC1">
        <w:rPr>
          <w:sz w:val="18"/>
          <w:szCs w:val="18"/>
        </w:rPr>
        <w:t xml:space="preserve"> (артиллерийский снаряд, начинённый круглыми пулями),</w:t>
      </w:r>
    </w:p>
    <w:p w:rsidR="00B23CDA" w:rsidRPr="003F3AC1" w:rsidRDefault="00B23CDA" w:rsidP="003F3AC1">
      <w:pPr>
        <w:pStyle w:val="a4"/>
        <w:spacing w:after="0"/>
        <w:rPr>
          <w:sz w:val="18"/>
          <w:szCs w:val="18"/>
        </w:rPr>
      </w:pPr>
      <w:r w:rsidRPr="003F3AC1">
        <w:rPr>
          <w:sz w:val="18"/>
          <w:szCs w:val="18"/>
        </w:rPr>
        <w:t>Редут (Сомкнутое полевое укрепление с наружным рвом и бруствером)</w:t>
      </w:r>
    </w:p>
    <w:p w:rsidR="00CB1B1A" w:rsidRPr="003F3AC1" w:rsidRDefault="00B23CDA" w:rsidP="003F3AC1">
      <w:pPr>
        <w:pStyle w:val="a4"/>
        <w:spacing w:after="0"/>
        <w:rPr>
          <w:sz w:val="18"/>
          <w:szCs w:val="18"/>
        </w:rPr>
      </w:pPr>
      <w:r w:rsidRPr="003F3AC1">
        <w:rPr>
          <w:sz w:val="18"/>
          <w:szCs w:val="18"/>
        </w:rPr>
        <w:t>Лафет (Станок артиллерийского орудия)</w:t>
      </w:r>
    </w:p>
    <w:p w:rsidR="00B23CDA" w:rsidRPr="003F3AC1" w:rsidRDefault="00B23CDA" w:rsidP="003F3AC1">
      <w:pPr>
        <w:pStyle w:val="a4"/>
        <w:spacing w:after="0"/>
        <w:rPr>
          <w:sz w:val="18"/>
          <w:szCs w:val="18"/>
        </w:rPr>
      </w:pPr>
      <w:r w:rsidRPr="003F3AC1">
        <w:rPr>
          <w:sz w:val="18"/>
          <w:szCs w:val="18"/>
        </w:rPr>
        <w:t>Бивак (Привал)</w:t>
      </w:r>
    </w:p>
    <w:p w:rsidR="00B23CDA" w:rsidRPr="003F3AC1" w:rsidRDefault="00B23CDA" w:rsidP="003F3AC1">
      <w:pPr>
        <w:pStyle w:val="a4"/>
        <w:spacing w:after="0"/>
        <w:rPr>
          <w:sz w:val="18"/>
          <w:szCs w:val="18"/>
        </w:rPr>
      </w:pPr>
      <w:r w:rsidRPr="003F3AC1">
        <w:rPr>
          <w:sz w:val="18"/>
          <w:szCs w:val="18"/>
        </w:rPr>
        <w:t>Улан (Легкая кавалерия)</w:t>
      </w:r>
    </w:p>
    <w:p w:rsidR="00B23CDA" w:rsidRPr="003F3AC1" w:rsidRDefault="00B23CDA" w:rsidP="003F3AC1">
      <w:pPr>
        <w:pStyle w:val="a4"/>
        <w:spacing w:after="0"/>
        <w:rPr>
          <w:sz w:val="18"/>
          <w:szCs w:val="18"/>
        </w:rPr>
      </w:pPr>
      <w:r w:rsidRPr="003F3AC1">
        <w:rPr>
          <w:sz w:val="18"/>
          <w:szCs w:val="18"/>
        </w:rPr>
        <w:t>Драгун (Воин –конный, пеший)</w:t>
      </w:r>
    </w:p>
    <w:p w:rsidR="00B23CDA" w:rsidRDefault="00B23CDA">
      <w:pPr>
        <w:pStyle w:val="a4"/>
        <w:rPr>
          <w:b/>
        </w:rPr>
      </w:pPr>
      <w:r>
        <w:t xml:space="preserve">                         </w:t>
      </w:r>
      <w:r w:rsidR="00973043">
        <w:rPr>
          <w:b/>
        </w:rPr>
        <w:t>Ход урока</w:t>
      </w:r>
    </w:p>
    <w:p w:rsidR="00973043" w:rsidRPr="00B23CDA" w:rsidRDefault="00973043" w:rsidP="00973043">
      <w:pPr>
        <w:pStyle w:val="a4"/>
        <w:numPr>
          <w:ilvl w:val="0"/>
          <w:numId w:val="7"/>
        </w:numPr>
        <w:rPr>
          <w:b/>
        </w:rPr>
      </w:pPr>
      <w:r>
        <w:rPr>
          <w:b/>
        </w:rPr>
        <w:t xml:space="preserve"> Вступительное слово</w:t>
      </w:r>
    </w:p>
    <w:p w:rsidR="00B23CDA" w:rsidRDefault="00973043" w:rsidP="00973043">
      <w:pPr>
        <w:pStyle w:val="a4"/>
        <w:numPr>
          <w:ilvl w:val="0"/>
          <w:numId w:val="8"/>
        </w:numPr>
      </w:pPr>
      <w:r>
        <w:t>Как вы думаете. Чем может гордиться человек, проживший жизнь?</w:t>
      </w:r>
    </w:p>
    <w:p w:rsidR="00973043" w:rsidRDefault="00973043" w:rsidP="00973043">
      <w:pPr>
        <w:pStyle w:val="a4"/>
        <w:numPr>
          <w:ilvl w:val="0"/>
          <w:numId w:val="8"/>
        </w:numPr>
      </w:pPr>
      <w:r>
        <w:t>А бывает ли, на ваш взгляд, что-то является предметом гордости всего народа?</w:t>
      </w:r>
    </w:p>
    <w:p w:rsidR="00973043" w:rsidRDefault="00973043" w:rsidP="00973043">
      <w:r>
        <w:t xml:space="preserve">               1812 – Бородинское сражение</w:t>
      </w:r>
    </w:p>
    <w:p w:rsidR="00973043" w:rsidRDefault="00973043" w:rsidP="00973043">
      <w:pPr>
        <w:pStyle w:val="a4"/>
        <w:numPr>
          <w:ilvl w:val="0"/>
          <w:numId w:val="7"/>
        </w:numPr>
        <w:rPr>
          <w:b/>
        </w:rPr>
      </w:pPr>
      <w:r w:rsidRPr="00973043">
        <w:rPr>
          <w:b/>
        </w:rPr>
        <w:t>Знакомство с автором</w:t>
      </w:r>
    </w:p>
    <w:p w:rsidR="00973043" w:rsidRDefault="003D23BC" w:rsidP="00973043">
      <w:pPr>
        <w:pStyle w:val="a4"/>
        <w:numPr>
          <w:ilvl w:val="0"/>
          <w:numId w:val="9"/>
        </w:numPr>
      </w:pPr>
      <w:r w:rsidRPr="00973043">
        <w:t xml:space="preserve">учащиеся сообщают </w:t>
      </w:r>
      <w:r>
        <w:t>и</w:t>
      </w:r>
      <w:r w:rsidRPr="00973043">
        <w:t>звестные факты,</w:t>
      </w:r>
      <w:r w:rsidR="00973043" w:rsidRPr="00973043">
        <w:t xml:space="preserve"> </w:t>
      </w:r>
    </w:p>
    <w:p w:rsidR="00973043" w:rsidRDefault="003D23BC" w:rsidP="00973043">
      <w:pPr>
        <w:pStyle w:val="a4"/>
        <w:numPr>
          <w:ilvl w:val="0"/>
          <w:numId w:val="9"/>
        </w:numPr>
      </w:pPr>
      <w:r>
        <w:t>Почему к 25 летию</w:t>
      </w:r>
      <w:r w:rsidR="00973043" w:rsidRPr="00973043">
        <w:t xml:space="preserve"> </w:t>
      </w:r>
      <w:r>
        <w:t xml:space="preserve">Бородинское сражение (Печально я гляжу на наше поколенье: его грядущее иль пусто, иль темно… </w:t>
      </w:r>
    </w:p>
    <w:p w:rsidR="003D23BC" w:rsidRDefault="003D23BC" w:rsidP="00973043">
      <w:pPr>
        <w:pStyle w:val="a4"/>
        <w:numPr>
          <w:ilvl w:val="0"/>
          <w:numId w:val="9"/>
        </w:numPr>
      </w:pPr>
      <w:r>
        <w:t>Историческая справка: 12.06.1812 (26.08.1818, под деревней Бородино. Смоленская Божья Матерь), стр.125 М. руководство</w:t>
      </w:r>
    </w:p>
    <w:p w:rsidR="003D23BC" w:rsidRDefault="003D23BC" w:rsidP="003D23BC">
      <w:pPr>
        <w:pStyle w:val="a4"/>
        <w:numPr>
          <w:ilvl w:val="0"/>
          <w:numId w:val="7"/>
        </w:numPr>
        <w:rPr>
          <w:b/>
        </w:rPr>
      </w:pPr>
      <w:r>
        <w:rPr>
          <w:b/>
        </w:rPr>
        <w:t>Выразительное чтение стихотворения.</w:t>
      </w:r>
    </w:p>
    <w:p w:rsidR="003D23BC" w:rsidRDefault="003D23BC" w:rsidP="003D23BC">
      <w:pPr>
        <w:pStyle w:val="a4"/>
        <w:ind w:left="1080"/>
      </w:pPr>
      <w:r>
        <w:rPr>
          <w:b/>
        </w:rPr>
        <w:t xml:space="preserve">- </w:t>
      </w:r>
      <w:r w:rsidRPr="003D23BC">
        <w:t>Какие чувства испытали вы, слушая стихотворение?</w:t>
      </w:r>
    </w:p>
    <w:p w:rsidR="003D23BC" w:rsidRDefault="003D23BC" w:rsidP="003D23BC">
      <w:pPr>
        <w:rPr>
          <w:b/>
        </w:rPr>
      </w:pPr>
      <w:r>
        <w:rPr>
          <w:b/>
        </w:rPr>
        <w:t xml:space="preserve">              4.  Анализ стихотворения.</w:t>
      </w:r>
    </w:p>
    <w:p w:rsidR="003D23BC" w:rsidRDefault="003D23BC" w:rsidP="003D23BC">
      <w:pPr>
        <w:spacing w:after="0"/>
      </w:pPr>
      <w:r>
        <w:rPr>
          <w:b/>
        </w:rPr>
        <w:t xml:space="preserve">                    - </w:t>
      </w:r>
      <w:r w:rsidRPr="003D23BC">
        <w:t>В чём особенность построения?</w:t>
      </w:r>
    </w:p>
    <w:p w:rsidR="003D23BC" w:rsidRDefault="003D23BC" w:rsidP="003D23BC">
      <w:pPr>
        <w:spacing w:after="0"/>
      </w:pPr>
      <w:r>
        <w:t xml:space="preserve">                    - Кто участник разговора?</w:t>
      </w:r>
    </w:p>
    <w:p w:rsidR="003D23BC" w:rsidRDefault="003D23BC" w:rsidP="003D23BC">
      <w:pPr>
        <w:spacing w:after="0"/>
      </w:pPr>
      <w:r>
        <w:t xml:space="preserve">                   - Понятие строфы как сочетание стихотворных строк</w:t>
      </w:r>
      <w:r w:rsidR="005847AF">
        <w:t>, единство?</w:t>
      </w:r>
    </w:p>
    <w:p w:rsidR="005847AF" w:rsidRDefault="005847AF" w:rsidP="003D23BC">
      <w:pPr>
        <w:spacing w:after="0"/>
      </w:pPr>
      <w:r>
        <w:t xml:space="preserve">                   - Сколько строф в стихотворении? (13)</w:t>
      </w:r>
    </w:p>
    <w:p w:rsidR="005847AF" w:rsidRDefault="005847AF" w:rsidP="003D23BC">
      <w:pPr>
        <w:spacing w:after="0"/>
      </w:pPr>
      <w:r>
        <w:t xml:space="preserve">                   - Какое количество отведено монологу старого солдата?</w:t>
      </w:r>
    </w:p>
    <w:p w:rsidR="005847AF" w:rsidRDefault="005847AF" w:rsidP="003D23BC">
      <w:pPr>
        <w:spacing w:after="0"/>
      </w:pPr>
      <w:r>
        <w:t xml:space="preserve">                   - Как содержание первой строки показывает нам, как надо читать?</w:t>
      </w:r>
    </w:p>
    <w:p w:rsidR="005847AF" w:rsidRDefault="005847AF" w:rsidP="003D23BC">
      <w:pPr>
        <w:spacing w:after="0"/>
      </w:pPr>
      <w:r>
        <w:t xml:space="preserve">                   - Чего добивается автор, доверяя рассказ о сражении старому солдату?</w:t>
      </w:r>
    </w:p>
    <w:p w:rsidR="005847AF" w:rsidRDefault="005847AF" w:rsidP="003D23BC">
      <w:pPr>
        <w:spacing w:after="0"/>
      </w:pPr>
      <w:r>
        <w:t xml:space="preserve">                </w:t>
      </w:r>
      <w:r>
        <w:rPr>
          <w:b/>
        </w:rPr>
        <w:t>Вывод:</w:t>
      </w:r>
      <w:r>
        <w:t xml:space="preserve"> рассказ участника неспешный, без ложного пафоса</w:t>
      </w:r>
    </w:p>
    <w:p w:rsidR="005847AF" w:rsidRDefault="005847AF" w:rsidP="003D23BC">
      <w:pPr>
        <w:spacing w:after="0"/>
      </w:pPr>
    </w:p>
    <w:p w:rsidR="005847AF" w:rsidRDefault="005847AF" w:rsidP="005847AF">
      <w:pPr>
        <w:pStyle w:val="a4"/>
        <w:numPr>
          <w:ilvl w:val="0"/>
          <w:numId w:val="7"/>
        </w:numPr>
        <w:spacing w:after="0"/>
      </w:pPr>
      <w:r>
        <w:t>Фонохрестоматия</w:t>
      </w:r>
    </w:p>
    <w:p w:rsidR="003F3AC1" w:rsidRDefault="003F3AC1" w:rsidP="003F3AC1">
      <w:pPr>
        <w:pStyle w:val="a4"/>
        <w:spacing w:after="0"/>
        <w:ind w:left="1080"/>
      </w:pPr>
    </w:p>
    <w:p w:rsidR="005847AF" w:rsidRPr="005847AF" w:rsidRDefault="005847AF" w:rsidP="005847AF">
      <w:pPr>
        <w:spacing w:after="0"/>
      </w:pPr>
      <w:r>
        <w:t xml:space="preserve">                  Дома: цитатный план, наизусть</w:t>
      </w:r>
    </w:p>
    <w:p w:rsidR="005847AF" w:rsidRPr="003D23BC" w:rsidRDefault="005847AF" w:rsidP="003D23BC">
      <w:pPr>
        <w:spacing w:after="0"/>
        <w:rPr>
          <w:b/>
        </w:rPr>
      </w:pPr>
    </w:p>
    <w:p w:rsidR="00B23CDA" w:rsidRDefault="00B23CDA">
      <w:pPr>
        <w:pStyle w:val="a4"/>
      </w:pPr>
    </w:p>
    <w:p w:rsidR="003F3AC1" w:rsidRDefault="003F3AC1">
      <w:pPr>
        <w:pStyle w:val="a4"/>
      </w:pPr>
    </w:p>
    <w:p w:rsidR="003F3AC1" w:rsidRPr="00A311A4" w:rsidRDefault="00385245">
      <w:pPr>
        <w:pStyle w:val="a4"/>
        <w:rPr>
          <w:b/>
          <w:sz w:val="24"/>
          <w:szCs w:val="24"/>
        </w:rPr>
      </w:pPr>
      <w:r w:rsidRPr="00A311A4">
        <w:rPr>
          <w:b/>
          <w:sz w:val="24"/>
          <w:szCs w:val="24"/>
        </w:rPr>
        <w:lastRenderedPageBreak/>
        <w:t>Анализ урока литературы в 5 классе по теме: «Патриотизм в стихотворении М.Ю Лермонтова Бородино»</w:t>
      </w:r>
    </w:p>
    <w:p w:rsidR="00A311A4" w:rsidRPr="00A311A4" w:rsidRDefault="00A311A4" w:rsidP="00A311A4">
      <w:pPr>
        <w:pStyle w:val="a4"/>
        <w:ind w:left="786"/>
        <w:rPr>
          <w:b/>
        </w:rPr>
      </w:pPr>
      <w:r w:rsidRPr="00A311A4">
        <w:rPr>
          <w:b/>
        </w:rPr>
        <w:t>Учитель Абрамова Валентина Фёдоровна.</w:t>
      </w:r>
    </w:p>
    <w:p w:rsidR="00A311A4" w:rsidRDefault="00A311A4" w:rsidP="00A311A4">
      <w:pPr>
        <w:pStyle w:val="a4"/>
        <w:ind w:left="786"/>
      </w:pPr>
      <w:r>
        <w:t xml:space="preserve">Класс 5. </w:t>
      </w:r>
    </w:p>
    <w:p w:rsidR="00A311A4" w:rsidRDefault="00A311A4" w:rsidP="00A311A4">
      <w:pPr>
        <w:pStyle w:val="a4"/>
        <w:ind w:left="786"/>
      </w:pPr>
      <w:r>
        <w:t>Присутствует 8 учащихся</w:t>
      </w:r>
    </w:p>
    <w:p w:rsidR="00A311A4" w:rsidRDefault="00A311A4" w:rsidP="00A311A4">
      <w:pPr>
        <w:pStyle w:val="a4"/>
        <w:ind w:left="786"/>
      </w:pPr>
      <w:r>
        <w:t xml:space="preserve">Учебно-воспитательные цели урока: </w:t>
      </w:r>
    </w:p>
    <w:p w:rsidR="00A311A4" w:rsidRPr="00793A1B" w:rsidRDefault="00A311A4" w:rsidP="00A311A4">
      <w:pPr>
        <w:pStyle w:val="a4"/>
        <w:numPr>
          <w:ilvl w:val="0"/>
          <w:numId w:val="3"/>
        </w:numPr>
      </w:pPr>
      <w:r>
        <w:t>Ознакомить с фактами биографии поэта. Условиями. В которых формировался характер поэта;</w:t>
      </w:r>
    </w:p>
    <w:p w:rsidR="00A311A4" w:rsidRDefault="00A311A4" w:rsidP="00A311A4">
      <w:pPr>
        <w:pStyle w:val="a4"/>
        <w:numPr>
          <w:ilvl w:val="0"/>
          <w:numId w:val="3"/>
        </w:numPr>
      </w:pPr>
      <w:r>
        <w:t>Анализ стихотворения Лермонтова «Бородино», знакомство с композицией, особенностями его повествования;</w:t>
      </w:r>
    </w:p>
    <w:p w:rsidR="00A311A4" w:rsidRPr="00793A1B" w:rsidRDefault="00A311A4" w:rsidP="00A311A4">
      <w:pPr>
        <w:pStyle w:val="a4"/>
        <w:numPr>
          <w:ilvl w:val="0"/>
          <w:numId w:val="3"/>
        </w:numPr>
      </w:pPr>
      <w:r>
        <w:t xml:space="preserve">Дать первое представление о лирике М.Ю. Лермонтова; </w:t>
      </w:r>
    </w:p>
    <w:p w:rsidR="00A311A4" w:rsidRPr="00793A1B" w:rsidRDefault="00A311A4" w:rsidP="00A311A4">
      <w:pPr>
        <w:ind w:left="426"/>
        <w:rPr>
          <w:b/>
        </w:rPr>
      </w:pPr>
      <w:r w:rsidRPr="00793A1B">
        <w:t xml:space="preserve">                </w:t>
      </w:r>
      <w:r w:rsidRPr="00793A1B">
        <w:rPr>
          <w:b/>
        </w:rPr>
        <w:t xml:space="preserve">Воспитание </w:t>
      </w:r>
      <w:r>
        <w:rPr>
          <w:b/>
        </w:rPr>
        <w:t>патриотических</w:t>
      </w:r>
      <w:r w:rsidRPr="00793A1B">
        <w:rPr>
          <w:b/>
        </w:rPr>
        <w:t xml:space="preserve"> </w:t>
      </w:r>
      <w:r>
        <w:rPr>
          <w:b/>
        </w:rPr>
        <w:t xml:space="preserve">чувств, уважения. </w:t>
      </w:r>
      <w:r w:rsidRPr="00793A1B">
        <w:rPr>
          <w:b/>
        </w:rPr>
        <w:t xml:space="preserve">чувства </w:t>
      </w:r>
      <w:r>
        <w:rPr>
          <w:b/>
        </w:rPr>
        <w:t>гордости за историческое прошлое нашей Родины</w:t>
      </w:r>
      <w:r w:rsidRPr="00793A1B">
        <w:rPr>
          <w:b/>
        </w:rPr>
        <w:t>.</w:t>
      </w:r>
    </w:p>
    <w:p w:rsidR="00A311A4" w:rsidRDefault="00A311A4" w:rsidP="00A311A4">
      <w:pPr>
        <w:pStyle w:val="a4"/>
        <w:ind w:left="786"/>
      </w:pPr>
      <w:r>
        <w:t xml:space="preserve">Методические приёмы: аналитическая беседа, лингвистический разбор, сопоставительный анализ, словарная лексическая работа, отработка навыков выразительного чтения, </w:t>
      </w:r>
      <w:r w:rsidR="00D86D5A">
        <w:t>осуществление связи с современностью</w:t>
      </w:r>
      <w:r>
        <w:t>.</w:t>
      </w:r>
    </w:p>
    <w:p w:rsidR="002E5266" w:rsidRDefault="002E5266" w:rsidP="00D86D5A">
      <w:pPr>
        <w:pStyle w:val="a4"/>
        <w:ind w:left="786"/>
      </w:pPr>
    </w:p>
    <w:p w:rsidR="00D86D5A" w:rsidRDefault="002E5266" w:rsidP="00D86D5A">
      <w:pPr>
        <w:pStyle w:val="a4"/>
        <w:ind w:left="786"/>
      </w:pPr>
      <w:r>
        <w:t>Вид</w:t>
      </w:r>
      <w:r w:rsidR="00D86D5A">
        <w:t xml:space="preserve"> урока –открытие нового знания</w:t>
      </w:r>
      <w:r>
        <w:t>.</w:t>
      </w:r>
    </w:p>
    <w:p w:rsidR="002E5266" w:rsidRDefault="002E5266" w:rsidP="00D86D5A">
      <w:pPr>
        <w:pStyle w:val="a4"/>
        <w:ind w:left="786"/>
      </w:pPr>
      <w:r>
        <w:t>Тип урока: урок – размышление.</w:t>
      </w:r>
    </w:p>
    <w:p w:rsidR="002E5266" w:rsidRDefault="002E5266" w:rsidP="00D86D5A">
      <w:pPr>
        <w:pStyle w:val="a4"/>
        <w:ind w:left="786"/>
      </w:pPr>
    </w:p>
    <w:p w:rsidR="00D86D5A" w:rsidRDefault="002E5266" w:rsidP="00D86D5A">
      <w:pPr>
        <w:pStyle w:val="a4"/>
        <w:ind w:left="786"/>
      </w:pPr>
      <w:r>
        <w:t xml:space="preserve">Форма </w:t>
      </w:r>
      <w:r w:rsidR="00D86D5A">
        <w:t>урока</w:t>
      </w:r>
      <w:r>
        <w:t xml:space="preserve"> соответствует задачам </w:t>
      </w:r>
      <w:r w:rsidR="00D86D5A">
        <w:t>урок</w:t>
      </w:r>
      <w:r>
        <w:t>а возрастным особенностям учащихся 5 класса.</w:t>
      </w:r>
      <w:r w:rsidR="00D86D5A">
        <w:t xml:space="preserve"> </w:t>
      </w:r>
    </w:p>
    <w:p w:rsidR="00D86D5A" w:rsidRDefault="002E5266" w:rsidP="00D86D5A">
      <w:pPr>
        <w:pStyle w:val="a4"/>
        <w:ind w:left="786"/>
      </w:pPr>
      <w:r>
        <w:t>Структура урока соответствует уроку данного типа.</w:t>
      </w:r>
    </w:p>
    <w:p w:rsidR="00D86D5A" w:rsidRDefault="00D86D5A" w:rsidP="00D86D5A">
      <w:pPr>
        <w:pStyle w:val="a4"/>
        <w:ind w:left="786"/>
      </w:pPr>
    </w:p>
    <w:p w:rsidR="00D86D5A" w:rsidRPr="00A311A4" w:rsidRDefault="00D86D5A" w:rsidP="00D86D5A">
      <w:pPr>
        <w:pStyle w:val="a4"/>
        <w:ind w:left="786"/>
        <w:rPr>
          <w:b/>
          <w:i/>
        </w:rPr>
      </w:pPr>
      <w:r w:rsidRPr="00A311A4">
        <w:rPr>
          <w:b/>
          <w:i/>
        </w:rPr>
        <w:t xml:space="preserve">Реализация </w:t>
      </w:r>
      <w:r w:rsidR="002E5266">
        <w:rPr>
          <w:b/>
          <w:i/>
        </w:rPr>
        <w:t>принципов обучения</w:t>
      </w:r>
      <w:r w:rsidRPr="00A311A4">
        <w:rPr>
          <w:b/>
          <w:i/>
        </w:rPr>
        <w:t>:</w:t>
      </w:r>
    </w:p>
    <w:p w:rsidR="00FA0B13" w:rsidRDefault="002E5266" w:rsidP="00FA0B13">
      <w:pPr>
        <w:pStyle w:val="a4"/>
        <w:numPr>
          <w:ilvl w:val="0"/>
          <w:numId w:val="10"/>
        </w:numPr>
      </w:pPr>
      <w:r>
        <w:t>На уроке осуществляется принцип направленности обучения на комплексное решение задач</w:t>
      </w:r>
      <w:r w:rsidR="00FA0B13">
        <w:t>.</w:t>
      </w:r>
    </w:p>
    <w:p w:rsidR="00FA0B13" w:rsidRDefault="00FA0B13" w:rsidP="00FA0B13">
      <w:pPr>
        <w:pStyle w:val="a4"/>
        <w:numPr>
          <w:ilvl w:val="0"/>
          <w:numId w:val="10"/>
        </w:numPr>
      </w:pPr>
      <w:r>
        <w:t>Принцип межпредметных связей.</w:t>
      </w:r>
    </w:p>
    <w:p w:rsidR="00FA0B13" w:rsidRDefault="00FA0B13" w:rsidP="00FA0B13">
      <w:pPr>
        <w:pStyle w:val="a4"/>
        <w:numPr>
          <w:ilvl w:val="0"/>
          <w:numId w:val="10"/>
        </w:numPr>
      </w:pPr>
      <w:r>
        <w:t>Принцип доступности.</w:t>
      </w:r>
    </w:p>
    <w:p w:rsidR="00FA0B13" w:rsidRDefault="00FA0B13" w:rsidP="00FA0B13">
      <w:pPr>
        <w:pStyle w:val="a4"/>
        <w:numPr>
          <w:ilvl w:val="0"/>
          <w:numId w:val="10"/>
        </w:numPr>
      </w:pPr>
      <w:r>
        <w:t>НА уроке использовался поисковый, творческий характер познавательной деятельности.</w:t>
      </w:r>
    </w:p>
    <w:p w:rsidR="00D86D5A" w:rsidRDefault="00D86D5A" w:rsidP="00D86D5A">
      <w:pPr>
        <w:pStyle w:val="a4"/>
        <w:ind w:left="786"/>
        <w:rPr>
          <w:i/>
        </w:rPr>
      </w:pPr>
    </w:p>
    <w:p w:rsidR="00D86D5A" w:rsidRPr="00A311A4" w:rsidRDefault="00FA0B13" w:rsidP="00D86D5A">
      <w:pPr>
        <w:pStyle w:val="a4"/>
        <w:ind w:left="786"/>
        <w:rPr>
          <w:b/>
          <w:i/>
        </w:rPr>
      </w:pPr>
      <w:r>
        <w:rPr>
          <w:b/>
          <w:i/>
        </w:rPr>
        <w:t>Методы обучения</w:t>
      </w:r>
      <w:r w:rsidR="00D86D5A" w:rsidRPr="00A311A4">
        <w:rPr>
          <w:b/>
          <w:i/>
        </w:rPr>
        <w:t>:</w:t>
      </w:r>
    </w:p>
    <w:p w:rsidR="00D86D5A" w:rsidRDefault="00FA0B13" w:rsidP="00FA0B13">
      <w:pPr>
        <w:pStyle w:val="a4"/>
        <w:numPr>
          <w:ilvl w:val="0"/>
          <w:numId w:val="11"/>
        </w:numPr>
      </w:pPr>
      <w:r>
        <w:t>Метод самостоятельной исследовательской работы развивает аналитическое мышление, способствует активизации учения школьников.</w:t>
      </w:r>
    </w:p>
    <w:p w:rsidR="00FA0B13" w:rsidRDefault="00FA0B13" w:rsidP="00FA0B13">
      <w:pPr>
        <w:pStyle w:val="a4"/>
        <w:numPr>
          <w:ilvl w:val="0"/>
          <w:numId w:val="11"/>
        </w:numPr>
      </w:pPr>
      <w:r>
        <w:t>В результате аналитической работы дети пришли к самостоятельным выводам.</w:t>
      </w:r>
    </w:p>
    <w:p w:rsidR="00FA0B13" w:rsidRDefault="00FA0B13" w:rsidP="00FA0B13">
      <w:pPr>
        <w:pStyle w:val="a4"/>
        <w:numPr>
          <w:ilvl w:val="0"/>
          <w:numId w:val="11"/>
        </w:numPr>
      </w:pPr>
      <w:r>
        <w:t>Использование оценочного листа.</w:t>
      </w:r>
    </w:p>
    <w:p w:rsidR="00FA0B13" w:rsidRPr="00FA0B13" w:rsidRDefault="00FA0B13" w:rsidP="00FA0B13">
      <w:pPr>
        <w:pStyle w:val="a4"/>
        <w:ind w:left="1146"/>
        <w:rPr>
          <w:i/>
        </w:rPr>
      </w:pPr>
    </w:p>
    <w:p w:rsidR="00FA0B13" w:rsidRDefault="00FA0B13" w:rsidP="00FA0B13">
      <w:pPr>
        <w:rPr>
          <w:b/>
          <w:i/>
        </w:rPr>
      </w:pPr>
      <w:r w:rsidRPr="00FA0B13">
        <w:rPr>
          <w:b/>
          <w:i/>
        </w:rPr>
        <w:t xml:space="preserve">               Организация учебной деятельности на уроке</w:t>
      </w:r>
      <w:r>
        <w:rPr>
          <w:b/>
          <w:i/>
        </w:rPr>
        <w:t>:</w:t>
      </w:r>
    </w:p>
    <w:p w:rsidR="00FA0B13" w:rsidRDefault="00FA0B13" w:rsidP="00FA0B13">
      <w:pPr>
        <w:pStyle w:val="a4"/>
        <w:numPr>
          <w:ilvl w:val="0"/>
          <w:numId w:val="12"/>
        </w:numPr>
      </w:pPr>
      <w:r>
        <w:t>Постановка учебных задач осуществлялась на каждом этапе урока.</w:t>
      </w:r>
    </w:p>
    <w:p w:rsidR="00FA0B13" w:rsidRDefault="00FA0B13" w:rsidP="00FA0B13">
      <w:pPr>
        <w:pStyle w:val="a4"/>
        <w:numPr>
          <w:ilvl w:val="0"/>
          <w:numId w:val="12"/>
        </w:numPr>
      </w:pPr>
      <w:r>
        <w:t>На уроке сочетались разные формы: индивидуальная. Групповая, классная.</w:t>
      </w:r>
    </w:p>
    <w:p w:rsidR="00FA0B13" w:rsidRDefault="00FA0B13" w:rsidP="00FA0B13">
      <w:pPr>
        <w:pStyle w:val="a4"/>
        <w:numPr>
          <w:ilvl w:val="0"/>
          <w:numId w:val="12"/>
        </w:numPr>
      </w:pPr>
      <w:r>
        <w:t>Осуществлялось чередование разных видов деятельности.</w:t>
      </w:r>
    </w:p>
    <w:p w:rsidR="00FA0B13" w:rsidRDefault="00FA0B13" w:rsidP="00FA0B13">
      <w:pPr>
        <w:pStyle w:val="a4"/>
        <w:numPr>
          <w:ilvl w:val="0"/>
          <w:numId w:val="12"/>
        </w:numPr>
      </w:pPr>
      <w:r>
        <w:t>Контроль за деятельностью осуществлялся учителем и самими учащимися.</w:t>
      </w:r>
    </w:p>
    <w:p w:rsidR="00FA0B13" w:rsidRDefault="00FA0B13" w:rsidP="00FA0B13">
      <w:pPr>
        <w:pStyle w:val="a4"/>
        <w:numPr>
          <w:ilvl w:val="0"/>
          <w:numId w:val="12"/>
        </w:numPr>
      </w:pPr>
      <w:r>
        <w:t>С помощью проблемных вопросов и самостоятельной исследовательской работы осуществлялось развитие логического мышления. критической мысли. Умения сравнивать, делать выводы.</w:t>
      </w:r>
    </w:p>
    <w:p w:rsidR="00FA0B13" w:rsidRDefault="00FA0B13" w:rsidP="00FA0B13"/>
    <w:p w:rsidR="00FA0B13" w:rsidRDefault="00FA0B13" w:rsidP="00FA0B13">
      <w:r>
        <w:lastRenderedPageBreak/>
        <w:t xml:space="preserve">          На этапе проверки домашнего задания учитель использует приём сравнения двух изученных </w:t>
      </w:r>
      <w:r w:rsidR="00467FAD">
        <w:t xml:space="preserve">                </w:t>
      </w:r>
      <w:r>
        <w:t>произведений, учащиеся выяв</w:t>
      </w:r>
      <w:r w:rsidR="00467FAD">
        <w:t>ляют общие признаки и различие.</w:t>
      </w:r>
      <w:r>
        <w:t xml:space="preserve"> Учитель ставит проблемные вопросы</w:t>
      </w:r>
      <w:r w:rsidR="00467FAD">
        <w:t>, осуществляя связь с современностью: бывают в жизни такие моменты, кто-то мешает быть счастливым? Какие вы читали произведения, в которых люди стремились к единству?</w:t>
      </w:r>
    </w:p>
    <w:p w:rsidR="00467FAD" w:rsidRPr="00FA0B13" w:rsidRDefault="00467FAD" w:rsidP="00FA0B13">
      <w:r>
        <w:t xml:space="preserve">           На этапе усвоения нового знания, учащиеся ставят перед собой цели урока, дают объяснение новым словам, работают над композицией стихотворения, анализируют текст, рассматривают иллюстрации, отражающие содержание стихотворения. Учитель постоянно обращает внимание на чувства, которые испытывает герои и автор, проводит аналогии с событиями Великой Отечественной войной. Таким образом формируется у учащихся чувство патриотизма, уважение к людям, защищавшим Родину.</w:t>
      </w:r>
    </w:p>
    <w:p w:rsidR="00D86D5A" w:rsidRDefault="00D86D5A" w:rsidP="00D86D5A">
      <w:pPr>
        <w:pStyle w:val="a4"/>
        <w:ind w:left="786"/>
      </w:pPr>
    </w:p>
    <w:p w:rsidR="00D86D5A" w:rsidRPr="00467FAD" w:rsidRDefault="00467FAD" w:rsidP="00D86D5A">
      <w:pPr>
        <w:pStyle w:val="a4"/>
        <w:ind w:left="786"/>
        <w:rPr>
          <w:b/>
        </w:rPr>
      </w:pPr>
      <w:r w:rsidRPr="00467FAD">
        <w:rPr>
          <w:b/>
        </w:rPr>
        <w:t>Общие результаты урока:</w:t>
      </w:r>
    </w:p>
    <w:p w:rsidR="00D86D5A" w:rsidRDefault="00467FAD" w:rsidP="00467FAD">
      <w:pPr>
        <w:pStyle w:val="a4"/>
        <w:numPr>
          <w:ilvl w:val="0"/>
          <w:numId w:val="13"/>
        </w:numPr>
      </w:pPr>
      <w:r>
        <w:t>План урока выполнен.</w:t>
      </w:r>
    </w:p>
    <w:p w:rsidR="00467FAD" w:rsidRDefault="00467FAD" w:rsidP="00467FAD">
      <w:pPr>
        <w:pStyle w:val="a4"/>
        <w:numPr>
          <w:ilvl w:val="0"/>
          <w:numId w:val="13"/>
        </w:numPr>
      </w:pPr>
      <w:r>
        <w:t xml:space="preserve">Реализованы образовательная, развивающая и воспитывающая </w:t>
      </w:r>
      <w:r>
        <w:t>цели урока.</w:t>
      </w:r>
    </w:p>
    <w:p w:rsidR="00467FAD" w:rsidRDefault="00E9593D" w:rsidP="00467FAD">
      <w:pPr>
        <w:pStyle w:val="a4"/>
        <w:numPr>
          <w:ilvl w:val="0"/>
          <w:numId w:val="13"/>
        </w:numPr>
      </w:pPr>
      <w:r>
        <w:t xml:space="preserve">Урок </w:t>
      </w:r>
      <w:r>
        <w:t>воспитыва</w:t>
      </w:r>
      <w:r>
        <w:t xml:space="preserve">ет </w:t>
      </w:r>
      <w:r>
        <w:t>нравственные, патриотические качества учащихся.</w:t>
      </w:r>
    </w:p>
    <w:p w:rsidR="00E9593D" w:rsidRDefault="00E9593D" w:rsidP="00E9593D">
      <w:pPr>
        <w:pStyle w:val="a4"/>
        <w:numPr>
          <w:ilvl w:val="0"/>
          <w:numId w:val="13"/>
        </w:numPr>
      </w:pPr>
      <w:r>
        <w:t>На уроке формировались навыки аналитической работы с текстом стихотворения, навыки самостоятельной, исследовательской работы, умения делать выводы по прочитанному.</w:t>
      </w:r>
    </w:p>
    <w:p w:rsidR="00E9593D" w:rsidRDefault="00E9593D" w:rsidP="00E9593D">
      <w:pPr>
        <w:pStyle w:val="a4"/>
        <w:numPr>
          <w:ilvl w:val="0"/>
          <w:numId w:val="13"/>
        </w:numPr>
      </w:pPr>
      <w:r>
        <w:t>На уроке осуществлялись межпредметные связи урока литературы с другими предметами: историей, изобразительным искусством</w:t>
      </w:r>
    </w:p>
    <w:p w:rsidR="00D86D5A" w:rsidRDefault="00E9593D" w:rsidP="00E9593D">
      <w:pPr>
        <w:pStyle w:val="a4"/>
        <w:numPr>
          <w:ilvl w:val="0"/>
          <w:numId w:val="13"/>
        </w:numPr>
      </w:pPr>
      <w:r>
        <w:t>Содержание урока способствовало развитию интереса к учению, к чтению художественной литературы</w:t>
      </w:r>
      <w:r w:rsidR="00D86D5A">
        <w:t>.</w:t>
      </w:r>
    </w:p>
    <w:p w:rsidR="00D86D5A" w:rsidRDefault="00D86D5A" w:rsidP="00D86D5A">
      <w:pPr>
        <w:pStyle w:val="a4"/>
        <w:ind w:left="786"/>
      </w:pPr>
      <w:bookmarkStart w:id="0" w:name="_GoBack"/>
      <w:bookmarkEnd w:id="0"/>
    </w:p>
    <w:p w:rsidR="00D86D5A" w:rsidRDefault="00D86D5A" w:rsidP="00D86D5A">
      <w:pPr>
        <w:pStyle w:val="a4"/>
        <w:ind w:left="786"/>
      </w:pPr>
      <w:r>
        <w:t>Директор МБОУ Садовской СОШ      Елена Владимировна Пиреева.</w:t>
      </w:r>
    </w:p>
    <w:p w:rsidR="00D86D5A" w:rsidRDefault="00D86D5A" w:rsidP="00D86D5A">
      <w:pPr>
        <w:pStyle w:val="a4"/>
        <w:ind w:left="786"/>
      </w:pPr>
      <w:r>
        <w:t xml:space="preserve">Руководитель МО русского языка и литературы ресурсного центра </w:t>
      </w:r>
    </w:p>
    <w:p w:rsidR="00D86D5A" w:rsidRPr="004D29B6" w:rsidRDefault="00D86D5A" w:rsidP="00D86D5A">
      <w:pPr>
        <w:pStyle w:val="a4"/>
        <w:ind w:left="786"/>
      </w:pPr>
      <w:r>
        <w:t xml:space="preserve">                                                                    Надежда Николаевна Помогаева.</w:t>
      </w:r>
    </w:p>
    <w:p w:rsidR="00D86D5A" w:rsidRDefault="00D86D5A" w:rsidP="00D86D5A">
      <w:pPr>
        <w:pStyle w:val="a4"/>
        <w:ind w:left="786"/>
      </w:pPr>
    </w:p>
    <w:p w:rsidR="00D86D5A" w:rsidRPr="004D29B6" w:rsidRDefault="00D86D5A" w:rsidP="00D86D5A">
      <w:pPr>
        <w:pStyle w:val="a4"/>
        <w:ind w:left="786"/>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D86D5A" w:rsidRDefault="00D86D5A" w:rsidP="00D86D5A">
      <w:pPr>
        <w:pStyle w:val="a4"/>
        <w:ind w:left="786"/>
        <w:rPr>
          <w:i/>
        </w:rPr>
      </w:pPr>
    </w:p>
    <w:p w:rsidR="003F3AC1" w:rsidRDefault="003F3AC1">
      <w:pPr>
        <w:pStyle w:val="a4"/>
      </w:pPr>
    </w:p>
    <w:sectPr w:rsidR="003F3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2357"/>
    <w:multiLevelType w:val="hybridMultilevel"/>
    <w:tmpl w:val="9538F2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1F232D4"/>
    <w:multiLevelType w:val="hybridMultilevel"/>
    <w:tmpl w:val="32C8A7B2"/>
    <w:lvl w:ilvl="0" w:tplc="4852F08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8A52860"/>
    <w:multiLevelType w:val="hybridMultilevel"/>
    <w:tmpl w:val="5720E504"/>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nsid w:val="36581010"/>
    <w:multiLevelType w:val="hybridMultilevel"/>
    <w:tmpl w:val="F26E0D2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45797EAD"/>
    <w:multiLevelType w:val="hybridMultilevel"/>
    <w:tmpl w:val="6DB63AD0"/>
    <w:lvl w:ilvl="0" w:tplc="15D62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02324EC"/>
    <w:multiLevelType w:val="hybridMultilevel"/>
    <w:tmpl w:val="775209F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A17008E"/>
    <w:multiLevelType w:val="hybridMultilevel"/>
    <w:tmpl w:val="DB2CE3A0"/>
    <w:lvl w:ilvl="0" w:tplc="513012D6">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7">
    <w:nsid w:val="5ABE6884"/>
    <w:multiLevelType w:val="hybridMultilevel"/>
    <w:tmpl w:val="5B183A58"/>
    <w:lvl w:ilvl="0" w:tplc="ED8839D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C114048"/>
    <w:multiLevelType w:val="hybridMultilevel"/>
    <w:tmpl w:val="516E7E2E"/>
    <w:lvl w:ilvl="0" w:tplc="3D1EFE18">
      <w:start w:val="1"/>
      <w:numFmt w:val="decimal"/>
      <w:lvlText w:val="%1."/>
      <w:lvlJc w:val="left"/>
      <w:pPr>
        <w:ind w:left="786" w:hanging="360"/>
      </w:pPr>
      <w:rPr>
        <w:rFonts w:hint="default"/>
        <w:sz w:val="22"/>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5D32B1F"/>
    <w:multiLevelType w:val="hybridMultilevel"/>
    <w:tmpl w:val="9DB47136"/>
    <w:lvl w:ilvl="0" w:tplc="0FE2B25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71772CDB"/>
    <w:multiLevelType w:val="hybridMultilevel"/>
    <w:tmpl w:val="4F74A238"/>
    <w:lvl w:ilvl="0" w:tplc="D5048FE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799761BE"/>
    <w:multiLevelType w:val="hybridMultilevel"/>
    <w:tmpl w:val="19F4172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79E77310"/>
    <w:multiLevelType w:val="hybridMultilevel"/>
    <w:tmpl w:val="1A86E01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8"/>
  </w:num>
  <w:num w:numId="3">
    <w:abstractNumId w:val="12"/>
  </w:num>
  <w:num w:numId="4">
    <w:abstractNumId w:val="7"/>
  </w:num>
  <w:num w:numId="5">
    <w:abstractNumId w:val="2"/>
  </w:num>
  <w:num w:numId="6">
    <w:abstractNumId w:val="3"/>
  </w:num>
  <w:num w:numId="7">
    <w:abstractNumId w:val="4"/>
  </w:num>
  <w:num w:numId="8">
    <w:abstractNumId w:val="5"/>
  </w:num>
  <w:num w:numId="9">
    <w:abstractNumId w:val="11"/>
  </w:num>
  <w:num w:numId="10">
    <w:abstractNumId w:val="1"/>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4B"/>
    <w:rsid w:val="00175534"/>
    <w:rsid w:val="00214A62"/>
    <w:rsid w:val="002432B5"/>
    <w:rsid w:val="002E5266"/>
    <w:rsid w:val="002F6DB6"/>
    <w:rsid w:val="00385245"/>
    <w:rsid w:val="003D23BC"/>
    <w:rsid w:val="003F3AC1"/>
    <w:rsid w:val="00467FAD"/>
    <w:rsid w:val="004D29B6"/>
    <w:rsid w:val="00502504"/>
    <w:rsid w:val="005847AF"/>
    <w:rsid w:val="005F7870"/>
    <w:rsid w:val="0062224E"/>
    <w:rsid w:val="0076173E"/>
    <w:rsid w:val="00773F80"/>
    <w:rsid w:val="00793A1B"/>
    <w:rsid w:val="0088662E"/>
    <w:rsid w:val="008E4D07"/>
    <w:rsid w:val="009330BF"/>
    <w:rsid w:val="00973043"/>
    <w:rsid w:val="00A311A4"/>
    <w:rsid w:val="00A450CB"/>
    <w:rsid w:val="00B23CDA"/>
    <w:rsid w:val="00CB1B1A"/>
    <w:rsid w:val="00CD536A"/>
    <w:rsid w:val="00D44973"/>
    <w:rsid w:val="00D54F25"/>
    <w:rsid w:val="00D86D5A"/>
    <w:rsid w:val="00E9593D"/>
    <w:rsid w:val="00F37C7D"/>
    <w:rsid w:val="00F5374B"/>
    <w:rsid w:val="00FA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42DED-0FD2-4EA1-8731-ABBED20B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224E"/>
    <w:pPr>
      <w:ind w:left="720"/>
      <w:contextualSpacing/>
    </w:pPr>
  </w:style>
  <w:style w:type="paragraph" w:styleId="a5">
    <w:name w:val="Balloon Text"/>
    <w:basedOn w:val="a"/>
    <w:link w:val="a6"/>
    <w:uiPriority w:val="99"/>
    <w:semiHidden/>
    <w:unhideWhenUsed/>
    <w:rsid w:val="00214A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4A62"/>
    <w:rPr>
      <w:rFonts w:ascii="Segoe UI" w:hAnsi="Segoe UI" w:cs="Segoe UI"/>
      <w:sz w:val="18"/>
      <w:szCs w:val="18"/>
    </w:rPr>
  </w:style>
  <w:style w:type="character" w:styleId="a7">
    <w:name w:val="annotation reference"/>
    <w:basedOn w:val="a0"/>
    <w:uiPriority w:val="99"/>
    <w:semiHidden/>
    <w:unhideWhenUsed/>
    <w:rsid w:val="00F37C7D"/>
    <w:rPr>
      <w:sz w:val="16"/>
      <w:szCs w:val="16"/>
    </w:rPr>
  </w:style>
  <w:style w:type="paragraph" w:styleId="a8">
    <w:name w:val="annotation text"/>
    <w:basedOn w:val="a"/>
    <w:link w:val="a9"/>
    <w:uiPriority w:val="99"/>
    <w:semiHidden/>
    <w:unhideWhenUsed/>
    <w:rsid w:val="00F37C7D"/>
    <w:pPr>
      <w:spacing w:line="240" w:lineRule="auto"/>
    </w:pPr>
    <w:rPr>
      <w:sz w:val="20"/>
      <w:szCs w:val="20"/>
    </w:rPr>
  </w:style>
  <w:style w:type="character" w:customStyle="1" w:styleId="a9">
    <w:name w:val="Текст примечания Знак"/>
    <w:basedOn w:val="a0"/>
    <w:link w:val="a8"/>
    <w:uiPriority w:val="99"/>
    <w:semiHidden/>
    <w:rsid w:val="00F37C7D"/>
    <w:rPr>
      <w:sz w:val="20"/>
      <w:szCs w:val="20"/>
    </w:rPr>
  </w:style>
  <w:style w:type="paragraph" w:styleId="aa">
    <w:name w:val="annotation subject"/>
    <w:basedOn w:val="a8"/>
    <w:next w:val="a8"/>
    <w:link w:val="ab"/>
    <w:uiPriority w:val="99"/>
    <w:semiHidden/>
    <w:unhideWhenUsed/>
    <w:rsid w:val="00F37C7D"/>
    <w:rPr>
      <w:b/>
      <w:bCs/>
    </w:rPr>
  </w:style>
  <w:style w:type="character" w:customStyle="1" w:styleId="ab">
    <w:name w:val="Тема примечания Знак"/>
    <w:basedOn w:val="a9"/>
    <w:link w:val="aa"/>
    <w:uiPriority w:val="99"/>
    <w:semiHidden/>
    <w:rsid w:val="00F37C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A56F-1469-4501-B8E3-2EEC3E88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cp:lastPrinted>2015-11-18T11:09:00Z</cp:lastPrinted>
  <dcterms:created xsi:type="dcterms:W3CDTF">2015-11-18T08:50:00Z</dcterms:created>
  <dcterms:modified xsi:type="dcterms:W3CDTF">2015-12-03T05:38:00Z</dcterms:modified>
</cp:coreProperties>
</file>