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8E" w:rsidRPr="00BD4B8E" w:rsidRDefault="00BD4B8E" w:rsidP="00BD4B8E">
      <w:pPr>
        <w:jc w:val="center"/>
        <w:rPr>
          <w:rFonts w:ascii="Arial" w:hAnsi="Arial" w:cs="Arial"/>
          <w:sz w:val="24"/>
          <w:szCs w:val="21"/>
          <w:shd w:val="clear" w:color="auto" w:fill="FFFFFF"/>
        </w:rPr>
      </w:pPr>
      <w:r w:rsidRPr="00BD4B8E">
        <w:rPr>
          <w:rFonts w:ascii="Arial" w:hAnsi="Arial" w:cs="Arial"/>
          <w:sz w:val="24"/>
          <w:szCs w:val="21"/>
          <w:shd w:val="clear" w:color="auto" w:fill="FFFFFF"/>
        </w:rPr>
        <w:t>Биография Алексея Максимовича Горького</w:t>
      </w:r>
    </w:p>
    <w:p w:rsidR="00682014" w:rsidRPr="00BD4B8E" w:rsidRDefault="00BD4B8E">
      <w:pPr>
        <w:rPr>
          <w:sz w:val="28"/>
        </w:rPr>
      </w:pPr>
      <w:r w:rsidRPr="00BD4B8E">
        <w:rPr>
          <w:rFonts w:ascii="Arial" w:hAnsi="Arial" w:cs="Arial"/>
          <w:sz w:val="24"/>
          <w:szCs w:val="21"/>
          <w:shd w:val="clear" w:color="auto" w:fill="FFFFFF"/>
        </w:rPr>
        <w:t>  Алексей Пешков (1868-1936) родился в Нижнем Новгороде в семье столяра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.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Отец - Максим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Савватьевич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Пешков (1839—1871). Мать — Варвара Васильевна, урожденная Каширина. Рано осиротев, детские годы провёл в доме своего деда Каширина. С 11 лет вынужден был идти «в люди»; работал «мальчиком» при магазине, буфетным посудником на пароходе, учеником в иконописной мастерской, пекарем и т. д.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В 1884 г. попытался поступить в Казанский университет. Познакомился с марксистской литературой и пропагандистской работой.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В 1888 — 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арестован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за связь с кружком Н. Е. Федосеева. Находился под постоянным надзором полиции. В октябре 1888 года поступил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сторожем на станцию Добринка </w:t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Грязе-Царицынской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железной дороги. Впечатления от пребывания в Добринке послужат основой для автобиографического рассказа «Сторож» и рассказа «Скуки 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ради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>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В январе 1889 года, по личному прошению (жалобе в стихах), переведён на станцию Борисоглебск, затем весовщиком на станцию 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Крутая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>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Весной 1891 отправился странствовать по стране и дошёл до Кавказа.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В 1892 впервые выступил в печати с рассказом «Макар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Чудра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>». Вернувшись в Нижний Новгород, печатает обозрения и фельетоны в «Волжском вестнике», «Самарской газете», «Нижегородском листке» и др.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1895 — «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Челкаш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», «Старуха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Изергиль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>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1897 — «Бывшие люди», «Супруги Орловы», «Мальва», «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Коновалов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>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С октября 1897 года до середины января 1898 года жил в посёлке Каменка (ныне город Кувшиново Тверской области) на квартире у своего друга Николая Захаровича Васильева, работавшего на Каменской бумагоделательной фабрике и руководившего нелегальным рабочим марксистским кружком. Впоследствии жизненные впечатления этого периода послужили писателю материалом для романа «Жизнь Клима Самгина».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1899 — роман «Фома Гордеев», поэма в прозе «Песня о Соколе».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1900—1901 — роман «Трое», личное знакомство с Чеховым, Толстым.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1901 — «Песня о буревестнике». Участие в марксистских рабочих кружках Нижнего Новгорода,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Сормова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, Петербурга, написал прокламацию, призывающую к борьбе с самодержавием. 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Арестован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и выслан из Нижнего Новгорода.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В 1902 — A. </w:t>
      </w:r>
      <w:proofErr w:type="spellStart"/>
      <w:r w:rsidRPr="00BD4B8E">
        <w:rPr>
          <w:rFonts w:ascii="Arial" w:hAnsi="Arial" w:cs="Arial"/>
          <w:sz w:val="24"/>
          <w:szCs w:val="21"/>
          <w:shd w:val="clear" w:color="auto" w:fill="FFFFFF"/>
        </w:rPr>
        <w:t>M.Горький</w:t>
      </w:r>
      <w:proofErr w:type="spellEnd"/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 обратился к драматургии. Создает пьесы «Мещане», «На дне».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 xml:space="preserve">    1904—1905 — пишет пьесы «Дачники», «Дети солнца», «Варвары». Знакомится с Лениным. За революционную прокламацию и в связи с расстрелом 9 января </w:t>
      </w:r>
      <w:proofErr w:type="gramStart"/>
      <w:r w:rsidRPr="00BD4B8E">
        <w:rPr>
          <w:rFonts w:ascii="Arial" w:hAnsi="Arial" w:cs="Arial"/>
          <w:sz w:val="24"/>
          <w:szCs w:val="21"/>
          <w:shd w:val="clear" w:color="auto" w:fill="FFFFFF"/>
        </w:rPr>
        <w:t>арестован</w:t>
      </w:r>
      <w:proofErr w:type="gramEnd"/>
      <w:r w:rsidRPr="00BD4B8E">
        <w:rPr>
          <w:rFonts w:ascii="Arial" w:hAnsi="Arial" w:cs="Arial"/>
          <w:sz w:val="24"/>
          <w:szCs w:val="21"/>
          <w:shd w:val="clear" w:color="auto" w:fill="FFFFFF"/>
        </w:rPr>
        <w:t>, но затем под давлением общественности освобожден. Участник революции 1905—1907. Осенью 1905 вступил в Российскую социал-демократическую рабочую партию.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    1906 — A. M. Горький едет за границу, создает сатирические памфлеты о «буржуазной» культуре Франции и США («Мои интервью», «В Америке»). Пишет пьесу «Враги», создает роман «Мать». Из-за болезни (туберкулез) Горький поселяется в Италии на острове Капри, где прожил 7 лет. Здесь он пишет «Исповедь» (1908), где чётко обозначились</w:t>
      </w:r>
      <w:r>
        <w:rPr>
          <w:rFonts w:ascii="Arial" w:hAnsi="Arial" w:cs="Arial"/>
          <w:sz w:val="24"/>
          <w:szCs w:val="21"/>
          <w:shd w:val="clear" w:color="auto" w:fill="FFFFFF"/>
        </w:rPr>
        <w:t xml:space="preserve"> его расхождения с большевиками</w:t>
      </w:r>
      <w:r w:rsidRPr="00BD4B8E">
        <w:rPr>
          <w:rFonts w:ascii="Arial" w:hAnsi="Arial" w:cs="Arial"/>
          <w:sz w:val="24"/>
          <w:szCs w:val="21"/>
          <w:shd w:val="clear" w:color="auto" w:fill="FFFFFF"/>
        </w:rPr>
        <w:t>.</w:t>
      </w:r>
      <w:r w:rsidRPr="00BD4B8E">
        <w:rPr>
          <w:rStyle w:val="apple-converted-space"/>
          <w:rFonts w:ascii="Arial" w:hAnsi="Arial" w:cs="Arial"/>
          <w:sz w:val="24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lastRenderedPageBreak/>
        <w:t>    1908 — пьеса «Последние», повесть «Жизнь ненужного человека».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 xml:space="preserve">    1909 — повести «Городок </w:t>
      </w:r>
      <w:proofErr w:type="spellStart"/>
      <w:r w:rsidRPr="00BD4B8E">
        <w:rPr>
          <w:rFonts w:ascii="Arial" w:hAnsi="Arial" w:cs="Arial"/>
          <w:szCs w:val="21"/>
          <w:shd w:val="clear" w:color="auto" w:fill="FFFFFF"/>
        </w:rPr>
        <w:t>Окуров</w:t>
      </w:r>
      <w:proofErr w:type="spellEnd"/>
      <w:r w:rsidRPr="00BD4B8E">
        <w:rPr>
          <w:rFonts w:ascii="Arial" w:hAnsi="Arial" w:cs="Arial"/>
          <w:szCs w:val="21"/>
          <w:shd w:val="clear" w:color="auto" w:fill="FFFFFF"/>
        </w:rPr>
        <w:t>», «Жизнь Матвея Кожемякина».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1913 — A.M. Горький редактирует большевистские газеты «Звезда» и «Правда», художественный отдел большевистского журнала «Просвещение», издает первый сборник пролетарских писателей. Пишет «Сказки об Италии».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1912—1916 — A. M. Горький создает серию рассказов и очерков, составивших сборник «По Руси», автобиографические повести «Детство», «В людях». Последняя часть трилогии «Мои университеты» была написана в 1923 г.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 xml:space="preserve">    1917—1919 — A. M. Горький ведёт большую общественную и политическую работу, критикует «методы» большевиков, </w:t>
      </w:r>
      <w:proofErr w:type="gramStart"/>
      <w:r w:rsidRPr="00BD4B8E">
        <w:rPr>
          <w:rFonts w:ascii="Arial" w:hAnsi="Arial" w:cs="Arial"/>
          <w:szCs w:val="21"/>
          <w:shd w:val="clear" w:color="auto" w:fill="FFFFFF"/>
        </w:rPr>
        <w:t>осуждает их отношение к</w:t>
      </w:r>
      <w:proofErr w:type="gramEnd"/>
      <w:r w:rsidRPr="00BD4B8E">
        <w:rPr>
          <w:rFonts w:ascii="Arial" w:hAnsi="Arial" w:cs="Arial"/>
          <w:szCs w:val="21"/>
          <w:shd w:val="clear" w:color="auto" w:fill="FFFFFF"/>
        </w:rPr>
        <w:t xml:space="preserve"> старой интеллигенции, спасает многих её представителей от репрессий большевиков и голода[6]. В 1917 г., разойдясь с большевиками в вопросе своевременности социалистической революции в России, не прошёл перерегистрацию членов партии и формально выбыл из неё</w:t>
      </w:r>
      <w:proofErr w:type="gramStart"/>
      <w:r w:rsidRPr="00BD4B8E">
        <w:rPr>
          <w:rFonts w:ascii="Arial" w:hAnsi="Arial" w:cs="Arial"/>
          <w:szCs w:val="21"/>
          <w:shd w:val="clear" w:color="auto" w:fill="FFFFFF"/>
        </w:rPr>
        <w:t>.[</w:t>
      </w:r>
      <w:proofErr w:type="gramEnd"/>
      <w:r w:rsidRPr="00BD4B8E">
        <w:rPr>
          <w:rFonts w:ascii="Arial" w:hAnsi="Arial" w:cs="Arial"/>
          <w:szCs w:val="21"/>
          <w:shd w:val="clear" w:color="auto" w:fill="FFFFFF"/>
        </w:rPr>
        <w:t>источник не указан 133 дня]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1921 — отъезд A. M. Горького за границу. В советской литературе сложился миф о том, что причиной отъезда было возобновление его болезни и необходимость, по настоянию Ленина, лечиться за границей. В действительности А. М. Горький был вынужден уехать из-за обострения идеологических разногласий с установившейся властью.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C 1924 жил в Италии, в Сорренто. Опубликовал воспоминания о Ленине.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1925 — роман «Дело Артамоновых».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1928 — по приглашению Советского правительства и лично Сталина совершает поездку по стране, во время которой Горькому показывают достижения СССР, которые нашли свое отражение в цикле очерков «По Советскому Союзу».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1932 — Горький возвращается в Советский Союз. Здесь же он получает заказ Сталина — подготовить почву для 1-го съезда советских писателей, а для этого провести среди них подготовительную работу. Горьким создается множество газет и журналов: издательство «</w:t>
      </w:r>
      <w:proofErr w:type="spellStart"/>
      <w:r w:rsidRPr="00BD4B8E">
        <w:rPr>
          <w:rFonts w:ascii="Arial" w:hAnsi="Arial" w:cs="Arial"/>
          <w:szCs w:val="21"/>
          <w:shd w:val="clear" w:color="auto" w:fill="FFFFFF"/>
        </w:rPr>
        <w:t>Academia</w:t>
      </w:r>
      <w:proofErr w:type="spellEnd"/>
      <w:r w:rsidRPr="00BD4B8E">
        <w:rPr>
          <w:rFonts w:ascii="Arial" w:hAnsi="Arial" w:cs="Arial"/>
          <w:szCs w:val="21"/>
          <w:shd w:val="clear" w:color="auto" w:fill="FFFFFF"/>
        </w:rPr>
        <w:t xml:space="preserve">», книжные серии «История фабрик и заводов», «История гражданской войны», журнал «Литературная учёба», он пишет пьесы «Егор </w:t>
      </w:r>
      <w:proofErr w:type="spellStart"/>
      <w:r w:rsidRPr="00BD4B8E">
        <w:rPr>
          <w:rFonts w:ascii="Arial" w:hAnsi="Arial" w:cs="Arial"/>
          <w:szCs w:val="21"/>
          <w:shd w:val="clear" w:color="auto" w:fill="FFFFFF"/>
        </w:rPr>
        <w:t>Булычёв</w:t>
      </w:r>
      <w:proofErr w:type="spellEnd"/>
      <w:r w:rsidRPr="00BD4B8E">
        <w:rPr>
          <w:rFonts w:ascii="Arial" w:hAnsi="Arial" w:cs="Arial"/>
          <w:szCs w:val="21"/>
          <w:shd w:val="clear" w:color="auto" w:fill="FFFFFF"/>
        </w:rPr>
        <w:t xml:space="preserve"> и другие» (1932), «</w:t>
      </w:r>
      <w:proofErr w:type="spellStart"/>
      <w:r w:rsidRPr="00BD4B8E">
        <w:rPr>
          <w:rFonts w:ascii="Arial" w:hAnsi="Arial" w:cs="Arial"/>
          <w:szCs w:val="21"/>
          <w:shd w:val="clear" w:color="auto" w:fill="FFFFFF"/>
        </w:rPr>
        <w:t>Достигаев</w:t>
      </w:r>
      <w:proofErr w:type="spellEnd"/>
      <w:r w:rsidRPr="00BD4B8E">
        <w:rPr>
          <w:rFonts w:ascii="Arial" w:hAnsi="Arial" w:cs="Arial"/>
          <w:szCs w:val="21"/>
          <w:shd w:val="clear" w:color="auto" w:fill="FFFFFF"/>
        </w:rPr>
        <w:t xml:space="preserve"> и другие» (1933).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 w:val="24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1934 — Горький «проводит» 1-й съезд советских писателей, выступает на нём с основным докладом.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В 1925—1936 пишет роман «Жизнь Клима Самгина», который так и не был окончен.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11 мая 1934 года неожиданно умирает сын Горького — Максим Пешков. Горький умер 18 июня 1936 г. в Москве, пережив сына чуть более чем на два года. После смерти был кремирован, прах помещён в урне в Кремлёвской стене на Красной площади в Москве. Перед кремацией мозг А. М. Горького был извлечён и доставлен в Московский Институт мозга для дальнейшего изучения.</w:t>
      </w:r>
      <w:r w:rsidRPr="00BD4B8E">
        <w:rPr>
          <w:rStyle w:val="apple-converted-space"/>
          <w:rFonts w:ascii="Arial" w:hAnsi="Arial" w:cs="Arial"/>
          <w:szCs w:val="21"/>
          <w:shd w:val="clear" w:color="auto" w:fill="FFFFFF"/>
        </w:rPr>
        <w:t> </w:t>
      </w:r>
      <w:r w:rsidRPr="00BD4B8E">
        <w:rPr>
          <w:rFonts w:ascii="Arial" w:hAnsi="Arial" w:cs="Arial"/>
          <w:szCs w:val="21"/>
        </w:rPr>
        <w:br/>
      </w:r>
      <w:r w:rsidRPr="00BD4B8E">
        <w:rPr>
          <w:rFonts w:ascii="Arial" w:hAnsi="Arial" w:cs="Arial"/>
          <w:szCs w:val="21"/>
          <w:shd w:val="clear" w:color="auto" w:fill="FFFFFF"/>
        </w:rPr>
        <w:t>    Обстоятельства смерти Горького и его сына многими считаются «подозрительными», ходили слухи об отравлении, которые, впрочем, не нашли подтверждения. На похоронах, в числе прочих, гроб с телом Горького несли Молотов и Сталин. Интересно, что в числе прочих обвинений Генриха Ягоды на так называемом</w:t>
      </w:r>
      <w:proofErr w:type="gramStart"/>
      <w:r w:rsidRPr="00BD4B8E">
        <w:rPr>
          <w:rFonts w:ascii="Arial" w:hAnsi="Arial" w:cs="Arial"/>
          <w:szCs w:val="21"/>
          <w:shd w:val="clear" w:color="auto" w:fill="FFFFFF"/>
        </w:rPr>
        <w:t xml:space="preserve"> Т</w:t>
      </w:r>
      <w:proofErr w:type="gramEnd"/>
      <w:r w:rsidRPr="00BD4B8E">
        <w:rPr>
          <w:rFonts w:ascii="Arial" w:hAnsi="Arial" w:cs="Arial"/>
          <w:szCs w:val="21"/>
          <w:shd w:val="clear" w:color="auto" w:fill="FFFFFF"/>
        </w:rPr>
        <w:t>ретьем Московском процессе 1938 года было обвинение в отравлении сына Горького. Некоторые публикации в смерти Горького обвиняют Сталин</w:t>
      </w:r>
      <w:proofErr w:type="gramStart"/>
      <w:r w:rsidRPr="00BD4B8E">
        <w:rPr>
          <w:rFonts w:ascii="Arial" w:hAnsi="Arial" w:cs="Arial"/>
          <w:szCs w:val="21"/>
          <w:shd w:val="clear" w:color="auto" w:fill="FFFFFF"/>
        </w:rPr>
        <w:t>а[</w:t>
      </w:r>
      <w:proofErr w:type="gramEnd"/>
      <w:r w:rsidRPr="00BD4B8E">
        <w:rPr>
          <w:rFonts w:ascii="Arial" w:hAnsi="Arial" w:cs="Arial"/>
          <w:szCs w:val="21"/>
          <w:shd w:val="clear" w:color="auto" w:fill="FFFFFF"/>
        </w:rPr>
        <w:t>источник не указан]. Важным прецедентом медицинской стороны обвинений в «деле врачей» был</w:t>
      </w:r>
      <w:proofErr w:type="gramStart"/>
      <w:r w:rsidRPr="00BD4B8E">
        <w:rPr>
          <w:rFonts w:ascii="Arial" w:hAnsi="Arial" w:cs="Arial"/>
          <w:szCs w:val="21"/>
          <w:shd w:val="clear" w:color="auto" w:fill="FFFFFF"/>
        </w:rPr>
        <w:t xml:space="preserve"> Т</w:t>
      </w:r>
      <w:proofErr w:type="gramEnd"/>
      <w:r w:rsidRPr="00BD4B8E">
        <w:rPr>
          <w:rFonts w:ascii="Arial" w:hAnsi="Arial" w:cs="Arial"/>
          <w:szCs w:val="21"/>
          <w:shd w:val="clear" w:color="auto" w:fill="FFFFFF"/>
        </w:rPr>
        <w:t>ретий московский процесс (1938), где среди подсудимых были три врача (Казаков, Левин и Плетнёв), обвинявшиеся в убийствах Горького и других.</w:t>
      </w:r>
    </w:p>
    <w:sectPr w:rsidR="00682014" w:rsidRPr="00BD4B8E" w:rsidSect="00682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B8E"/>
    <w:rsid w:val="00682014"/>
    <w:rsid w:val="00BD4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0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D4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924</Words>
  <Characters>5269</Characters>
  <Application>Microsoft Office Word</Application>
  <DocSecurity>0</DocSecurity>
  <Lines>43</Lines>
  <Paragraphs>12</Paragraphs>
  <ScaleCrop>false</ScaleCrop>
  <Company>Microsoft</Company>
  <LinksUpToDate>false</LinksUpToDate>
  <CharactersWithSpaces>6181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LEX-PEX.NET</dc:creator>
  <cp:lastModifiedBy>LEX-PEX.NET</cp:lastModifiedBy>
  <cp:revision>1</cp:revision>
  <cp:lastPrinted>2012-09-05T17:14:00Z</cp:lastPrinted>
  <dcterms:created xsi:type="dcterms:W3CDTF">2012-09-05T17:10:00Z</dcterms:created>
  <dcterms:modified xsi:type="dcterms:W3CDTF">2012-09-05T17:16:00Z</dcterms:modified>
</cp:coreProperties>
</file>