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33" w:rsidRPr="00986714" w:rsidRDefault="00986714" w:rsidP="00395D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 на тему:                   «</w:t>
      </w:r>
      <w:r w:rsidR="00395D1A" w:rsidRPr="00986714">
        <w:rPr>
          <w:rFonts w:ascii="Times New Roman" w:hAnsi="Times New Roman" w:cs="Times New Roman"/>
          <w:b/>
          <w:sz w:val="36"/>
          <w:szCs w:val="36"/>
        </w:rPr>
        <w:t>Музыкальное во</w:t>
      </w:r>
      <w:r>
        <w:rPr>
          <w:rFonts w:ascii="Times New Roman" w:hAnsi="Times New Roman" w:cs="Times New Roman"/>
          <w:b/>
          <w:sz w:val="36"/>
          <w:szCs w:val="36"/>
        </w:rPr>
        <w:t>спитание детей раннего возраста»</w:t>
      </w:r>
    </w:p>
    <w:p w:rsidR="00395D1A" w:rsidRDefault="00395D1A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 своих детей в детский сад, помимо других занятий, ваши дети будут посещать этот красивый, нарядный, эстетически оформленный музыкальный зал, где с ними будут проводиться музыкальные занятия, праздники, развлечения.</w:t>
      </w:r>
    </w:p>
    <w:p w:rsidR="00395D1A" w:rsidRDefault="00395D1A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 оказывает благотворное влияние на психическое развитие малыша в целом – стимулирует зрительное, слуховое восприятие, двигательную и голосовую активность, обогащает эмоциональную сферу ребенка различными переживаниями.</w:t>
      </w:r>
      <w:r w:rsidR="00986714" w:rsidRPr="0098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малыш находится под воздействием музыки и пения, он растет жизнерадостным, любознательным, активным.</w:t>
      </w:r>
    </w:p>
    <w:p w:rsidR="00395D1A" w:rsidRDefault="00395D1A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музыкальное воспитание, которое способствует эстетическому воспитанию ребенка</w:t>
      </w:r>
      <w:r w:rsidR="00A71CFC">
        <w:rPr>
          <w:rFonts w:ascii="Times New Roman" w:hAnsi="Times New Roman" w:cs="Times New Roman"/>
          <w:sz w:val="28"/>
          <w:szCs w:val="28"/>
        </w:rPr>
        <w:t xml:space="preserve"> и его всестороннему развитию: эмоций, речи, движений. Основные задачи музыкального воспитания состоят в следующем:</w:t>
      </w:r>
    </w:p>
    <w:p w:rsidR="00A71CFC" w:rsidRDefault="00A71CFC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1.Дать детям радость и побуждать их к активности. Музыка доставляет удовольствие даже младенцу: пение взрослого, звуки металлофона вызывают у малыша с начало сосредоточение, затем заинтересованность, улыбку,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радостные возгласы, пение, игровые действия и пляску.</w:t>
      </w:r>
    </w:p>
    <w:p w:rsidR="00A71CFC" w:rsidRDefault="00A71CFC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2.Дать детям яркие художественные музыкальные впечатления: только яркая и художественная музыка вызывает разнообразные положительные эмоции, вводит детей в мир прекрасного, а это и есть основа эстетического воспитания.</w:t>
      </w:r>
    </w:p>
    <w:p w:rsidR="00A71CFC" w:rsidRDefault="00A71CFC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Третья задача музыкального воспитания</w:t>
      </w:r>
      <w:r w:rsidR="00EE4D2C">
        <w:rPr>
          <w:rFonts w:ascii="Times New Roman" w:hAnsi="Times New Roman" w:cs="Times New Roman"/>
          <w:sz w:val="28"/>
          <w:szCs w:val="28"/>
        </w:rPr>
        <w:t xml:space="preserve"> указывает, в каком направлении надо развивать эмоции, связанные с музыкой и проявление музыкальной активности детей первых трех лет жизни. Прививать интерес и любовь к музыке развивать музыкальную восприимчивость</w:t>
      </w:r>
      <w:r w:rsidR="00986714" w:rsidRPr="00986714">
        <w:rPr>
          <w:rFonts w:ascii="Times New Roman" w:hAnsi="Times New Roman" w:cs="Times New Roman"/>
          <w:sz w:val="28"/>
          <w:szCs w:val="28"/>
        </w:rPr>
        <w:t xml:space="preserve"> </w:t>
      </w:r>
      <w:r w:rsidR="00EE4D2C">
        <w:rPr>
          <w:rFonts w:ascii="Times New Roman" w:hAnsi="Times New Roman" w:cs="Times New Roman"/>
          <w:sz w:val="28"/>
          <w:szCs w:val="28"/>
        </w:rPr>
        <w:t xml:space="preserve">(эмоциональную </w:t>
      </w:r>
      <w:r w:rsidR="00EE4D2C">
        <w:rPr>
          <w:rFonts w:ascii="Times New Roman" w:hAnsi="Times New Roman" w:cs="Times New Roman"/>
          <w:sz w:val="28"/>
          <w:szCs w:val="28"/>
        </w:rPr>
        <w:lastRenderedPageBreak/>
        <w:t>отзывчивость на музыку, слух, музыкальную память, чувства ритма) и музыкальную активность ребенка (умение проявлять себя в пении, связывать с музыкой движения и пляски) – все это тесно связано с радостными переживаниями, которые музыка вызывает у детей. Только при осуществлении все трех взаимосвязанных основных задач, музыкальное воспитание можно считать полноценным.</w:t>
      </w:r>
    </w:p>
    <w:p w:rsidR="00986714" w:rsidRPr="00A11C4B" w:rsidRDefault="00986714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4B">
        <w:rPr>
          <w:rFonts w:ascii="Times New Roman" w:hAnsi="Times New Roman" w:cs="Times New Roman"/>
          <w:sz w:val="28"/>
          <w:szCs w:val="28"/>
        </w:rPr>
        <w:t>Музыкальные игры прививают интерес к музыке и пению, желание играть с детскими инструментами, развивают музыкальную восприимчивость и формируют элементарные навыки в музыкально –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рекомендованные для раннего возраста: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Игра «найди музыку»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Музыкально – игровой показ «Неваляшка»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Упражнение «Барабан»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Игра «Ладушки»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Ляля пляшет: «Топ-Топ!»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Ваня стучит в бубен: «Тук – тук!»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Ваня и Ляля хлопает в ладошки: «Хлоп – хлоп!»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 xml:space="preserve">Ваня скачет на лошадке: «Но </w:t>
      </w:r>
      <w:proofErr w:type="gramStart"/>
      <w:r w:rsidRPr="0098671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986714">
        <w:rPr>
          <w:rFonts w:ascii="Times New Roman" w:hAnsi="Times New Roman" w:cs="Times New Roman"/>
          <w:sz w:val="28"/>
          <w:szCs w:val="28"/>
        </w:rPr>
        <w:t>о!»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Ваня барабанит: «Тра-та-та!»</w:t>
      </w:r>
    </w:p>
    <w:p w:rsidR="00986714" w:rsidRPr="00986714" w:rsidRDefault="00986714" w:rsidP="009867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714">
        <w:rPr>
          <w:rFonts w:ascii="Times New Roman" w:hAnsi="Times New Roman" w:cs="Times New Roman"/>
          <w:sz w:val="28"/>
          <w:szCs w:val="28"/>
        </w:rPr>
        <w:t>Ляля и Ваня прощаются: «Пока! Пока!»</w:t>
      </w:r>
    </w:p>
    <w:p w:rsidR="00986714" w:rsidRPr="00A11C4B" w:rsidRDefault="00986714" w:rsidP="009867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6714" w:rsidRPr="00986714" w:rsidRDefault="00986714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6714" w:rsidRPr="00986714" w:rsidRDefault="00986714" w:rsidP="0098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86714" w:rsidRPr="00986714" w:rsidSect="00CD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3640"/>
    <w:multiLevelType w:val="hybridMultilevel"/>
    <w:tmpl w:val="0722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95D1A"/>
    <w:rsid w:val="00395D1A"/>
    <w:rsid w:val="00986714"/>
    <w:rsid w:val="00A71CFC"/>
    <w:rsid w:val="00CD4333"/>
    <w:rsid w:val="00E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UserXP</cp:lastModifiedBy>
  <cp:revision>4</cp:revision>
  <dcterms:created xsi:type="dcterms:W3CDTF">2015-01-20T05:42:00Z</dcterms:created>
  <dcterms:modified xsi:type="dcterms:W3CDTF">2015-03-21T15:33:00Z</dcterms:modified>
</cp:coreProperties>
</file>