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B" w:rsidRPr="00C5783B" w:rsidRDefault="00C5783B" w:rsidP="00C5783B">
      <w:pPr>
        <w:pStyle w:val="1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C5783B">
        <w:rPr>
          <w:sz w:val="24"/>
          <w:szCs w:val="24"/>
        </w:rPr>
        <w:t>Беседа на родительском собрании "Не хочу делать уроки"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Учёба вряд ли относится к числу занятий, приводящих ребёнка в восторг. Но если с необходимостью ежедневного пребывания в школе он готов смириться, то домашние задания вызывают обычно бурные протесты.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домашнее задание известно всем и каждому (мы все учились понемногу чему-нибудь и как-нибудь…). Несколько поколений школьников на подростковом сленге называют его “</w:t>
      </w:r>
      <w:proofErr w:type="spell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домашкой</w:t>
      </w:r>
      <w:proofErr w:type="spell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”. “</w:t>
      </w:r>
      <w:proofErr w:type="spell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Домашка</w:t>
      </w:r>
      <w:proofErr w:type="spell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”- это то, что мешает бедным детям свободно дышать после окончания школьных занятий. Зачем же столько поколений учителей с </w:t>
      </w:r>
      <w:proofErr w:type="gram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занудным</w:t>
      </w:r>
      <w:proofErr w:type="gram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упорством настаивают на выполнении домашнего задания, и отчего столько поколений несчастных школяров с таким же постоянством стараются избежать этой “горькой участи”?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нужно для того, чтобы и нерадивый, и очень усидчивый ученик закрепили новые знания, потренировались в выполнении простых и сложных заданий, проверили себя. Оно необходимо, потому что развивает навыки самостоятельной работы. А не любят школьники “</w:t>
      </w:r>
      <w:proofErr w:type="spell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домашку</w:t>
      </w:r>
      <w:proofErr w:type="spell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оттого, что, выходя за пределы классной комнаты, стараются хотя бы на время выкинуть из головы все те умные вещи, которые учитель старательно вкладывал во время уроков. 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маленького школьника должна быть воспитана привычка к неукоснительному и систематическому приготовлению уроков. Привычка заниматься, и заниматься добросовестно, должна стать второй натурой растущего человечка. Понятно, что при этом он может учиться с различной степенью успешности по различным предметам; понятно, что он может испытывать трудности, однако про него точно не скажут с тяжким вздохом: “Не хочет учиться…”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привычке, я имею в виду следующее. Как бы ни манила хорошая погода за окном, какая бы интересная передача ни шла по телевизору, какие бы гости не нагрянули, короче говоря, что бы ни случилось, - уроки должны быть сделаны всегда, и сделаны хорошо. Оправдания неприготовленным урокам </w:t>
      </w:r>
      <w:proofErr w:type="gram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- это необходимо дать понять школьнику с первых же дней занятий. 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вам покажется излишним придавать этому такое уж большое значение, поскольку на первых порах ребёнок скорее жаждет, чтобы ему задали что-нибудь на дом. Это действительно так. Но когда пройдут первые школьные переживания, и жизнь войдёт в привычную колею, трепетное отношение к домашним заданиям сменится более трезвым, и тут выяснится, что далеко не всегда уроки так уж хочется делать. Первое, что здесь может прийти на помощь ребёнку, - это понимание того, что уроки приготовить надо, вот и всё.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делу, вызывающему уважительное отношение со стороны взрослых. С этого, пожалуй, и необходимо начинать. 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вам приходилось наблюдать семьи, где мама считает допустимым прервать занятия сына, или дочери. Выясняется, что надо срочно сбегать в магазин, или вынести мусорное ведро, что пора есть – приготовлен обед или ужин. Иной раз и папа предлагает отложить уроки, чтобы вместе посмотреть интересную передачу или фильм по телевизору или сходить в гараж. К сожалению, взрослые не понимают, что своим поведением они 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воспитывают у школьника отношение к учёбе как к чему- то маловажному, второстепенному делу. В подобных ситуациях маме лучше самой сходить в булочную или лишний раз разогреть еду, чем вырабатывать у ребёнка представление, что уроки стоят на одном из последних мест в иерархии домашних дел и обязанностей.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 Маленький школьник чувствует это прекрасно. Раньше у него не было дел, которые родители не могли бы прервать по собственному усмотрению. Пошёл он гулять во двор – его в любой момент могут позвать с прогулки. Начал он играть – ему могут велеть отложить игрушки в сторону и идти есть. И вдруг теперь среди его дел появляется такое, которое ни мама, ни папа никогда не прерывают! Естественно, у этого дела (точнее, у этой деятельности) в глазах ребёнка появляется особый статус. Если его занятие нельзя прервать, подобно тому, как нельзя мешать взрослым, когда те работают, если старшие стараются его не тревожить, - значит, уроки так же важны, как работа, которую выполняют взрослые.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создать в семье атмосферу уважения к умственному труду как таковому? Как такое уважение воспитывать?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говоря, ответить на эти вопросы сложно. Если в семье кто-то из старшего или среднего поколения занят умственным трудом, и все домочадцы с почтением относятся к этому человеку и его занятиям, то, скорее всего, всё произойдёт само собой. Ребёнок и родители будут уважать умственный труд. Если такого человека нет, то родителям надо бы, прежде всего, пересмотреть свою позицию. И, быть может, начать им следует с осознания того, какой огромный труд проделывают их дети, учась.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год обучения ваш малыш заполнит 20 тетрадей, прочтёт от корки до корки 5-7 учебных книг, выполнит все задания из этих учебников. Он каждый день пишет, читает (не только учебники), отвечает на вопросы, заучивает наизусть стихотворения и правила, рисует, при этом занимается музыкой и спортом, ходит на экскурсии, выполняет домашние поручения…</w:t>
      </w: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ГИГАНТСКИЙ ТРУД!!!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проявляют чрезмерную инициативу, делая с детьми уроки. Сообразительным чадам это только вредит. Дети быстро понимают, что выполнение домашнего задания можно “повесить” на </w:t>
      </w:r>
      <w:proofErr w:type="gram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уставших</w:t>
      </w:r>
      <w:proofErr w:type="gram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работы, маму или папу. Вряд ли родители будут сопротивляться, ведь проще всё сделать самим, чем сто раз объяснять непонятливому ученику, почему 5+6=11, а “пальто”- это словарное слово и всегда пишется через “а”. Увы, так бывает часто. Вместо необходимой самостоятельной тренировки в усвоении материала младшие хитро манипулируют старшими. А ведь учитель должен оценивать не совместное творчество мамы и папы, а самостоятельный труд ученика!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 школы нормы и знания прививались ребенку в основном в семье, то сейчас именно учитель становится ответственным за усвоение новых социальных норм и знаний. Но у родителей есть возможность дать ребенку дополнительный и очень результативный шанс хорошо учиться. Главное, чтобы, находясь в роли учителя (при выполнении домашних заданий), родители сумели создать отличную </w:t>
      </w:r>
      <w:proofErr w:type="gram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обстановку. И тогда, </w:t>
      </w:r>
      <w:r w:rsidRPr="00C57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преимущества домашних занятий и помощь родителей, ребенок может значительно улучшить результаты обучения.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же должна быть атмосфера домашних уроков, и чем она должна отличаться </w:t>
      </w:r>
      <w:proofErr w:type="gram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школьной?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занятия дома должны быть лишены школьной напряженности, ребенок может встать и подвигаться, как ему хочется. Дома родители не ставят оценок. </w:t>
      </w:r>
      <w:proofErr w:type="spell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Безоценочность</w:t>
      </w:r>
      <w:proofErr w:type="spell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рождает атмосферу свободы, спокойствия, творчества, безопасности, в которой можно учиться в ситуации поддержки и веры в успех, а не стресса. Еще один плюс: домашние занятия могут организовываться с учетом индивидуальных способностей работоспособности ребенка. Для некоторых детей характерна так называемая эпизодическая работоспособность, при которой ребенок может удерживать внимание на учебных задачах всего 7-10 минут, а затем отвлекается, давая своей нервной системе перерыв для восстановления. Пятиминутный перерыв для отдыха – и школьник готов продолжать заниматься. В школе нет возможности предусматривать подобные перерывы для каждого ученика, а дома родители для собственного ребенка могут организовать индивидуальный режим, учитывающий пики и спады его работоспособности. Особенно полезен индивидуальный подход тем детям, у которых трудно проходит привыкание к школе, а так же </w:t>
      </w:r>
      <w:proofErr w:type="spellStart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слишком тревожным.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решили помогать ребенку в приготовлении домашних заданий, стоит запастись терпением и выдумкой, чтобы превратить занятие не в мучительную процедуру, а в увлекательный способ общения и познания, приносящий истинное удовольствие и пользу ребенку и вам. Представьте, что вы вместе отправляетесь в непростое путешествие из пункта “Не могу, не знаю, не умею” в пункт “Могу, знаю и умею!” Причем главная роль принадлежит не вам – вы только сопровождаете отважного маленького путешественника. Однако наблюдать, направлять, помогать намного сложнее и ответственнее, чем делать самому. Поэтому вам понадобится больше выдержки, сил, уверенности в успехе, чем ребенку. Чтобы облегчить вашу миссию </w:t>
      </w: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ПОСЛУШАЙТЕ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правила организации индивидуальной помощи ребенку дома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способны принести ему действительно пользу, а не вред. 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Выполняйте домашние задания вместе с ребенком, а не вместо него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Выполняйте с ребенком только то, что задано в школе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Работайте спокойно, без нервотрёпки, упреков, порицаний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каждый раз найти, за что можно похвалить ребенка. При неудаче повторяйте задания, давая аналогичные.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начинайте с трудных заданий, усложняйте задания постепенно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занятий очень важно подкреплять каждый правильный шаг ребенка, так как уверенность в правильном выполнении помогает.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Усложняйте задания только тогда, когда успешно выполнены предыдущие.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спешите получить результат, успех придет, если ребенок будет уверен в себе.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необходимо внести коррективы по ходу работы, делайте это немедленно, 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ребенок может “заучить” ошибку. Но избегайте слов “ты делаешь не так”, “это неправильно”.</w:t>
      </w:r>
    </w:p>
    <w:p w:rsidR="00C5783B" w:rsidRPr="00C5783B" w:rsidRDefault="00C5783B" w:rsidP="00C578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того</w:t>
      </w:r>
      <w:proofErr w:type="gramStart"/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5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ваша работа с ребенком была более эффективной, она должна быть систематической, </w:t>
      </w: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непродолжительной. Кроме того, необходимо, чтобы эта работа не была нудной, дополнительной, тяжелой нагрузкой, цель которой ребенок не знает и не понимает. </w:t>
      </w:r>
    </w:p>
    <w:p w:rsidR="00C5783B" w:rsidRPr="00C5783B" w:rsidRDefault="00C5783B" w:rsidP="00C5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 особенно тогда, когда есть проблемы, ребенку необходимы поддержка, подбадривание, одобрение, которые позволяют понять, что он действует правильно, дают уверенность в том, что трудности преодолимы, и вы оцениваете его старание. Обращать внимание лишь на проблемы очень легко, а вот увидеть наметившееся улучшение непросто, но без поддержки взрослого его ребенок тоже не заметит. “Я уверен, что у тебя все получится”, “Я помогу тебе, и ты обязательно сделаешь…”, “Правильно”, “Хорошо”, “Молодей, ты меня радуешь” - эти формулы одобрения стандартны, и каждый может использовать свои. Одобрение, поддержка и похвала стимулируют ребенка, повышают мотивацию. Жестокое обращение (негативное подстёгивание, замечания, укоры, угрозы, наказания) может дать кратковременный эффект, но у большинства детей это вызывает обиду, тревогу, усиливает боязнь неудачи. Причем тревога и боязнь рождает новые неудачи, хотя страх порицания и наказания нередко создает иллюзию позитивного изменения ситуации. Уступчивость и послушание зачастую достигается за счет ожесточения, накапливания отрицательных эмоций и нарушения взаимоотношений. Любая угроза основана на допущении, что страх может быть достаточным мотивом для достижения какого-то результата. Но чувства обиды, особенно если она не сознается как незаслуженная обида, может дать обратный эффект. Поэтому я рекомендую Вам чаще хвалить, чем осуждать, подбадривать, а не подчеркивать неудачи, вселять надежду, а не твердить, что изменение ситуации невозможно. Но для того, </w:t>
      </w:r>
      <w:r w:rsidRPr="00C578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ребенок поверил в свой успех, в возможность преодоления проблем, в это должны поверить мы, взрослые.</w:t>
      </w:r>
    </w:p>
    <w:p w:rsidR="00826480" w:rsidRDefault="00826480"/>
    <w:p w:rsidR="00826480" w:rsidRDefault="00826480"/>
    <w:p w:rsidR="004F7632" w:rsidRPr="0036720A" w:rsidRDefault="00826480">
      <w:pPr>
        <w:rPr>
          <w:u w:val="single"/>
        </w:rPr>
      </w:pPr>
      <w:r w:rsidRPr="0036720A">
        <w:rPr>
          <w:u w:val="single"/>
        </w:rPr>
        <w:t xml:space="preserve">Познавательная деятельность – это единство чувственного восприятия, теоретического мышления и практической деятельности. </w:t>
      </w:r>
      <w:r w:rsidRPr="0036720A">
        <w:rPr>
          <w:u w:val="single"/>
        </w:rPr>
        <w:t xml:space="preserve">  </w:t>
      </w:r>
    </w:p>
    <w:p w:rsidR="00826480" w:rsidRDefault="00826480">
      <w:pPr>
        <w:rPr>
          <w:u w:val="single"/>
        </w:rPr>
      </w:pPr>
      <w:r>
        <w:t>Успех обучения в конечном итоге определяется отношением школьников к учению, их стремлению к познанию, способностью осознанно и самостоятельно приобретать знания, умения, навыки, активностью. Ученик не только объект обучающих воздействий, он субъект специально организуемого познания, субъект педагогического процесса</w:t>
      </w:r>
      <w:r w:rsidRPr="0036720A">
        <w:rPr>
          <w:u w:val="single"/>
        </w:rPr>
        <w:t>. Поскольку развитие ученика происходит только в процессе его собственной деятельности, то основой обучения следует считать не преподавание, а учение.</w:t>
      </w:r>
    </w:p>
    <w:p w:rsidR="0036720A" w:rsidRPr="0036720A" w:rsidRDefault="0036720A">
      <w:pPr>
        <w:rPr>
          <w:u w:val="single"/>
        </w:rPr>
      </w:pPr>
      <w:r>
        <w:t> </w:t>
      </w:r>
      <w:bookmarkStart w:id="0" w:name="test_p9"/>
      <w:bookmarkStart w:id="1" w:name="_GoBack"/>
      <w:bookmarkEnd w:id="0"/>
      <w:bookmarkEnd w:id="1"/>
    </w:p>
    <w:sectPr w:rsidR="0036720A" w:rsidRPr="0036720A" w:rsidSect="004F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787"/>
    <w:multiLevelType w:val="multilevel"/>
    <w:tmpl w:val="7898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83B"/>
    <w:rsid w:val="0036720A"/>
    <w:rsid w:val="004F7632"/>
    <w:rsid w:val="00826480"/>
    <w:rsid w:val="00B03A58"/>
    <w:rsid w:val="00C5783B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2"/>
  </w:style>
  <w:style w:type="paragraph" w:styleId="1">
    <w:name w:val="heading 1"/>
    <w:basedOn w:val="a"/>
    <w:link w:val="10"/>
    <w:uiPriority w:val="9"/>
    <w:qFormat/>
    <w:rsid w:val="00C57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All</cp:lastModifiedBy>
  <cp:revision>2</cp:revision>
  <dcterms:created xsi:type="dcterms:W3CDTF">2010-03-13T13:28:00Z</dcterms:created>
  <dcterms:modified xsi:type="dcterms:W3CDTF">2012-02-23T11:18:00Z</dcterms:modified>
</cp:coreProperties>
</file>