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C1F" w:rsidRPr="009425B2" w:rsidRDefault="005E2665" w:rsidP="005E2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5B2">
        <w:rPr>
          <w:rFonts w:ascii="Times New Roman" w:hAnsi="Times New Roman" w:cs="Times New Roman"/>
          <w:b/>
          <w:sz w:val="28"/>
          <w:szCs w:val="28"/>
        </w:rPr>
        <w:t>Обучение старших дошкольников со знакомством понятия «звук»</w:t>
      </w:r>
    </w:p>
    <w:p w:rsidR="005E2665" w:rsidRDefault="005E2665" w:rsidP="005E2665">
      <w:pPr>
        <w:pStyle w:val="1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462C7">
        <w:rPr>
          <w:b/>
          <w:color w:val="000000"/>
          <w:sz w:val="28"/>
          <w:szCs w:val="28"/>
        </w:rPr>
        <w:t>Цель</w:t>
      </w:r>
      <w:r>
        <w:rPr>
          <w:b/>
          <w:color w:val="000000"/>
          <w:sz w:val="28"/>
          <w:szCs w:val="28"/>
        </w:rPr>
        <w:t xml:space="preserve"> работы</w:t>
      </w:r>
      <w:r>
        <w:rPr>
          <w:color w:val="000000"/>
          <w:sz w:val="28"/>
          <w:szCs w:val="28"/>
        </w:rPr>
        <w:t>: обучить детей чувствовать и ощущать звуки, давать им характеристику.</w:t>
      </w:r>
    </w:p>
    <w:p w:rsidR="005E2665" w:rsidRDefault="005E2665" w:rsidP="005E2665">
      <w:pPr>
        <w:pStyle w:val="1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462C7">
        <w:rPr>
          <w:b/>
          <w:color w:val="000000"/>
          <w:sz w:val="28"/>
          <w:szCs w:val="28"/>
        </w:rPr>
        <w:t>Задачи</w:t>
      </w:r>
      <w:r>
        <w:rPr>
          <w:color w:val="000000"/>
          <w:sz w:val="28"/>
          <w:szCs w:val="28"/>
        </w:rPr>
        <w:t>:</w:t>
      </w:r>
    </w:p>
    <w:p w:rsidR="005E2665" w:rsidRDefault="005E2665" w:rsidP="005E2665">
      <w:pPr>
        <w:pStyle w:val="1"/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1.Познакомить с целебными, энергетическими, музыкальными, пространственными свойствами звука.</w:t>
      </w:r>
    </w:p>
    <w:p w:rsidR="005E2665" w:rsidRDefault="005E2665" w:rsidP="005E2665">
      <w:pPr>
        <w:pStyle w:val="1"/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2.Обучить умению анализа звуков в произношении, </w:t>
      </w:r>
      <w:proofErr w:type="spellStart"/>
      <w:r>
        <w:rPr>
          <w:color w:val="000000"/>
          <w:sz w:val="28"/>
          <w:szCs w:val="28"/>
        </w:rPr>
        <w:t>пропева</w:t>
      </w:r>
      <w:r w:rsidR="00F0085B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ии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5E2665" w:rsidRPr="009462C7" w:rsidRDefault="005E2665" w:rsidP="005E2665">
      <w:pPr>
        <w:pStyle w:val="1"/>
        <w:shd w:val="clear" w:color="auto" w:fill="FFFFFF"/>
        <w:spacing w:line="360" w:lineRule="auto"/>
        <w:ind w:firstLine="68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Содержание</w:t>
      </w:r>
    </w:p>
    <w:p w:rsidR="005E2665" w:rsidRDefault="005E2665" w:rsidP="005E2665">
      <w:pPr>
        <w:pStyle w:val="1"/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</w:rPr>
      </w:pPr>
      <w:r w:rsidRPr="005E2665">
        <w:rPr>
          <w:color w:val="000000"/>
          <w:sz w:val="28"/>
          <w:szCs w:val="28"/>
        </w:rPr>
        <w:t>Работа со звуками проводится поэтапно по мере усвоения</w:t>
      </w:r>
      <w:r>
        <w:rPr>
          <w:color w:val="000000"/>
          <w:sz w:val="28"/>
          <w:szCs w:val="28"/>
        </w:rPr>
        <w:t xml:space="preserve"> их произношения</w:t>
      </w:r>
      <w:r w:rsidRPr="005E2665">
        <w:rPr>
          <w:color w:val="000000"/>
          <w:sz w:val="28"/>
          <w:szCs w:val="28"/>
        </w:rPr>
        <w:t>.</w:t>
      </w:r>
    </w:p>
    <w:p w:rsidR="005E2665" w:rsidRDefault="005E2665" w:rsidP="005E2665">
      <w:pPr>
        <w:pStyle w:val="1"/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Движение звуков можно чувствовать, ощущать в теле, в пространстве.</w:t>
      </w:r>
    </w:p>
    <w:p w:rsidR="005E2665" w:rsidRDefault="005E2665" w:rsidP="005E2665">
      <w:pPr>
        <w:pStyle w:val="1"/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Гласные звуки проходят свободно на голосе, а согласные звуки преодолевают препятствия языка, губ, зубов.</w:t>
      </w:r>
    </w:p>
    <w:p w:rsidR="005E2665" w:rsidRDefault="005E2665" w:rsidP="005E2665">
      <w:pPr>
        <w:pStyle w:val="1"/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Звуки в пространстве звучат долго, коротко, волнообразно.</w:t>
      </w:r>
    </w:p>
    <w:p w:rsidR="005E2665" w:rsidRDefault="005E2665" w:rsidP="005E2665">
      <w:pPr>
        <w:pStyle w:val="1"/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Звуки можно произносить, </w:t>
      </w:r>
      <w:proofErr w:type="spellStart"/>
      <w:r>
        <w:rPr>
          <w:color w:val="000000"/>
          <w:sz w:val="28"/>
          <w:szCs w:val="28"/>
        </w:rPr>
        <w:t>пропевать</w:t>
      </w:r>
      <w:proofErr w:type="spellEnd"/>
      <w:r>
        <w:rPr>
          <w:color w:val="000000"/>
          <w:sz w:val="28"/>
          <w:szCs w:val="28"/>
        </w:rPr>
        <w:t xml:space="preserve"> ритмично, высоко, низко, регулируя громкость и т. д.</w:t>
      </w:r>
    </w:p>
    <w:p w:rsidR="005E2665" w:rsidRPr="00F56C51" w:rsidRDefault="005E2665" w:rsidP="005E2665">
      <w:pPr>
        <w:pStyle w:val="1"/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Звуки обладают энергией и оказывают влияние на организм.</w:t>
      </w:r>
    </w:p>
    <w:p w:rsidR="005E2665" w:rsidRPr="008C5F81" w:rsidRDefault="005E2665" w:rsidP="005E2665">
      <w:pPr>
        <w:pStyle w:val="1"/>
        <w:shd w:val="clear" w:color="auto" w:fill="FFFFFF"/>
        <w:spacing w:line="360" w:lineRule="auto"/>
        <w:ind w:firstLine="680"/>
        <w:jc w:val="both"/>
        <w:rPr>
          <w:sz w:val="28"/>
          <w:szCs w:val="28"/>
        </w:rPr>
      </w:pPr>
      <w:r w:rsidRPr="008C5F81">
        <w:rPr>
          <w:color w:val="000000"/>
          <w:sz w:val="28"/>
          <w:szCs w:val="28"/>
        </w:rPr>
        <w:t>Звуки вызывают ощущения, которые можно нарисовать, о которых можно рассказать.</w:t>
      </w:r>
    </w:p>
    <w:p w:rsidR="005E2665" w:rsidRPr="008C5F81" w:rsidRDefault="005E2665" w:rsidP="005E2665">
      <w:pPr>
        <w:pStyle w:val="1"/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</w:rPr>
      </w:pPr>
      <w:r w:rsidRPr="008C5F81">
        <w:rPr>
          <w:color w:val="000000"/>
          <w:sz w:val="28"/>
          <w:szCs w:val="28"/>
        </w:rPr>
        <w:t xml:space="preserve">Звуки группируются, образуя слог. Слоги можно пропеть, простучать, изобразить. </w:t>
      </w:r>
    </w:p>
    <w:p w:rsidR="005E2665" w:rsidRDefault="005E2665" w:rsidP="005E2665">
      <w:pPr>
        <w:pStyle w:val="1"/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</w:rPr>
      </w:pPr>
      <w:r w:rsidRPr="008C5F81">
        <w:rPr>
          <w:color w:val="000000"/>
          <w:sz w:val="28"/>
          <w:szCs w:val="28"/>
        </w:rPr>
        <w:t xml:space="preserve">Свои ощущения можно передать словом, в рисунке. Слоги соединяются в слова, слова воздействуют на человека. Словом можно убить, наградить, заставить смеяться, улыбаться. Звуки, слова - есть элементы </w:t>
      </w:r>
      <w:proofErr w:type="spellStart"/>
      <w:r w:rsidRPr="008C5F81">
        <w:rPr>
          <w:color w:val="000000"/>
          <w:sz w:val="28"/>
          <w:szCs w:val="28"/>
        </w:rPr>
        <w:t>энергоформ</w:t>
      </w:r>
      <w:proofErr w:type="spellEnd"/>
      <w:r w:rsidRPr="008C5F81">
        <w:rPr>
          <w:color w:val="000000"/>
          <w:sz w:val="28"/>
          <w:szCs w:val="28"/>
        </w:rPr>
        <w:t>: согласные взрывают э</w:t>
      </w:r>
      <w:r>
        <w:rPr>
          <w:color w:val="000000"/>
          <w:sz w:val="28"/>
          <w:szCs w:val="28"/>
        </w:rPr>
        <w:t>нергетические точки в организме,</w:t>
      </w:r>
      <w:r w:rsidRPr="008C5F81">
        <w:rPr>
          <w:color w:val="000000"/>
          <w:sz w:val="28"/>
          <w:szCs w:val="28"/>
        </w:rPr>
        <w:t xml:space="preserve"> гласные прокладывают пути энергии</w:t>
      </w:r>
      <w:r>
        <w:rPr>
          <w:color w:val="000000"/>
          <w:sz w:val="28"/>
          <w:szCs w:val="28"/>
        </w:rPr>
        <w:t>.</w:t>
      </w:r>
    </w:p>
    <w:p w:rsidR="005E2665" w:rsidRDefault="005E2665" w:rsidP="005E2665">
      <w:pPr>
        <w:pStyle w:val="1"/>
        <w:shd w:val="clear" w:color="auto" w:fill="FFFFFF"/>
        <w:spacing w:line="360" w:lineRule="auto"/>
        <w:ind w:firstLine="680"/>
        <w:jc w:val="both"/>
        <w:rPr>
          <w:b/>
          <w:color w:val="000000"/>
          <w:sz w:val="28"/>
          <w:szCs w:val="28"/>
        </w:rPr>
      </w:pPr>
      <w:r w:rsidRPr="005E2665">
        <w:rPr>
          <w:b/>
          <w:color w:val="000000"/>
          <w:sz w:val="28"/>
          <w:szCs w:val="28"/>
        </w:rPr>
        <w:t>Методические пособия для работы со звуками</w:t>
      </w:r>
    </w:p>
    <w:p w:rsidR="005E2665" w:rsidRDefault="00F0085B" w:rsidP="005E2665">
      <w:pPr>
        <w:pStyle w:val="1"/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Понимание дошкольниками понятия «звук» сложно, но если методически грамотно создать методические пособия, то для детей вполне приемлемо такое определение – звук – это то, что мы говорим и слышим; в </w:t>
      </w:r>
      <w:r>
        <w:rPr>
          <w:color w:val="000000"/>
          <w:sz w:val="28"/>
          <w:szCs w:val="28"/>
        </w:rPr>
        <w:lastRenderedPageBreak/>
        <w:t>отличие от буквы, которую видим, читаем и пишем. Звуки бывают  гласные и согласные, твердые и мягкие, звонкие и глухие.</w:t>
      </w:r>
    </w:p>
    <w:p w:rsidR="00F0085B" w:rsidRPr="005E2665" w:rsidRDefault="00F0085B" w:rsidP="005E2665">
      <w:pPr>
        <w:pStyle w:val="1"/>
        <w:shd w:val="clear" w:color="auto" w:fill="FFFFFF"/>
        <w:spacing w:line="360" w:lineRule="auto"/>
        <w:ind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9B599B">
        <w:rPr>
          <w:color w:val="000000"/>
          <w:sz w:val="28"/>
          <w:szCs w:val="28"/>
        </w:rPr>
        <w:t>ать характеристику звуку помогают  схемы, предложенные на рис.1.</w:t>
      </w:r>
    </w:p>
    <w:p w:rsidR="00F0085B" w:rsidRPr="005E2665" w:rsidRDefault="00A01B52" w:rsidP="005E2665">
      <w:pPr>
        <w:pStyle w:val="1"/>
        <w:shd w:val="clear" w:color="auto" w:fill="FFFFFF"/>
        <w:spacing w:line="360" w:lineRule="auto"/>
        <w:ind w:firstLine="680"/>
        <w:jc w:val="both"/>
        <w:rPr>
          <w:b/>
          <w:color w:val="000000"/>
          <w:sz w:val="28"/>
          <w:szCs w:val="28"/>
        </w:rPr>
      </w:pPr>
      <w:r>
        <w:rPr>
          <w:b/>
          <w:noProof/>
          <w:snapToGrid/>
          <w:color w:val="000000"/>
          <w:sz w:val="28"/>
          <w:szCs w:val="28"/>
        </w:rPr>
        <w:drawing>
          <wp:inline distT="0" distB="0" distL="0" distR="0" wp14:anchorId="153DA743">
            <wp:extent cx="1916571" cy="239077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67" cy="2394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599B">
        <w:rPr>
          <w:b/>
          <w:noProof/>
          <w:snapToGrid/>
          <w:color w:val="000000"/>
          <w:sz w:val="28"/>
          <w:szCs w:val="28"/>
        </w:rPr>
        <w:drawing>
          <wp:inline distT="0" distB="0" distL="0" distR="0" wp14:anchorId="79E97D4A">
            <wp:extent cx="1990725" cy="2382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52" cy="2383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665" w:rsidRDefault="009B599B" w:rsidP="00C412AF">
      <w:pPr>
        <w:pStyle w:val="1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1. Схемы</w:t>
      </w:r>
      <w:r w:rsidR="00B92C3F">
        <w:rPr>
          <w:color w:val="000000"/>
          <w:sz w:val="28"/>
          <w:szCs w:val="28"/>
        </w:rPr>
        <w:t xml:space="preserve"> для характеристики звука «Цветная лесенка»</w:t>
      </w:r>
      <w:r>
        <w:rPr>
          <w:color w:val="000000"/>
          <w:sz w:val="28"/>
          <w:szCs w:val="28"/>
        </w:rPr>
        <w:t xml:space="preserve"> и «Звуковые домики»</w:t>
      </w:r>
    </w:p>
    <w:p w:rsidR="00B92C3F" w:rsidRDefault="00B92C3F" w:rsidP="00B92C3F">
      <w:pPr>
        <w:pStyle w:val="1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верхнем планшете схематично даны определения «звука» и «буквы», которые позволяют объяснить, что такое звук и буква, и что это разные  понятия.</w:t>
      </w:r>
    </w:p>
    <w:p w:rsidR="00B92C3F" w:rsidRDefault="00B92C3F" w:rsidP="00B92C3F">
      <w:pPr>
        <w:pStyle w:val="1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 звуками мы работаем, используя цветовые и звуковые символы  (классический вариант):</w:t>
      </w:r>
    </w:p>
    <w:p w:rsidR="00B92C3F" w:rsidRDefault="00B92C3F" w:rsidP="00B92C3F">
      <w:pPr>
        <w:pStyle w:val="1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Красный цвет – гласный звук</w:t>
      </w:r>
    </w:p>
    <w:p w:rsidR="00B92C3F" w:rsidRDefault="00B92C3F" w:rsidP="00B92C3F">
      <w:pPr>
        <w:pStyle w:val="1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Синий цвет -  твердый  согласный звук</w:t>
      </w:r>
    </w:p>
    <w:p w:rsidR="00B92C3F" w:rsidRDefault="00B92C3F" w:rsidP="00B92C3F">
      <w:pPr>
        <w:pStyle w:val="1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Зеленый цвет – мягкий согласный звук</w:t>
      </w:r>
    </w:p>
    <w:p w:rsidR="00B92C3F" w:rsidRDefault="00B92C3F" w:rsidP="00B92C3F">
      <w:pPr>
        <w:pStyle w:val="1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Колокольчик – звук произносится с голосом</w:t>
      </w:r>
    </w:p>
    <w:p w:rsidR="00B92C3F" w:rsidRDefault="00B92C3F" w:rsidP="00B92C3F">
      <w:pPr>
        <w:pStyle w:val="1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Пластмассовое колечко – звук произносится без участия голоса.</w:t>
      </w:r>
    </w:p>
    <w:p w:rsidR="00B92C3F" w:rsidRDefault="00B92C3F" w:rsidP="00B92C3F">
      <w:pPr>
        <w:pStyle w:val="1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Ребенок, работая со схемой, очень быстро определяет и дает характеристику звука. Например, звук Х – согласный, твердый и глухой; звук </w:t>
      </w:r>
      <w:proofErr w:type="spellStart"/>
      <w:r>
        <w:rPr>
          <w:color w:val="000000"/>
          <w:sz w:val="28"/>
          <w:szCs w:val="28"/>
        </w:rPr>
        <w:t>Сь</w:t>
      </w:r>
      <w:proofErr w:type="spellEnd"/>
      <w:r>
        <w:rPr>
          <w:color w:val="000000"/>
          <w:sz w:val="28"/>
          <w:szCs w:val="28"/>
        </w:rPr>
        <w:t xml:space="preserve"> – согласный, мягкий и глухой, звук</w:t>
      </w:r>
      <w:proofErr w:type="gramStart"/>
      <w:r>
        <w:rPr>
          <w:color w:val="000000"/>
          <w:sz w:val="28"/>
          <w:szCs w:val="28"/>
        </w:rPr>
        <w:t xml:space="preserve"> А</w:t>
      </w:r>
      <w:proofErr w:type="gramEnd"/>
      <w:r>
        <w:rPr>
          <w:color w:val="000000"/>
          <w:sz w:val="28"/>
          <w:szCs w:val="28"/>
        </w:rPr>
        <w:t xml:space="preserve"> – гласный, произносится с голосом.</w:t>
      </w:r>
    </w:p>
    <w:p w:rsidR="00B92C3F" w:rsidRDefault="00210714" w:rsidP="00B92C3F">
      <w:pPr>
        <w:pStyle w:val="1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Второй вариант схемы выполняет ту же задачу, но представлен в виде  домиков для звуков.</w:t>
      </w:r>
    </w:p>
    <w:p w:rsidR="00C412AF" w:rsidRDefault="00210714" w:rsidP="00210714">
      <w:pPr>
        <w:pStyle w:val="1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развития  звуковой чувствительности  используются звуковые тренажеры, методика работы с которыми описана в дидактическом пособии </w:t>
      </w:r>
      <w:r>
        <w:rPr>
          <w:color w:val="000000"/>
          <w:sz w:val="28"/>
          <w:szCs w:val="28"/>
        </w:rPr>
        <w:lastRenderedPageBreak/>
        <w:t>«</w:t>
      </w:r>
      <w:r w:rsidRPr="00210714">
        <w:rPr>
          <w:color w:val="000000"/>
          <w:sz w:val="28"/>
          <w:szCs w:val="28"/>
        </w:rPr>
        <w:t>Мет</w:t>
      </w:r>
      <w:r>
        <w:rPr>
          <w:color w:val="000000"/>
          <w:sz w:val="28"/>
          <w:szCs w:val="28"/>
        </w:rPr>
        <w:t xml:space="preserve">одика работы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 звуковыми</w:t>
      </w:r>
      <w:r w:rsidRPr="00210714">
        <w:rPr>
          <w:color w:val="000000"/>
          <w:sz w:val="28"/>
          <w:szCs w:val="28"/>
        </w:rPr>
        <w:t xml:space="preserve"> тренажерами</w:t>
      </w:r>
      <w:r w:rsidR="00C412AF">
        <w:rPr>
          <w:color w:val="000000"/>
          <w:sz w:val="28"/>
          <w:szCs w:val="28"/>
        </w:rPr>
        <w:t>».</w:t>
      </w:r>
    </w:p>
    <w:p w:rsidR="005E2665" w:rsidRDefault="00C412AF" w:rsidP="00210714">
      <w:pPr>
        <w:pStyle w:val="1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Звуковые тренажеры позволяют ощутить звук пальцами (рис.</w:t>
      </w:r>
      <w:r w:rsidR="00210714" w:rsidRPr="0021071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3)</w:t>
      </w:r>
    </w:p>
    <w:p w:rsidR="00C412AF" w:rsidRDefault="00C412AF" w:rsidP="00210714">
      <w:pPr>
        <w:pStyle w:val="1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произносят звук и пальцами совершают действие.</w:t>
      </w:r>
    </w:p>
    <w:p w:rsidR="00C412AF" w:rsidRDefault="00C412AF" w:rsidP="00210714">
      <w:pPr>
        <w:pStyle w:val="1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412AF">
        <w:rPr>
          <w:color w:val="000000"/>
          <w:sz w:val="28"/>
          <w:szCs w:val="28"/>
        </w:rPr>
        <w:t>Звуковые тренажеры помогают звук произносить по-разному по длительности, громкости, выразительности. Рис. 4, 5.</w:t>
      </w:r>
    </w:p>
    <w:p w:rsidR="00C412AF" w:rsidRPr="00210714" w:rsidRDefault="00A01B52" w:rsidP="00210714">
      <w:pPr>
        <w:pStyle w:val="1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napToGrid/>
          <w:color w:val="000000"/>
          <w:sz w:val="28"/>
          <w:szCs w:val="28"/>
        </w:rPr>
        <w:drawing>
          <wp:inline distT="0" distB="0" distL="0" distR="0" wp14:anchorId="7913054F">
            <wp:extent cx="1971675" cy="1705562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41" cy="1706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665" w:rsidRDefault="00C412AF" w:rsidP="00C412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 «Осязательные звуковые тренажеры»</w:t>
      </w:r>
    </w:p>
    <w:p w:rsidR="00C412AF" w:rsidRDefault="00A01B52" w:rsidP="00C412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1C69D">
            <wp:extent cx="1971921" cy="13430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21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2AF" w:rsidRDefault="00C412AF" w:rsidP="00C412A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4. «Звуковые тренажеры» (интонация, громкость и длительность звука)</w:t>
      </w:r>
    </w:p>
    <w:p w:rsidR="00C412AF" w:rsidRDefault="00A01B52" w:rsidP="009B59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7C949">
            <wp:extent cx="1905000" cy="15648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25" cy="1565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2AF" w:rsidRDefault="00C412AF" w:rsidP="00C412A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Рис. 5. </w:t>
      </w:r>
      <w:r w:rsidRPr="00C412AF">
        <w:rPr>
          <w:rFonts w:ascii="Times New Roman" w:hAnsi="Times New Roman" w:cs="Times New Roman"/>
          <w:sz w:val="28"/>
          <w:szCs w:val="28"/>
        </w:rPr>
        <w:t>«Звуковые тренажеры» (длительность звука</w:t>
      </w:r>
      <w:r>
        <w:rPr>
          <w:rFonts w:ascii="Times New Roman" w:hAnsi="Times New Roman" w:cs="Times New Roman"/>
          <w:sz w:val="28"/>
          <w:szCs w:val="28"/>
        </w:rPr>
        <w:t xml:space="preserve"> и осязаемость</w:t>
      </w:r>
      <w:r w:rsidRPr="00C412AF">
        <w:rPr>
          <w:rFonts w:ascii="Times New Roman" w:hAnsi="Times New Roman" w:cs="Times New Roman"/>
          <w:sz w:val="28"/>
          <w:szCs w:val="28"/>
        </w:rPr>
        <w:t>)</w:t>
      </w:r>
    </w:p>
    <w:p w:rsidR="00C412AF" w:rsidRPr="005E2665" w:rsidRDefault="00C412AF" w:rsidP="00C412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Такая система работы позволяет эффективно вести коррекционную работу с </w:t>
      </w:r>
      <w:r w:rsidR="001F6FB8">
        <w:rPr>
          <w:rFonts w:ascii="Times New Roman" w:hAnsi="Times New Roman" w:cs="Times New Roman"/>
          <w:sz w:val="28"/>
          <w:szCs w:val="28"/>
        </w:rPr>
        <w:t>детьми с нарушениями речи.</w:t>
      </w:r>
    </w:p>
    <w:sectPr w:rsidR="00C412AF" w:rsidRPr="005E2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665"/>
    <w:rsid w:val="001F6FB8"/>
    <w:rsid w:val="00210714"/>
    <w:rsid w:val="004007B9"/>
    <w:rsid w:val="005E2665"/>
    <w:rsid w:val="007E2C1F"/>
    <w:rsid w:val="009425B2"/>
    <w:rsid w:val="009B599B"/>
    <w:rsid w:val="00A01B52"/>
    <w:rsid w:val="00B92C3F"/>
    <w:rsid w:val="00C412AF"/>
    <w:rsid w:val="00F0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5E266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00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5E266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00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Ludmila</cp:lastModifiedBy>
  <cp:revision>9</cp:revision>
  <dcterms:created xsi:type="dcterms:W3CDTF">2016-01-23T06:02:00Z</dcterms:created>
  <dcterms:modified xsi:type="dcterms:W3CDTF">2016-01-23T14:59:00Z</dcterms:modified>
</cp:coreProperties>
</file>