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F44" w:rsidRDefault="00684F44" w:rsidP="00684F44">
      <w:pPr>
        <w:jc w:val="center"/>
      </w:pPr>
    </w:p>
    <w:p w:rsidR="00684F44" w:rsidRDefault="00684F44" w:rsidP="00684F44">
      <w:pPr>
        <w:jc w:val="center"/>
      </w:pPr>
    </w:p>
    <w:p w:rsidR="00684F44" w:rsidRDefault="00684F44" w:rsidP="00684F44">
      <w:pPr>
        <w:jc w:val="center"/>
      </w:pPr>
    </w:p>
    <w:p w:rsidR="00684F44" w:rsidRDefault="00684F44" w:rsidP="00684F44">
      <w:pPr>
        <w:jc w:val="center"/>
      </w:pPr>
    </w:p>
    <w:p w:rsidR="00684F44" w:rsidRDefault="00684F44" w:rsidP="00684F44">
      <w:pPr>
        <w:jc w:val="center"/>
      </w:pPr>
    </w:p>
    <w:p w:rsidR="00684F44" w:rsidRDefault="00684F44" w:rsidP="00684F44">
      <w:pPr>
        <w:jc w:val="center"/>
      </w:pPr>
    </w:p>
    <w:p w:rsidR="00684F44" w:rsidRDefault="00684F44" w:rsidP="00684F44">
      <w:pPr>
        <w:jc w:val="center"/>
      </w:pPr>
    </w:p>
    <w:p w:rsidR="00684F44" w:rsidRDefault="00684F44" w:rsidP="00684F44">
      <w:pPr>
        <w:jc w:val="center"/>
      </w:pPr>
    </w:p>
    <w:p w:rsidR="00684F44" w:rsidRDefault="00684F44" w:rsidP="00684F44">
      <w:pPr>
        <w:jc w:val="center"/>
      </w:pPr>
    </w:p>
    <w:p w:rsidR="00684F44" w:rsidRDefault="00684F44" w:rsidP="00684F44">
      <w:pPr>
        <w:jc w:val="center"/>
      </w:pPr>
    </w:p>
    <w:p w:rsidR="00684F44" w:rsidRDefault="00684F44" w:rsidP="00684F44">
      <w:pPr>
        <w:jc w:val="center"/>
      </w:pPr>
    </w:p>
    <w:p w:rsidR="00684F44" w:rsidRDefault="00684F44" w:rsidP="00684F44">
      <w:pPr>
        <w:jc w:val="center"/>
      </w:pPr>
    </w:p>
    <w:p w:rsidR="00684F44" w:rsidRDefault="00684F44" w:rsidP="00684F44">
      <w:pPr>
        <w:jc w:val="center"/>
      </w:pPr>
    </w:p>
    <w:p w:rsidR="00684F44" w:rsidRDefault="00684F44" w:rsidP="00684F44">
      <w:pPr>
        <w:jc w:val="center"/>
      </w:pPr>
    </w:p>
    <w:p w:rsidR="00684F44" w:rsidRDefault="00684F44" w:rsidP="00684F44">
      <w:pPr>
        <w:jc w:val="center"/>
      </w:pPr>
    </w:p>
    <w:p w:rsidR="00A00E52" w:rsidRDefault="00A00E52" w:rsidP="00684F44">
      <w:pPr>
        <w:jc w:val="center"/>
      </w:pPr>
    </w:p>
    <w:p w:rsidR="00684F44" w:rsidRDefault="00684F44" w:rsidP="00684F44">
      <w:pPr>
        <w:jc w:val="center"/>
      </w:pPr>
    </w:p>
    <w:p w:rsidR="00684F44" w:rsidRDefault="00684F44" w:rsidP="00684F44">
      <w:pPr>
        <w:jc w:val="center"/>
      </w:pPr>
    </w:p>
    <w:p w:rsidR="00684F44" w:rsidRDefault="00684F44" w:rsidP="00684F44">
      <w:pPr>
        <w:jc w:val="center"/>
      </w:pPr>
    </w:p>
    <w:p w:rsidR="00A00E52" w:rsidRPr="00A00E52" w:rsidRDefault="00A00E52" w:rsidP="00684F44">
      <w:pPr>
        <w:jc w:val="center"/>
        <w:rPr>
          <w:b/>
          <w:sz w:val="18"/>
          <w:szCs w:val="18"/>
        </w:rPr>
      </w:pPr>
      <w:r w:rsidRPr="00A00E52">
        <w:rPr>
          <w:b/>
          <w:sz w:val="18"/>
          <w:szCs w:val="18"/>
        </w:rPr>
        <w:t>Бесплатный телефон доверия 8-800-2000-122 для получения экстренной психологической помощи и проведения медико-психологической реабилитации</w:t>
      </w:r>
    </w:p>
    <w:p w:rsidR="00684F44" w:rsidRDefault="00684F44" w:rsidP="00684F44">
      <w:pPr>
        <w:jc w:val="center"/>
      </w:pPr>
      <w:r>
        <w:lastRenderedPageBreak/>
        <w:t>муниципальное бюджетное дошкольное учреждение «Детский сад № 99»</w:t>
      </w:r>
    </w:p>
    <w:p w:rsidR="00684F44" w:rsidRDefault="00684F44" w:rsidP="00684F44">
      <w:pPr>
        <w:jc w:val="center"/>
      </w:pPr>
    </w:p>
    <w:p w:rsidR="00684F44" w:rsidRDefault="00684F44" w:rsidP="00684F44">
      <w:pPr>
        <w:jc w:val="center"/>
      </w:pPr>
    </w:p>
    <w:p w:rsidR="00684F44" w:rsidRDefault="00684F44" w:rsidP="00684F44">
      <w:pPr>
        <w:jc w:val="center"/>
      </w:pPr>
    </w:p>
    <w:p w:rsidR="00684F44" w:rsidRDefault="00684F44" w:rsidP="00684F44">
      <w:pPr>
        <w:jc w:val="center"/>
      </w:pPr>
    </w:p>
    <w:p w:rsidR="00684F44" w:rsidRPr="00684F44" w:rsidRDefault="00684F44" w:rsidP="00684F44">
      <w:pPr>
        <w:jc w:val="center"/>
        <w:rPr>
          <w:sz w:val="24"/>
          <w:szCs w:val="24"/>
          <w:u w:val="single"/>
        </w:rPr>
      </w:pPr>
      <w:r w:rsidRPr="00684F44">
        <w:rPr>
          <w:sz w:val="24"/>
          <w:szCs w:val="24"/>
          <w:u w:val="single"/>
        </w:rPr>
        <w:t>Серия информационных выпусков</w:t>
      </w:r>
    </w:p>
    <w:p w:rsidR="00684F44" w:rsidRPr="00684F44" w:rsidRDefault="00684F44" w:rsidP="00684F44">
      <w:pPr>
        <w:jc w:val="center"/>
        <w:rPr>
          <w:sz w:val="24"/>
          <w:szCs w:val="24"/>
          <w:u w:val="single"/>
        </w:rPr>
      </w:pPr>
    </w:p>
    <w:p w:rsidR="00684F44" w:rsidRPr="00684F44" w:rsidRDefault="00684F44" w:rsidP="00684F44">
      <w:pPr>
        <w:jc w:val="center"/>
        <w:rPr>
          <w:b/>
          <w:sz w:val="24"/>
          <w:szCs w:val="24"/>
        </w:rPr>
      </w:pPr>
      <w:r w:rsidRPr="00684F44">
        <w:rPr>
          <w:b/>
          <w:sz w:val="24"/>
          <w:szCs w:val="24"/>
        </w:rPr>
        <w:t>Психолого-педагогическая консультация</w:t>
      </w:r>
    </w:p>
    <w:p w:rsidR="00684F44" w:rsidRPr="00684F44" w:rsidRDefault="00684F44" w:rsidP="00684F44">
      <w:pPr>
        <w:jc w:val="center"/>
        <w:rPr>
          <w:b/>
          <w:sz w:val="36"/>
          <w:szCs w:val="36"/>
        </w:rPr>
      </w:pPr>
      <w:r w:rsidRPr="00684F44">
        <w:rPr>
          <w:b/>
          <w:sz w:val="36"/>
          <w:szCs w:val="36"/>
        </w:rPr>
        <w:t>«</w:t>
      </w:r>
      <w:r w:rsidR="00586BB7">
        <w:rPr>
          <w:b/>
          <w:sz w:val="36"/>
          <w:szCs w:val="36"/>
        </w:rPr>
        <w:t xml:space="preserve">Смерть в кавычках, или </w:t>
      </w:r>
      <w:r w:rsidRPr="00684F44">
        <w:rPr>
          <w:b/>
          <w:sz w:val="36"/>
          <w:szCs w:val="36"/>
        </w:rPr>
        <w:t>Важно знать, что думают дети о смерти»</w:t>
      </w:r>
    </w:p>
    <w:p w:rsidR="00684F44" w:rsidRDefault="00684F44" w:rsidP="00684F44">
      <w:pPr>
        <w:jc w:val="center"/>
      </w:pPr>
    </w:p>
    <w:p w:rsidR="00684F44" w:rsidRDefault="00684F44" w:rsidP="00684F44">
      <w:pPr>
        <w:jc w:val="center"/>
      </w:pPr>
    </w:p>
    <w:p w:rsidR="00684F44" w:rsidRDefault="00684F44" w:rsidP="00684F44">
      <w:pPr>
        <w:jc w:val="center"/>
      </w:pPr>
    </w:p>
    <w:p w:rsidR="00684F44" w:rsidRDefault="00684F44" w:rsidP="00684F44">
      <w:pPr>
        <w:jc w:val="center"/>
      </w:pPr>
    </w:p>
    <w:p w:rsidR="00684F44" w:rsidRDefault="00684F44" w:rsidP="00684F44">
      <w:pPr>
        <w:jc w:val="center"/>
      </w:pPr>
    </w:p>
    <w:p w:rsidR="00684F44" w:rsidRDefault="00684F44" w:rsidP="00684F44">
      <w:pPr>
        <w:jc w:val="center"/>
      </w:pPr>
    </w:p>
    <w:p w:rsidR="00684F44" w:rsidRDefault="00684F44" w:rsidP="00684F44">
      <w:pPr>
        <w:jc w:val="center"/>
      </w:pPr>
    </w:p>
    <w:p w:rsidR="00A00E52" w:rsidRDefault="00A00E52" w:rsidP="00684F44">
      <w:pPr>
        <w:jc w:val="center"/>
      </w:pPr>
    </w:p>
    <w:p w:rsidR="00684F44" w:rsidRDefault="00684F44" w:rsidP="00684F44">
      <w:pPr>
        <w:jc w:val="center"/>
      </w:pPr>
    </w:p>
    <w:p w:rsidR="00684F44" w:rsidRDefault="00684F44" w:rsidP="00684F44">
      <w:pPr>
        <w:jc w:val="center"/>
        <w:rPr>
          <w:sz w:val="24"/>
          <w:szCs w:val="24"/>
        </w:rPr>
      </w:pPr>
      <w:r w:rsidRPr="00684F44">
        <w:rPr>
          <w:sz w:val="24"/>
          <w:szCs w:val="24"/>
        </w:rPr>
        <w:t>г. Иваново, 2014</w:t>
      </w:r>
    </w:p>
    <w:p w:rsidR="00684F44" w:rsidRDefault="00684F44" w:rsidP="00684F44">
      <w:pPr>
        <w:ind w:firstLine="284"/>
        <w:jc w:val="both"/>
        <w:rPr>
          <w:sz w:val="24"/>
          <w:szCs w:val="24"/>
        </w:rPr>
      </w:pPr>
      <w:r>
        <w:rPr>
          <w:sz w:val="24"/>
          <w:szCs w:val="24"/>
        </w:rPr>
        <w:lastRenderedPageBreak/>
        <w:t>Сегодня мы поговорим о том, что думают дети о смерти.</w:t>
      </w:r>
    </w:p>
    <w:p w:rsidR="00586BB7" w:rsidRDefault="00684F44" w:rsidP="00684F44">
      <w:pPr>
        <w:ind w:firstLine="284"/>
        <w:jc w:val="both"/>
        <w:rPr>
          <w:sz w:val="24"/>
          <w:szCs w:val="24"/>
        </w:rPr>
      </w:pPr>
      <w:r>
        <w:rPr>
          <w:sz w:val="24"/>
          <w:szCs w:val="24"/>
        </w:rPr>
        <w:t xml:space="preserve">У детей </w:t>
      </w:r>
      <w:r w:rsidRPr="00684F44">
        <w:rPr>
          <w:b/>
          <w:sz w:val="24"/>
          <w:szCs w:val="24"/>
        </w:rPr>
        <w:t xml:space="preserve">до 5 лет </w:t>
      </w:r>
      <w:r>
        <w:rPr>
          <w:sz w:val="24"/>
          <w:szCs w:val="24"/>
        </w:rPr>
        <w:t>нет устойчивого представления о смерти как о чем-то необратимом. Умереть означает для ребёнка</w:t>
      </w:r>
      <w:r w:rsidR="00586BB7">
        <w:rPr>
          <w:sz w:val="24"/>
          <w:szCs w:val="24"/>
        </w:rPr>
        <w:t xml:space="preserve"> продолжать существование в какой-то другой форме. У детей этого возраста еще нет конкретного понятия о времени. Слова «навсегда» или «конец» еще полностью ими не осознаются. Дети убеждены, что смерть – это временное явление. Они твёрдо верят, что, совершив суицидальную попытку, они умрут, но «не до конца», то есть посредством «смерти» они сумеют на время избежать невыносимой жизненной ситуации или избавиться от страха и ужаса от надвигающегося наказания.</w:t>
      </w:r>
    </w:p>
    <w:p w:rsidR="00684F44" w:rsidRDefault="00586BB7" w:rsidP="00684F44">
      <w:pPr>
        <w:ind w:firstLine="284"/>
        <w:jc w:val="both"/>
        <w:rPr>
          <w:sz w:val="24"/>
          <w:szCs w:val="24"/>
        </w:rPr>
      </w:pPr>
      <w:r>
        <w:rPr>
          <w:sz w:val="24"/>
          <w:szCs w:val="24"/>
        </w:rPr>
        <w:t>Совершая попытку самоубийства, дети надеются, что вынудят тем самым родителей перемениться, что их «смерть» будет способствовать воцарению в семье мира и любви. И когда эта самая «смерть» закончиться, можно будет продолжать жить дальше по</w:t>
      </w:r>
      <w:r w:rsidR="00057273">
        <w:rPr>
          <w:sz w:val="24"/>
          <w:szCs w:val="24"/>
        </w:rPr>
        <w:t>-</w:t>
      </w:r>
      <w:r>
        <w:rPr>
          <w:sz w:val="24"/>
          <w:szCs w:val="24"/>
        </w:rPr>
        <w:t xml:space="preserve"> настоящему счастливо.</w:t>
      </w:r>
    </w:p>
    <w:p w:rsidR="00586BB7" w:rsidRDefault="00586BB7" w:rsidP="00684F44">
      <w:pPr>
        <w:ind w:firstLine="284"/>
        <w:jc w:val="both"/>
        <w:rPr>
          <w:b/>
          <w:i/>
        </w:rPr>
      </w:pPr>
      <w:r w:rsidRPr="00586BB7">
        <w:rPr>
          <w:b/>
          <w:i/>
        </w:rPr>
        <w:t>Семилетний мальчик после тяжелой попытки самоповешания говорил, что принял решение умереть</w:t>
      </w:r>
      <w:r w:rsidR="00351FE8">
        <w:rPr>
          <w:b/>
          <w:i/>
        </w:rPr>
        <w:t>, так как мать угрожала сдать его в приют за непослушание. Он исчерпал все аргументы: кричал, плакал, просил прощения - не помогало, после всякого проступка мать всё более непреклонно грозила ему этим наказанием. Тогда он решил повеситься: «Буду висеть, и смотреть, как она убивается, а потом всё у нас будет хорошо!»</w:t>
      </w:r>
    </w:p>
    <w:p w:rsidR="00351FE8" w:rsidRPr="00351FE8" w:rsidRDefault="00351FE8" w:rsidP="00684F44">
      <w:pPr>
        <w:ind w:firstLine="284"/>
        <w:jc w:val="both"/>
        <w:rPr>
          <w:sz w:val="24"/>
          <w:szCs w:val="24"/>
        </w:rPr>
      </w:pPr>
      <w:r w:rsidRPr="00351FE8">
        <w:rPr>
          <w:sz w:val="24"/>
          <w:szCs w:val="24"/>
        </w:rPr>
        <w:t xml:space="preserve">Важно знать, что дети, как правило, выбирают наиболее травматичные способы совершения суицида: падение с высоты, самоудушение и самоповешание, самоутопление и т.п. Дети, в отличие от подростков совсем не боятся боли и нисколько не озабочены сохранением своей привлекательности после смерти, </w:t>
      </w:r>
      <w:r w:rsidRPr="00351FE8">
        <w:rPr>
          <w:sz w:val="24"/>
          <w:szCs w:val="24"/>
        </w:rPr>
        <w:lastRenderedPageBreak/>
        <w:t>поэтому они не часто прибегают к наиболее распространённому у подростков способу самоубийства – отравление лекарствами.</w:t>
      </w:r>
    </w:p>
    <w:p w:rsidR="00351FE8" w:rsidRDefault="00351FE8" w:rsidP="00684F44">
      <w:pPr>
        <w:ind w:firstLine="284"/>
        <w:jc w:val="both"/>
        <w:rPr>
          <w:sz w:val="24"/>
          <w:szCs w:val="24"/>
        </w:rPr>
      </w:pPr>
      <w:r w:rsidRPr="00351FE8">
        <w:rPr>
          <w:sz w:val="24"/>
          <w:szCs w:val="24"/>
        </w:rPr>
        <w:t xml:space="preserve">Дети </w:t>
      </w:r>
      <w:r>
        <w:rPr>
          <w:b/>
          <w:sz w:val="24"/>
          <w:szCs w:val="24"/>
        </w:rPr>
        <w:t>от 5 до 10 лет</w:t>
      </w:r>
      <w:r>
        <w:rPr>
          <w:sz w:val="24"/>
          <w:szCs w:val="24"/>
        </w:rPr>
        <w:t>.</w:t>
      </w:r>
      <w:r w:rsidR="00057273">
        <w:rPr>
          <w:sz w:val="24"/>
          <w:szCs w:val="24"/>
        </w:rPr>
        <w:t xml:space="preserve"> Уже старший дошкольник имеет достаточно чёткое представление о смерти, часто представляет смерть в образе скелета или приведения с косой. В младшем школьном возрасте часть детей считает смерть наказанием за зло.</w:t>
      </w:r>
    </w:p>
    <w:p w:rsidR="00057273" w:rsidRDefault="00057273" w:rsidP="00684F44">
      <w:pPr>
        <w:ind w:firstLine="284"/>
        <w:jc w:val="both"/>
        <w:rPr>
          <w:sz w:val="24"/>
          <w:szCs w:val="24"/>
        </w:rPr>
      </w:pPr>
      <w:r>
        <w:rPr>
          <w:b/>
          <w:sz w:val="24"/>
          <w:szCs w:val="24"/>
        </w:rPr>
        <w:t xml:space="preserve">Подростки </w:t>
      </w:r>
      <w:r>
        <w:rPr>
          <w:sz w:val="24"/>
          <w:szCs w:val="24"/>
        </w:rPr>
        <w:t>полностью осознают неизбежность и окончательный характер смерти, они могут относиться к смерти спокойно, как к естественному концу жизни.</w:t>
      </w:r>
    </w:p>
    <w:p w:rsidR="00057273" w:rsidRDefault="00057273" w:rsidP="00684F44">
      <w:pPr>
        <w:ind w:firstLine="284"/>
        <w:jc w:val="both"/>
        <w:rPr>
          <w:sz w:val="24"/>
          <w:szCs w:val="24"/>
        </w:rPr>
      </w:pPr>
      <w:r>
        <w:rPr>
          <w:sz w:val="24"/>
          <w:szCs w:val="24"/>
        </w:rPr>
        <w:t>Уважаемые родители, слова очень много значат для ребёнка. Желая остановить нежелательное поведение ребёнка, выбирайте оптимальный вариант общения с ребёнком в решении конфликта и обращайте внимание на содержание того, что вы говорите.</w:t>
      </w:r>
    </w:p>
    <w:p w:rsidR="00057273" w:rsidRDefault="00057273" w:rsidP="00057273">
      <w:pPr>
        <w:ind w:firstLine="284"/>
        <w:jc w:val="center"/>
        <w:rPr>
          <w:b/>
          <w:sz w:val="24"/>
          <w:szCs w:val="24"/>
        </w:rPr>
      </w:pPr>
      <w:r w:rsidRPr="00057273">
        <w:rPr>
          <w:b/>
          <w:sz w:val="24"/>
          <w:szCs w:val="24"/>
        </w:rPr>
        <w:t>В А Ж Н О</w:t>
      </w:r>
      <w:r>
        <w:rPr>
          <w:b/>
          <w:sz w:val="24"/>
          <w:szCs w:val="24"/>
        </w:rPr>
        <w:t>!</w:t>
      </w:r>
    </w:p>
    <w:p w:rsidR="00057273" w:rsidRDefault="00A00E52" w:rsidP="00057273">
      <w:pPr>
        <w:ind w:firstLine="284"/>
        <w:jc w:val="both"/>
        <w:rPr>
          <w:sz w:val="24"/>
          <w:szCs w:val="24"/>
        </w:rPr>
      </w:pPr>
      <w:r>
        <w:rPr>
          <w:sz w:val="24"/>
          <w:szCs w:val="24"/>
        </w:rPr>
        <w:t>! Перестать критиковать ребёнка, оказывать на него давление.</w:t>
      </w:r>
    </w:p>
    <w:p w:rsidR="00A00E52" w:rsidRDefault="00A00E52" w:rsidP="00057273">
      <w:pPr>
        <w:ind w:firstLine="284"/>
        <w:jc w:val="both"/>
        <w:rPr>
          <w:sz w:val="24"/>
          <w:szCs w:val="24"/>
        </w:rPr>
      </w:pPr>
      <w:r>
        <w:rPr>
          <w:sz w:val="24"/>
          <w:szCs w:val="24"/>
        </w:rPr>
        <w:t>! Проявить внимание и заботу в отношении к ребенку в сложных ситуациях взаимоотношений с ним.</w:t>
      </w:r>
    </w:p>
    <w:p w:rsidR="00A00E52" w:rsidRDefault="00A00E52" w:rsidP="00057273">
      <w:pPr>
        <w:ind w:firstLine="284"/>
        <w:jc w:val="both"/>
        <w:rPr>
          <w:sz w:val="24"/>
          <w:szCs w:val="24"/>
        </w:rPr>
      </w:pPr>
      <w:r>
        <w:rPr>
          <w:sz w:val="24"/>
          <w:szCs w:val="24"/>
        </w:rPr>
        <w:t>! Найти вместе с ребёнком выход из ситуации. Даже малыши откликаются на это.</w:t>
      </w:r>
    </w:p>
    <w:p w:rsidR="00A00E52" w:rsidRDefault="00A00E52" w:rsidP="00057273">
      <w:pPr>
        <w:ind w:firstLine="284"/>
        <w:jc w:val="both"/>
        <w:rPr>
          <w:sz w:val="24"/>
          <w:szCs w:val="24"/>
        </w:rPr>
      </w:pPr>
      <w:r>
        <w:rPr>
          <w:sz w:val="24"/>
          <w:szCs w:val="24"/>
        </w:rPr>
        <w:t>! Оказать действенную помощь в разрешении проблем в детском саду, школе, с друзьями, другим родителем.</w:t>
      </w:r>
    </w:p>
    <w:p w:rsidR="00A00E52" w:rsidRDefault="00A00E52" w:rsidP="00057273">
      <w:pPr>
        <w:ind w:firstLine="284"/>
        <w:jc w:val="both"/>
        <w:rPr>
          <w:sz w:val="24"/>
          <w:szCs w:val="24"/>
        </w:rPr>
      </w:pPr>
      <w:r>
        <w:rPr>
          <w:sz w:val="24"/>
          <w:szCs w:val="24"/>
        </w:rPr>
        <w:t>! Сохраняйте контакт со своим ребенком.</w:t>
      </w:r>
    </w:p>
    <w:p w:rsidR="00A00E52" w:rsidRDefault="00A00E52" w:rsidP="00057273">
      <w:pPr>
        <w:ind w:firstLine="284"/>
        <w:jc w:val="both"/>
        <w:rPr>
          <w:sz w:val="24"/>
          <w:szCs w:val="24"/>
        </w:rPr>
      </w:pPr>
      <w:r>
        <w:rPr>
          <w:sz w:val="24"/>
          <w:szCs w:val="24"/>
        </w:rPr>
        <w:t xml:space="preserve">Будьте счастливы! </w:t>
      </w:r>
    </w:p>
    <w:p w:rsidR="00684F44" w:rsidRDefault="00A00E52" w:rsidP="00A00E52">
      <w:pPr>
        <w:ind w:firstLine="284"/>
        <w:jc w:val="both"/>
      </w:pPr>
      <w:r>
        <w:rPr>
          <w:b/>
          <w:sz w:val="24"/>
          <w:szCs w:val="24"/>
        </w:rPr>
        <w:t xml:space="preserve">С уважением, </w:t>
      </w:r>
      <w:r w:rsidRPr="00A00E52">
        <w:rPr>
          <w:sz w:val="24"/>
          <w:szCs w:val="24"/>
        </w:rPr>
        <w:t>педагог-психолог, уполномоченный по правам ребенка в детском саду № 99</w:t>
      </w:r>
      <w:r>
        <w:rPr>
          <w:b/>
          <w:sz w:val="24"/>
          <w:szCs w:val="24"/>
        </w:rPr>
        <w:t xml:space="preserve"> </w:t>
      </w:r>
      <w:r w:rsidRPr="00A00E52">
        <w:rPr>
          <w:sz w:val="24"/>
          <w:szCs w:val="24"/>
        </w:rPr>
        <w:t>Татьяна Петровна Непомнящая.</w:t>
      </w:r>
      <w:bookmarkStart w:id="0" w:name="_GoBack"/>
      <w:bookmarkEnd w:id="0"/>
    </w:p>
    <w:sectPr w:rsidR="00684F44" w:rsidSect="00A00E52">
      <w:pgSz w:w="16838" w:h="11906" w:orient="landscape"/>
      <w:pgMar w:top="709" w:right="1134" w:bottom="568"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7E6"/>
    <w:rsid w:val="00057273"/>
    <w:rsid w:val="001F57E6"/>
    <w:rsid w:val="00351FE8"/>
    <w:rsid w:val="00586BB7"/>
    <w:rsid w:val="00684F44"/>
    <w:rsid w:val="00A00E52"/>
    <w:rsid w:val="00A955FF"/>
    <w:rsid w:val="00AF1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481</Words>
  <Characters>2743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2014-12-03T12:14:00Z</cp:lastPrinted>
  <dcterms:created xsi:type="dcterms:W3CDTF">2014-12-03T11:18:00Z</dcterms:created>
  <dcterms:modified xsi:type="dcterms:W3CDTF">2014-12-03T12:30:00Z</dcterms:modified>
</cp:coreProperties>
</file>