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A5" w:rsidRDefault="00F91BA5" w:rsidP="00A73461">
      <w:pPr>
        <w:spacing w:after="0"/>
        <w:ind w:left="1134" w:right="113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3461" w:rsidRDefault="00A73461" w:rsidP="00A73461">
      <w:pPr>
        <w:spacing w:after="0"/>
        <w:ind w:left="1134" w:right="113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3461" w:rsidRDefault="00A73461" w:rsidP="00A73461">
      <w:pPr>
        <w:spacing w:after="0"/>
        <w:ind w:left="1134" w:right="113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дошкольника с нарушениями речи</w:t>
      </w:r>
    </w:p>
    <w:p w:rsidR="00A73461" w:rsidRDefault="00A73461" w:rsidP="00A73461">
      <w:pPr>
        <w:spacing w:after="0"/>
        <w:ind w:left="1134" w:right="113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Гладышко Н.В., у</w:t>
      </w:r>
      <w:r w:rsidR="00A13E89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A13E89" w:rsidRDefault="00A13E89" w:rsidP="00A73461">
      <w:pPr>
        <w:spacing w:after="0"/>
        <w:ind w:left="1134" w:right="113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МДОУ детский сад №24 с</w:t>
      </w:r>
      <w:r w:rsidR="008670E2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рутой Лог</w:t>
      </w:r>
    </w:p>
    <w:p w:rsidR="00A13E89" w:rsidRDefault="00A13E89" w:rsidP="00A73461">
      <w:pPr>
        <w:spacing w:after="0"/>
        <w:ind w:left="1134" w:right="113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Белгородского района Белгородской </w:t>
      </w:r>
      <w:r w:rsidR="008670E2">
        <w:rPr>
          <w:rFonts w:ascii="Times New Roman" w:hAnsi="Times New Roman" w:cs="Times New Roman"/>
          <w:sz w:val="28"/>
          <w:szCs w:val="28"/>
        </w:rPr>
        <w:t>обл.</w:t>
      </w:r>
    </w:p>
    <w:p w:rsidR="00A13E89" w:rsidRDefault="00A13E89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E89" w:rsidRDefault="00A13E89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</w:t>
      </w:r>
      <w:r w:rsidR="00BC01F5">
        <w:rPr>
          <w:rFonts w:ascii="Times New Roman" w:hAnsi="Times New Roman" w:cs="Times New Roman"/>
          <w:sz w:val="28"/>
          <w:szCs w:val="28"/>
        </w:rPr>
        <w:t>ционная работа с детьми, имеющими речевые нарушения, необходима для овладения ими самостоятельной связной, грамматически правильной речью, фонетичес</w:t>
      </w:r>
      <w:r w:rsidR="00DB662D">
        <w:rPr>
          <w:rFonts w:ascii="Times New Roman" w:hAnsi="Times New Roman" w:cs="Times New Roman"/>
          <w:sz w:val="28"/>
          <w:szCs w:val="28"/>
        </w:rPr>
        <w:t>кой системой русского языка, элементами грамоты и в итоге формирования готовности к обучению в общеобразовательной школе.</w:t>
      </w:r>
    </w:p>
    <w:p w:rsidR="00DB662D" w:rsidRDefault="00DB662D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задачам этой работы относятся:</w:t>
      </w:r>
    </w:p>
    <w:p w:rsidR="00DB662D" w:rsidRDefault="008670E2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62D">
        <w:rPr>
          <w:rFonts w:ascii="Times New Roman" w:hAnsi="Times New Roman" w:cs="Times New Roman"/>
          <w:sz w:val="28"/>
          <w:szCs w:val="28"/>
        </w:rPr>
        <w:t>развитие неречевых психически</w:t>
      </w:r>
      <w:r w:rsidR="00DC6339">
        <w:rPr>
          <w:rFonts w:ascii="Times New Roman" w:hAnsi="Times New Roman" w:cs="Times New Roman"/>
          <w:sz w:val="28"/>
          <w:szCs w:val="28"/>
        </w:rPr>
        <w:t>х функций, фонематического слуха, общих речевых навыков, связной речи;</w:t>
      </w:r>
    </w:p>
    <w:p w:rsidR="00DC6339" w:rsidRDefault="008670E2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</w:t>
      </w:r>
      <w:r w:rsidR="00DC6339">
        <w:rPr>
          <w:rFonts w:ascii="Times New Roman" w:hAnsi="Times New Roman" w:cs="Times New Roman"/>
          <w:sz w:val="28"/>
          <w:szCs w:val="28"/>
        </w:rPr>
        <w:t xml:space="preserve"> правильного звукопроизношения;</w:t>
      </w:r>
    </w:p>
    <w:p w:rsidR="00DC6339" w:rsidRDefault="008670E2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6339">
        <w:rPr>
          <w:rFonts w:ascii="Times New Roman" w:hAnsi="Times New Roman" w:cs="Times New Roman"/>
          <w:sz w:val="28"/>
          <w:szCs w:val="28"/>
        </w:rPr>
        <w:t xml:space="preserve"> практическое усвоение лексических и грамматических средств языка;</w:t>
      </w:r>
    </w:p>
    <w:p w:rsidR="00DC6339" w:rsidRDefault="008670E2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6339">
        <w:rPr>
          <w:rFonts w:ascii="Times New Roman" w:hAnsi="Times New Roman" w:cs="Times New Roman"/>
          <w:sz w:val="28"/>
          <w:szCs w:val="28"/>
        </w:rPr>
        <w:t xml:space="preserve"> подготовка к обучению грамоте.</w:t>
      </w:r>
    </w:p>
    <w:p w:rsidR="00DC6339" w:rsidRDefault="00DC6339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коррекционной работы будет</w:t>
      </w:r>
      <w:r w:rsidR="00B96874">
        <w:rPr>
          <w:rFonts w:ascii="Times New Roman" w:hAnsi="Times New Roman" w:cs="Times New Roman"/>
          <w:sz w:val="28"/>
          <w:szCs w:val="28"/>
        </w:rPr>
        <w:t xml:space="preserve"> достигнута при постоянной и всесторонней взаимосвязи всех специалистов дошкольного </w:t>
      </w:r>
      <w:r w:rsidR="008670E2">
        <w:rPr>
          <w:rFonts w:ascii="Times New Roman" w:hAnsi="Times New Roman" w:cs="Times New Roman"/>
          <w:sz w:val="28"/>
          <w:szCs w:val="28"/>
        </w:rPr>
        <w:t>учреждения</w:t>
      </w:r>
      <w:r w:rsidR="00B96874">
        <w:rPr>
          <w:rFonts w:ascii="Times New Roman" w:hAnsi="Times New Roman" w:cs="Times New Roman"/>
          <w:sz w:val="28"/>
          <w:szCs w:val="28"/>
        </w:rPr>
        <w:t>. Диагностика, коррекция и профилактика должны  рассматриваться не только в отношении речевых дефектов ребёнка, но и связанных с ними недостатков развития психических</w:t>
      </w:r>
      <w:r w:rsidR="008670E2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8670E2" w:rsidRPr="008670E2">
        <w:rPr>
          <w:rFonts w:ascii="Times New Roman" w:hAnsi="Times New Roman" w:cs="Times New Roman"/>
          <w:sz w:val="28"/>
          <w:szCs w:val="28"/>
        </w:rPr>
        <w:t>{</w:t>
      </w:r>
      <w:r w:rsidR="00F433D8">
        <w:rPr>
          <w:rFonts w:ascii="Times New Roman" w:hAnsi="Times New Roman" w:cs="Times New Roman"/>
          <w:sz w:val="28"/>
          <w:szCs w:val="28"/>
        </w:rPr>
        <w:t>1:3</w:t>
      </w:r>
      <w:r w:rsidR="008670E2" w:rsidRPr="008670E2">
        <w:rPr>
          <w:rFonts w:ascii="Times New Roman" w:hAnsi="Times New Roman" w:cs="Times New Roman"/>
          <w:sz w:val="28"/>
          <w:szCs w:val="28"/>
        </w:rPr>
        <w:t>}</w:t>
      </w:r>
      <w:r w:rsidR="00F433D8">
        <w:rPr>
          <w:rFonts w:ascii="Times New Roman" w:hAnsi="Times New Roman" w:cs="Times New Roman"/>
          <w:sz w:val="28"/>
          <w:szCs w:val="28"/>
        </w:rPr>
        <w:t>. Для достижения высокого уровня в развитии необходимо индивидуальное сопровождение воспитанника_ это главный элемент коррекционной работы.</w:t>
      </w:r>
    </w:p>
    <w:p w:rsidR="00F433D8" w:rsidRDefault="00F433D8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конкретному ребёнку определяется индивидуальный маршрут сопровождения развития</w:t>
      </w:r>
      <w:r w:rsidR="001D12A8">
        <w:rPr>
          <w:rFonts w:ascii="Times New Roman" w:hAnsi="Times New Roman" w:cs="Times New Roman"/>
          <w:sz w:val="28"/>
          <w:szCs w:val="28"/>
        </w:rPr>
        <w:t>, который практически образует траекторию достижения конечной цели всей коррекционной работы. Адаптивность и открытост</w:t>
      </w:r>
      <w:r w:rsidR="008670E2">
        <w:rPr>
          <w:rFonts w:ascii="Times New Roman" w:hAnsi="Times New Roman" w:cs="Times New Roman"/>
          <w:sz w:val="28"/>
          <w:szCs w:val="28"/>
        </w:rPr>
        <w:t>ь -</w:t>
      </w:r>
      <w:r w:rsidR="001D12A8">
        <w:rPr>
          <w:rFonts w:ascii="Times New Roman" w:hAnsi="Times New Roman" w:cs="Times New Roman"/>
          <w:sz w:val="28"/>
          <w:szCs w:val="28"/>
        </w:rPr>
        <w:t xml:space="preserve"> наиболее важные требования к индивидуальному маршруту, Он формируется на этапе предварительной и первичной диагностики, а его адаптивность в  динамике должна обеспечиваться возможностью корректировки на основе данных промежуточных обслед</w:t>
      </w:r>
      <w:r w:rsidR="0019115A">
        <w:rPr>
          <w:rFonts w:ascii="Times New Roman" w:hAnsi="Times New Roman" w:cs="Times New Roman"/>
          <w:sz w:val="28"/>
          <w:szCs w:val="28"/>
        </w:rPr>
        <w:t>ований и наблюдения. Индивидуальное сопровождение начинается с предварительной диагностики проводимой планово   в дошкольных образовательных учреждениях общеразвивающего вида логопедами с целью выявления контингента детей с речевыми дефектами. На  этой стадии</w:t>
      </w:r>
      <w:r w:rsidR="00D61118">
        <w:rPr>
          <w:rFonts w:ascii="Times New Roman" w:hAnsi="Times New Roman" w:cs="Times New Roman"/>
          <w:sz w:val="28"/>
          <w:szCs w:val="28"/>
        </w:rPr>
        <w:t xml:space="preserve"> происходит отбор детей с речевыми нарушениями, закладываются начальные данные для формирования в последующем   индивидуального маршрута сопровождения каждого из них. Выявив ребёнка с речевыми нарушениями, логопед фиксирует в журнале «Логопедическое обследование состояния </w:t>
      </w:r>
      <w:r w:rsidR="00D61118">
        <w:rPr>
          <w:rFonts w:ascii="Times New Roman" w:hAnsi="Times New Roman" w:cs="Times New Roman"/>
          <w:sz w:val="28"/>
          <w:szCs w:val="28"/>
        </w:rPr>
        <w:lastRenderedPageBreak/>
        <w:t>речи дошкольников». Если</w:t>
      </w:r>
      <w:r w:rsidR="003B23FC">
        <w:rPr>
          <w:rFonts w:ascii="Times New Roman" w:hAnsi="Times New Roman" w:cs="Times New Roman"/>
          <w:sz w:val="28"/>
          <w:szCs w:val="28"/>
        </w:rPr>
        <w:t xml:space="preserve"> у ребёнка общее недоразвитие речи второго или третьего уровн</w:t>
      </w:r>
      <w:proofErr w:type="gramStart"/>
      <w:r w:rsidR="003B23F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B23FC">
        <w:rPr>
          <w:rFonts w:ascii="Times New Roman" w:hAnsi="Times New Roman" w:cs="Times New Roman"/>
          <w:sz w:val="28"/>
          <w:szCs w:val="28"/>
        </w:rPr>
        <w:t xml:space="preserve">  выписывается направление на консультацию к медицинским специалистам: педиатр, хирург, окулист, оториноларинголог, невролог, психиатр. А также готовится пакет документов в районную психолого-</w:t>
      </w:r>
      <w:r w:rsidR="00A64BBA">
        <w:rPr>
          <w:rFonts w:ascii="Times New Roman" w:hAnsi="Times New Roman" w:cs="Times New Roman"/>
          <w:sz w:val="28"/>
          <w:szCs w:val="28"/>
        </w:rPr>
        <w:t>медико-педагогическую комисси</w:t>
      </w:r>
      <w:r w:rsidR="008670E2">
        <w:rPr>
          <w:rFonts w:ascii="Times New Roman" w:hAnsi="Times New Roman" w:cs="Times New Roman"/>
          <w:sz w:val="28"/>
          <w:szCs w:val="28"/>
        </w:rPr>
        <w:t>ю (</w:t>
      </w:r>
      <w:r w:rsidR="00A64BBA">
        <w:rPr>
          <w:rFonts w:ascii="Times New Roman" w:hAnsi="Times New Roman" w:cs="Times New Roman"/>
          <w:sz w:val="28"/>
          <w:szCs w:val="28"/>
        </w:rPr>
        <w:t>ПМПК) для принятия решения   о направлении в ДОУ. По зачислении ребёнка в соответствующую возрасту и логопедическому заключению группу ДОУ фактически начинается индивидуальное сопровождение. Данные первичного обследования и результатов осмотра</w:t>
      </w:r>
      <w:r w:rsidR="00F702A2">
        <w:rPr>
          <w:rFonts w:ascii="Times New Roman" w:hAnsi="Times New Roman" w:cs="Times New Roman"/>
          <w:sz w:val="28"/>
          <w:szCs w:val="28"/>
        </w:rPr>
        <w:t xml:space="preserve"> специалистами служат основой для формирования индивидуального маршрута сопровождения. В течени</w:t>
      </w:r>
      <w:proofErr w:type="gramStart"/>
      <w:r w:rsidR="00F702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702A2">
        <w:rPr>
          <w:rFonts w:ascii="Times New Roman" w:hAnsi="Times New Roman" w:cs="Times New Roman"/>
          <w:sz w:val="28"/>
          <w:szCs w:val="28"/>
        </w:rPr>
        <w:t xml:space="preserve"> трёх недель сентября учитель-логопед диагностирует состояние речи каждого ребёнка по разделам:</w:t>
      </w:r>
    </w:p>
    <w:p w:rsidR="00F702A2" w:rsidRDefault="00F702A2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неречевые психические функции;</w:t>
      </w:r>
    </w:p>
    <w:p w:rsidR="00F702A2" w:rsidRDefault="00F702A2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фонетическая сторона речи;</w:t>
      </w:r>
    </w:p>
    <w:p w:rsidR="00F702A2" w:rsidRDefault="00F702A2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фонематическая сторона речи;</w:t>
      </w:r>
    </w:p>
    <w:p w:rsidR="00F702A2" w:rsidRDefault="00F702A2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BCA">
        <w:rPr>
          <w:rFonts w:ascii="Times New Roman" w:hAnsi="Times New Roman" w:cs="Times New Roman"/>
          <w:sz w:val="28"/>
          <w:szCs w:val="28"/>
        </w:rPr>
        <w:t>особенности анатомического строения артикуляторного аппарата;</w:t>
      </w:r>
    </w:p>
    <w:p w:rsidR="005D0BCA" w:rsidRDefault="005D0BCA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речевая моторика, дыхательная, голосовая функции;</w:t>
      </w:r>
    </w:p>
    <w:p w:rsidR="005D0BCA" w:rsidRDefault="005D0BCA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лексика и грамматический строй импрессивной и экспрессивной речи; связная речь.</w:t>
      </w:r>
    </w:p>
    <w:p w:rsidR="005D0BCA" w:rsidRDefault="005D0BCA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диагностики логопед заносит в индивиду</w:t>
      </w:r>
      <w:r w:rsidR="00DD6569">
        <w:rPr>
          <w:rFonts w:ascii="Times New Roman" w:hAnsi="Times New Roman" w:cs="Times New Roman"/>
          <w:sz w:val="28"/>
          <w:szCs w:val="28"/>
        </w:rPr>
        <w:t>альную речевую карту ребёнка. Одновременно другие специалисты ДОУ диагностируют детей по различным направлениям с отображением результатов в соответствующих документах. По окончании обследования и обобщении результатов в дошкольном учреждении проходит  психолого-медико-педагогическое совещание всех специалистов</w:t>
      </w:r>
      <w:r w:rsidR="00105C4F">
        <w:rPr>
          <w:rFonts w:ascii="Times New Roman" w:hAnsi="Times New Roman" w:cs="Times New Roman"/>
          <w:sz w:val="28"/>
          <w:szCs w:val="28"/>
        </w:rPr>
        <w:t>, на котором каждый сообщает о выявленном уровне развития каждого ребёнка</w:t>
      </w:r>
      <w:r w:rsidR="00293D0E">
        <w:rPr>
          <w:rFonts w:ascii="Times New Roman" w:hAnsi="Times New Roman" w:cs="Times New Roman"/>
          <w:sz w:val="28"/>
          <w:szCs w:val="28"/>
        </w:rPr>
        <w:t>. Сообщения специалистов заносятся в «</w:t>
      </w:r>
      <w:r w:rsidR="008670E2">
        <w:rPr>
          <w:rFonts w:ascii="Times New Roman" w:hAnsi="Times New Roman" w:cs="Times New Roman"/>
          <w:sz w:val="28"/>
          <w:szCs w:val="28"/>
        </w:rPr>
        <w:t xml:space="preserve"> </w:t>
      </w:r>
      <w:r w:rsidR="00293D0E">
        <w:rPr>
          <w:rFonts w:ascii="Times New Roman" w:hAnsi="Times New Roman" w:cs="Times New Roman"/>
          <w:sz w:val="28"/>
          <w:szCs w:val="28"/>
        </w:rPr>
        <w:t>Журнал протоколов психолого-медико-педагогических совещаний</w:t>
      </w:r>
      <w:r w:rsidR="008670E2">
        <w:rPr>
          <w:rFonts w:ascii="Times New Roman" w:hAnsi="Times New Roman" w:cs="Times New Roman"/>
          <w:sz w:val="28"/>
          <w:szCs w:val="28"/>
        </w:rPr>
        <w:t xml:space="preserve"> </w:t>
      </w:r>
      <w:r w:rsidR="00293D0E">
        <w:rPr>
          <w:rFonts w:ascii="Times New Roman" w:hAnsi="Times New Roman" w:cs="Times New Roman"/>
          <w:sz w:val="28"/>
          <w:szCs w:val="28"/>
        </w:rPr>
        <w:t>»</w:t>
      </w:r>
      <w:r w:rsidR="00CD58DE">
        <w:rPr>
          <w:rFonts w:ascii="Times New Roman" w:hAnsi="Times New Roman" w:cs="Times New Roman"/>
          <w:sz w:val="28"/>
          <w:szCs w:val="28"/>
        </w:rPr>
        <w:t>. После обсуждения устанавливается обобщённый показатель уровня развития, который  фиксируется в « Журнале регистрации заключений и рекомендаций специалистов психолого-медико-</w:t>
      </w:r>
      <w:r w:rsidR="00BA689F">
        <w:rPr>
          <w:rFonts w:ascii="Times New Roman" w:hAnsi="Times New Roman" w:cs="Times New Roman"/>
          <w:sz w:val="28"/>
          <w:szCs w:val="28"/>
        </w:rPr>
        <w:t>педагогического консилиума». Главным преимуществом обобщённого показателя в отличи</w:t>
      </w:r>
      <w:proofErr w:type="gramStart"/>
      <w:r w:rsidR="00BA68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689F">
        <w:rPr>
          <w:rFonts w:ascii="Times New Roman" w:hAnsi="Times New Roman" w:cs="Times New Roman"/>
          <w:sz w:val="28"/>
          <w:szCs w:val="28"/>
        </w:rPr>
        <w:t xml:space="preserve"> от общего состоит в том, что он интегрирует в себе все частные показатели, обеспечивая в ходе работы комплексный дифференцированный подход и налаженную взаимосвязь специалистов.</w:t>
      </w:r>
      <w:r w:rsidR="00DF67F4">
        <w:rPr>
          <w:rFonts w:ascii="Times New Roman" w:hAnsi="Times New Roman" w:cs="Times New Roman"/>
          <w:sz w:val="28"/>
          <w:szCs w:val="28"/>
        </w:rPr>
        <w:t xml:space="preserve"> На основе этого реализуется индивидуальное сопровождение ребёнка и формируется его индивидуальный маршрут. Для методического сопровождения коррекционного процесса специалистами ДОУ ведётся журнал «Журнал взаимодействия специалистов ДОУ и педагогов». В журнале в течении года отражаются практические рекомендации специалистов с указанием упражнений, дидактических игр, игр-драматизаций</w:t>
      </w:r>
      <w:r w:rsidR="00A369A3">
        <w:rPr>
          <w:rFonts w:ascii="Times New Roman" w:hAnsi="Times New Roman" w:cs="Times New Roman"/>
          <w:sz w:val="28"/>
          <w:szCs w:val="28"/>
        </w:rPr>
        <w:t xml:space="preserve">, подвижных игр и упражнений, игр с пением, </w:t>
      </w:r>
      <w:r w:rsidR="00A369A3">
        <w:rPr>
          <w:rFonts w:ascii="Times New Roman" w:hAnsi="Times New Roman" w:cs="Times New Roman"/>
          <w:sz w:val="28"/>
          <w:szCs w:val="28"/>
        </w:rPr>
        <w:lastRenderedPageBreak/>
        <w:t>творческих игр для обогащения словарного запаса, развития лексико-грамматического строя речи, её просодии, фонематического слуха, мелкой моторики, всех видов внимания, памяти, мышления, а также для коррекции эмоционально-волевой сферы. Также в середине года осуществляется промежуточная диагностика</w:t>
      </w:r>
      <w:r w:rsidR="00584DDA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 детей, связанная со сбором, оценкой, обобщением, анализом результатов проводимой работы. Практика работы показывае</w:t>
      </w:r>
      <w:proofErr w:type="gramStart"/>
      <w:r w:rsidR="00584DD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584DDA">
        <w:rPr>
          <w:rFonts w:ascii="Times New Roman" w:hAnsi="Times New Roman" w:cs="Times New Roman"/>
          <w:sz w:val="28"/>
          <w:szCs w:val="28"/>
        </w:rPr>
        <w:t xml:space="preserve"> индивидуальное сопровождение развития ребёнка на основе продуманного, всесторонне обоснованного и обеспеченного маршрута-достаточно действенный механизм повышения эффективности коррекционной</w:t>
      </w:r>
      <w:r w:rsidR="00ED1D5E">
        <w:rPr>
          <w:rFonts w:ascii="Times New Roman" w:hAnsi="Times New Roman" w:cs="Times New Roman"/>
          <w:sz w:val="28"/>
          <w:szCs w:val="28"/>
        </w:rPr>
        <w:t xml:space="preserve"> работы с детьми, имеющими нарушения речи различной тяжести. Это мы рассмотрели работу специалистов ДОУ. Но важно отметить, что наилучшие результаты развития     дошкольников в нашем случае с нарушениями речи это когда специалисты ДОУ действуют с родителями согласованно.</w:t>
      </w:r>
      <w:r w:rsidR="00670652">
        <w:rPr>
          <w:rFonts w:ascii="Times New Roman" w:hAnsi="Times New Roman" w:cs="Times New Roman"/>
          <w:sz w:val="28"/>
          <w:szCs w:val="28"/>
        </w:rPr>
        <w:t xml:space="preserve"> Вовлечение родителей в орбиту педагогической деятельности, их заинтересованное участие в коррекционно-педагогическом процессе важно не потому, что этого хочет педагог, а потому, что</w:t>
      </w:r>
      <w:r w:rsidR="008670E2" w:rsidRPr="008670E2">
        <w:rPr>
          <w:rFonts w:ascii="Times New Roman" w:hAnsi="Times New Roman" w:cs="Times New Roman"/>
          <w:sz w:val="28"/>
          <w:szCs w:val="28"/>
        </w:rPr>
        <w:t xml:space="preserve"> </w:t>
      </w:r>
      <w:r w:rsidR="00FC1D33">
        <w:rPr>
          <w:rFonts w:ascii="Times New Roman" w:hAnsi="Times New Roman" w:cs="Times New Roman"/>
          <w:sz w:val="28"/>
          <w:szCs w:val="28"/>
        </w:rPr>
        <w:t>это необходимо для развития их собственного ребёнка. Чтобы родители помогали ДОУ, их надо «впустить» в него. Руководствуясь принципом и девизом: «Родитель</w:t>
      </w:r>
      <w:r w:rsidR="008670E2" w:rsidRPr="008670E2">
        <w:rPr>
          <w:rFonts w:ascii="Times New Roman" w:hAnsi="Times New Roman" w:cs="Times New Roman"/>
          <w:sz w:val="28"/>
          <w:szCs w:val="28"/>
        </w:rPr>
        <w:t xml:space="preserve"> </w:t>
      </w:r>
      <w:r w:rsidR="00FC1D33">
        <w:rPr>
          <w:rFonts w:ascii="Times New Roman" w:hAnsi="Times New Roman" w:cs="Times New Roman"/>
          <w:sz w:val="28"/>
          <w:szCs w:val="28"/>
        </w:rPr>
        <w:t>не гость, а полноправный член команды ДОУ». Важно привлекать родителей к обсуждению проблем, находить правильные решения в их устранении. Осознанное включение родителей в совместный коррекционный про</w:t>
      </w:r>
      <w:r w:rsidR="00F02CC4">
        <w:rPr>
          <w:rFonts w:ascii="Times New Roman" w:hAnsi="Times New Roman" w:cs="Times New Roman"/>
          <w:sz w:val="28"/>
          <w:szCs w:val="28"/>
        </w:rPr>
        <w:t>цесс позволяет значительно повысить эффективность работы.</w:t>
      </w:r>
    </w:p>
    <w:p w:rsidR="00F02CC4" w:rsidRDefault="00F02CC4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2CC4" w:rsidRDefault="00F02CC4" w:rsidP="00A13E89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:rsidR="00F02CC4" w:rsidRDefault="00F02CC4" w:rsidP="00F02CC4">
      <w:pPr>
        <w:pStyle w:val="a3"/>
        <w:numPr>
          <w:ilvl w:val="0"/>
          <w:numId w:val="1"/>
        </w:numPr>
        <w:spacing w:after="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логопедическая служба: из опыта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О.А. Степановой</w:t>
      </w:r>
      <w:r w:rsidR="008670E2">
        <w:rPr>
          <w:rFonts w:ascii="Times New Roman" w:hAnsi="Times New Roman" w:cs="Times New Roman"/>
          <w:sz w:val="28"/>
          <w:szCs w:val="28"/>
        </w:rPr>
        <w:t>, - М</w:t>
      </w:r>
      <w:r>
        <w:rPr>
          <w:rFonts w:ascii="Times New Roman" w:hAnsi="Times New Roman" w:cs="Times New Roman"/>
          <w:sz w:val="28"/>
          <w:szCs w:val="28"/>
        </w:rPr>
        <w:t>.: ТЦ Сфера. 2008.-128с</w:t>
      </w:r>
    </w:p>
    <w:p w:rsidR="00F02CC4" w:rsidRDefault="00945BC5" w:rsidP="00F02CC4">
      <w:pPr>
        <w:pStyle w:val="a3"/>
        <w:numPr>
          <w:ilvl w:val="0"/>
          <w:numId w:val="1"/>
        </w:numPr>
        <w:spacing w:after="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Ю.В. Дошкольный логопункт. Документация, планирование и организация работы / Ю. В. Иванова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М.; Издательство ГНОМ, 2011.-160с</w:t>
      </w:r>
    </w:p>
    <w:p w:rsidR="00945BC5" w:rsidRPr="00F02CC4" w:rsidRDefault="00945BC5" w:rsidP="00F02CC4">
      <w:pPr>
        <w:pStyle w:val="a3"/>
        <w:numPr>
          <w:ilvl w:val="0"/>
          <w:numId w:val="1"/>
        </w:numPr>
        <w:spacing w:after="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и речи у детей 3-7 лет: диагностический журнал/ авт.-сост. Н.Л. Стефанова.- Волгоград: Учитель, 2011.-97с</w:t>
      </w:r>
    </w:p>
    <w:sectPr w:rsidR="00945BC5" w:rsidRPr="00F02CC4" w:rsidSect="00C3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E73A7"/>
    <w:multiLevelType w:val="hybridMultilevel"/>
    <w:tmpl w:val="3B42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91BA5"/>
    <w:rsid w:val="00105C4F"/>
    <w:rsid w:val="0019115A"/>
    <w:rsid w:val="001D12A8"/>
    <w:rsid w:val="002762BF"/>
    <w:rsid w:val="00293D0E"/>
    <w:rsid w:val="002A3BBC"/>
    <w:rsid w:val="003B23FC"/>
    <w:rsid w:val="00584DDA"/>
    <w:rsid w:val="005D0BCA"/>
    <w:rsid w:val="00652FC2"/>
    <w:rsid w:val="00670652"/>
    <w:rsid w:val="008670E2"/>
    <w:rsid w:val="00945BC5"/>
    <w:rsid w:val="00A13E89"/>
    <w:rsid w:val="00A369A3"/>
    <w:rsid w:val="00A64BBA"/>
    <w:rsid w:val="00A73461"/>
    <w:rsid w:val="00B96874"/>
    <w:rsid w:val="00BA689F"/>
    <w:rsid w:val="00BC01F5"/>
    <w:rsid w:val="00C37CCA"/>
    <w:rsid w:val="00CD58DE"/>
    <w:rsid w:val="00D61118"/>
    <w:rsid w:val="00DB662D"/>
    <w:rsid w:val="00DC6339"/>
    <w:rsid w:val="00DD6569"/>
    <w:rsid w:val="00DF67F4"/>
    <w:rsid w:val="00ED1D5E"/>
    <w:rsid w:val="00F02CC4"/>
    <w:rsid w:val="00F433D8"/>
    <w:rsid w:val="00F702A2"/>
    <w:rsid w:val="00F91BA5"/>
    <w:rsid w:val="00FC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CA00-4527-4EB0-B783-C6B9CD4F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2014-09-25T16:45:00Z</dcterms:created>
  <dcterms:modified xsi:type="dcterms:W3CDTF">2014-09-25T16:45:00Z</dcterms:modified>
</cp:coreProperties>
</file>