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69" w:rsidRDefault="00AA7169" w:rsidP="009C496F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воспитателей на тему</w:t>
      </w:r>
    </w:p>
    <w:p w:rsidR="00AA7169" w:rsidRDefault="00AA7169" w:rsidP="009C496F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«Конструирование с детьми»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Для конструирования использу</w:t>
      </w:r>
      <w:r>
        <w:rPr>
          <w:sz w:val="28"/>
          <w:szCs w:val="28"/>
        </w:rPr>
        <w:softHyphen/>
        <w:t>ется мелкий (настольный) и крупный (напольный) строитель</w:t>
      </w:r>
      <w:r>
        <w:rPr>
          <w:sz w:val="28"/>
          <w:szCs w:val="28"/>
        </w:rPr>
        <w:softHyphen/>
        <w:t>ный материал, а также конструкторы, имеющие различные по сложности способы соединения деталей: от элементарных игру</w:t>
      </w:r>
      <w:r>
        <w:rPr>
          <w:sz w:val="28"/>
          <w:szCs w:val="28"/>
        </w:rPr>
        <w:softHyphen/>
        <w:t xml:space="preserve">шек - вкладышей и </w:t>
      </w:r>
      <w:proofErr w:type="spellStart"/>
      <w:r>
        <w:rPr>
          <w:sz w:val="28"/>
          <w:szCs w:val="28"/>
        </w:rPr>
        <w:t>нанизывателей</w:t>
      </w:r>
      <w:proofErr w:type="spellEnd"/>
      <w:r>
        <w:rPr>
          <w:sz w:val="28"/>
          <w:szCs w:val="28"/>
        </w:rPr>
        <w:t>, используемых в группах раннего возраста, - до довольно сложных по сборке деревян</w:t>
      </w:r>
      <w:r>
        <w:rPr>
          <w:sz w:val="28"/>
          <w:szCs w:val="28"/>
        </w:rPr>
        <w:softHyphen/>
        <w:t>ных и пластмассовых конструкторов для детей старшего до</w:t>
      </w:r>
      <w:r>
        <w:rPr>
          <w:sz w:val="28"/>
          <w:szCs w:val="28"/>
        </w:rPr>
        <w:softHyphen/>
        <w:t>школьного возраста. Кроме этого, необходимы различные до</w:t>
      </w:r>
      <w:r>
        <w:rPr>
          <w:sz w:val="28"/>
          <w:szCs w:val="28"/>
        </w:rPr>
        <w:softHyphen/>
        <w:t>полнительные материалы и игрушки.</w:t>
      </w:r>
    </w:p>
    <w:bookmarkEnd w:id="0"/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конструировании я включаюсь игру детей или просто сажусь и начинаю с ними строить. При этом никогда не стремлюсь подавить детскую инициативу неосторожным замечанием или авторитарным предложением. При совместном конструировании с детьми стремлюсь, как бы предварять детские замыслы, идти немного впереди: то, что ребенок может сделать на первом этапе с некоторой помощью взрослого, затем он уже делает самостоятельно.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 1. 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«Башня»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 закрепить у детей умение накладывать детали, нара</w:t>
      </w:r>
      <w:r>
        <w:rPr>
          <w:sz w:val="28"/>
          <w:szCs w:val="28"/>
        </w:rPr>
        <w:softHyphen/>
        <w:t>щивая постройку в высоту (4-5 деталей), подбирать флажок соответствующий цвету постройки. Научить строить по словес</w:t>
      </w:r>
      <w:r>
        <w:rPr>
          <w:sz w:val="28"/>
          <w:szCs w:val="28"/>
        </w:rPr>
        <w:softHyphen/>
        <w:t>ной инструкции, играть с постройками. Развить речевую актив</w:t>
      </w:r>
      <w:r>
        <w:rPr>
          <w:sz w:val="28"/>
          <w:szCs w:val="28"/>
        </w:rPr>
        <w:softHyphen/>
        <w:t>ность.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построить высокую башню из кубиков, лежащих перед ними и украсить их флажками такого же цвета. В ходе занятия помогает советом, побуждает вспом</w:t>
      </w:r>
      <w:r>
        <w:rPr>
          <w:sz w:val="28"/>
          <w:szCs w:val="28"/>
        </w:rPr>
        <w:softHyphen/>
        <w:t xml:space="preserve">нить, как она строится, предлагает помогать друг другу. Когда, постройки будут готовы, воспитатель берет матрешку и играет с детьми. От лица игрушки спрашивает отдельных детей: «Что ты построил?», «Покажи один кубик?», «Сколько кубиков: матрешки?», «Сколько кубиков у тебя?». Оценка детских построек тоже осуществляется от лица </w:t>
      </w:r>
      <w:proofErr w:type="spellStart"/>
      <w:r>
        <w:rPr>
          <w:sz w:val="28"/>
          <w:szCs w:val="28"/>
        </w:rPr>
        <w:t>иг</w:t>
      </w:r>
      <w:r>
        <w:rPr>
          <w:sz w:val="28"/>
          <w:szCs w:val="28"/>
        </w:rPr>
        <w:softHyphen/>
      </w:r>
      <w:proofErr w:type="gramStart"/>
      <w:r>
        <w:rPr>
          <w:sz w:val="28"/>
          <w:szCs w:val="28"/>
        </w:rPr>
        <w:t>py</w:t>
      </w:r>
      <w:proofErr w:type="gramEnd"/>
      <w:r>
        <w:rPr>
          <w:sz w:val="28"/>
          <w:szCs w:val="28"/>
        </w:rPr>
        <w:t>шки</w:t>
      </w:r>
      <w:proofErr w:type="spellEnd"/>
      <w:r>
        <w:rPr>
          <w:sz w:val="28"/>
          <w:szCs w:val="28"/>
        </w:rPr>
        <w:t>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могут построить две башенки разного цвета и высоты, украсить их призмами соответствующего цвета (три кубика одна призма, четыре кубика и </w:t>
      </w:r>
      <w:r>
        <w:rPr>
          <w:sz w:val="28"/>
          <w:szCs w:val="28"/>
        </w:rPr>
        <w:lastRenderedPageBreak/>
        <w:t>одна призма). Перед каждым ребенком - набор кубиков двух цветов, а призмы малыши отбирают сами из ящика, стоящего в центре стола.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2.  «Разные дорожки»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научить детей строить дорожки из кирпичиков, </w:t>
      </w:r>
      <w:proofErr w:type="gramStart"/>
      <w:r>
        <w:rPr>
          <w:sz w:val="28"/>
          <w:szCs w:val="28"/>
        </w:rPr>
        <w:t>приставляя их друг к</w:t>
      </w:r>
      <w:proofErr w:type="gramEnd"/>
      <w:r>
        <w:rPr>
          <w:sz w:val="28"/>
          <w:szCs w:val="28"/>
        </w:rPr>
        <w:t xml:space="preserve"> другу узкими короткими гранями, различать постройки и игрушки по цвету, играть с постройками. Развить желание общать</w:t>
      </w:r>
      <w:r>
        <w:rPr>
          <w:sz w:val="28"/>
          <w:szCs w:val="28"/>
        </w:rPr>
        <w:softHyphen/>
        <w:t>ся. Научить произносить звукоподражание «</w:t>
      </w:r>
      <w:proofErr w:type="spellStart"/>
      <w:r>
        <w:rPr>
          <w:sz w:val="28"/>
          <w:szCs w:val="28"/>
        </w:rPr>
        <w:t>би-би-би</w:t>
      </w:r>
      <w:proofErr w:type="spellEnd"/>
      <w:r>
        <w:rPr>
          <w:sz w:val="28"/>
          <w:szCs w:val="28"/>
        </w:rPr>
        <w:t>».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вспоминает с детьми, как они наблюдали за движением машин на дороге, и предлагает построить дорогу для машинок. У воспитателя на столе построена узкая дорожка. Детям предлагают посмотреть на нее и построить такую же. В про</w:t>
      </w:r>
      <w:r>
        <w:rPr>
          <w:sz w:val="28"/>
          <w:szCs w:val="28"/>
        </w:rPr>
        <w:softHyphen/>
        <w:t>цессе конструирования воспитатель обращается к малышам с вопросами: «Что ты строишь?», «Зачем строишь?», «Покажи крас</w:t>
      </w:r>
      <w:r>
        <w:rPr>
          <w:sz w:val="28"/>
          <w:szCs w:val="28"/>
        </w:rPr>
        <w:softHyphen/>
        <w:t>ный кирпичик?», «Покажи, где много кирпичиков», «Света, покажи Саше, как строить дорожки». Когда дорожки будут готовы, воспитатель предлагает взять с подноса машинку такого же цвета и поиграть. После игры оце</w:t>
      </w:r>
      <w:r>
        <w:rPr>
          <w:sz w:val="28"/>
          <w:szCs w:val="28"/>
        </w:rPr>
        <w:softHyphen/>
        <w:t>нивает детские постройки. Затем предлагает еще поиграть, по</w:t>
      </w:r>
      <w:r>
        <w:rPr>
          <w:sz w:val="28"/>
          <w:szCs w:val="28"/>
        </w:rPr>
        <w:softHyphen/>
        <w:t>буждает повозить свои машинки по всем дорожкам, играть дружно.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 xml:space="preserve"> «Мебель для матрешек»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 научить детей строить мебель. Научить строить по па</w:t>
      </w:r>
      <w:r>
        <w:rPr>
          <w:sz w:val="28"/>
          <w:szCs w:val="28"/>
        </w:rPr>
        <w:softHyphen/>
        <w:t>мяти, самостоятельно отбирать детали. Сформировать речевое общение. Научить различать цвет и форму деталей, разбирать постройки, складывать детали на подносы.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построить для матрешек стол и стулья: </w:t>
      </w:r>
      <w:proofErr w:type="gramStart"/>
      <w:r>
        <w:rPr>
          <w:sz w:val="28"/>
          <w:szCs w:val="28"/>
        </w:rPr>
        <w:t>Лучше не давать образца, а предложить малышам подумать, из каких деталей построить сначала свод, помочь советом, вопро</w:t>
      </w:r>
      <w:r>
        <w:rPr>
          <w:sz w:val="28"/>
          <w:szCs w:val="28"/>
        </w:rPr>
        <w:softHyphen/>
        <w:t>сом, поощрить ребенка, если он построит свой стол по-другому, не как все (например, все поставят кубик, а на него положат кирпичик, и кто-то вспомнит, как строить журнальный стол который строили в играх, поставив один кирпичик на узкую длинную грань, а на него положить другой</w:t>
      </w:r>
      <w:proofErr w:type="gramEnd"/>
      <w:r>
        <w:rPr>
          <w:sz w:val="28"/>
          <w:szCs w:val="28"/>
        </w:rPr>
        <w:t>). Затем предложи</w:t>
      </w:r>
      <w:r>
        <w:rPr>
          <w:sz w:val="28"/>
          <w:szCs w:val="28"/>
        </w:rPr>
        <w:softHyphen/>
        <w:t>ть построить стулья. После чего дети обыгрывают постройки. В конце занятия воспитатель оценивает работу детей.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научить малышей строить две кроватки. Одну узкую (из одной лежащей пластины и двух приставленных к ней с двух сторон вертикально стоящих кирпичиков, другую широкую, двух пластин и четырех кирпичиков). Перед занятием можно рассмотреть кукольную кроватку, вспомнить название ее частей. Обратить внимание на образец, проанализировать его. «Из каких деталей построена кроватка?», «Какого цвета?», «Где у кровати спинка?» В конце занятия проводят анализ с целью  закрепить у детей понятие «узкий - широкий». «У Кати в </w:t>
      </w:r>
      <w:r>
        <w:rPr>
          <w:sz w:val="28"/>
          <w:szCs w:val="28"/>
        </w:rPr>
        <w:softHyphen/>
        <w:t xml:space="preserve">широкой кровати спит мишка, 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узкой маленький зайчишка». Игрушки целесообразно предложить малышам в конце занятия. Нужно подобрать их по размеру. 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Занятие можно провести в форме игры «Построй такой же».  Дети сидят за сдвинутыми столами вместе с воспитателем. Перед каждым ребенком набор строительных деталей. «Угадайте, что я сейчас построю?». Воспитатель строит кресло и спрашивает детей, из каких деталей, и предлагает построить такое же. При этом старается строить из других деталей не знакомым малышам способом, таким образом, упражняет в этом детей. Затем строит диванчик, кроватку. Матрешек для обыгрывания построек предлагает сразу вместе со строительным материалом. В конце занятия дети играют с мебелью, используя тряпочки, куколь</w:t>
      </w:r>
      <w:r>
        <w:rPr>
          <w:sz w:val="28"/>
          <w:szCs w:val="28"/>
        </w:rPr>
        <w:softHyphen/>
        <w:t>ную посуду, игрушки.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  «Заборчик»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научить детей строить заборчики, устанавливая кирпичики в ряд, комбинируя их положение и чередуя по цвет: Научить играть с постройками, </w:t>
      </w:r>
      <w:proofErr w:type="gramStart"/>
      <w:r>
        <w:rPr>
          <w:sz w:val="28"/>
          <w:szCs w:val="28"/>
        </w:rPr>
        <w:t>проявляя желание конструиро</w:t>
      </w:r>
      <w:r>
        <w:rPr>
          <w:sz w:val="28"/>
          <w:szCs w:val="28"/>
        </w:rPr>
        <w:softHyphen/>
        <w:t>вать друг с</w:t>
      </w:r>
      <w:proofErr w:type="gramEnd"/>
      <w:r>
        <w:rPr>
          <w:sz w:val="28"/>
          <w:szCs w:val="28"/>
        </w:rPr>
        <w:t xml:space="preserve"> другом. Активизировать словарь: «один», «много «забор», «петух», «курица», «собака», «кошка», «корова». Научить произносить звукоподражания: «ку-ка-ре-ку», «ко-ко-ко «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му-му</w:t>
      </w:r>
      <w:proofErr w:type="spellEnd"/>
      <w:r>
        <w:rPr>
          <w:sz w:val="28"/>
          <w:szCs w:val="28"/>
        </w:rPr>
        <w:t>». Научить убирать детали в коробки, раскладывая их по цвету.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воспитателя заранее построен заборчик. После его </w:t>
      </w:r>
      <w:proofErr w:type="spellStart"/>
      <w:r>
        <w:rPr>
          <w:sz w:val="28"/>
          <w:szCs w:val="28"/>
        </w:rPr>
        <w:t>рассмат</w:t>
      </w:r>
      <w:r>
        <w:rPr>
          <w:sz w:val="28"/>
          <w:szCs w:val="28"/>
        </w:rPr>
        <w:softHyphen/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ивaния</w:t>
      </w:r>
      <w:proofErr w:type="spellEnd"/>
      <w:r>
        <w:rPr>
          <w:sz w:val="28"/>
          <w:szCs w:val="28"/>
        </w:rPr>
        <w:t xml:space="preserve"> детям предлагается его воспроизвести. После чего вос</w:t>
      </w:r>
      <w:r>
        <w:rPr>
          <w:sz w:val="28"/>
          <w:szCs w:val="28"/>
        </w:rPr>
        <w:softHyphen/>
        <w:t>питатель дает малышам возможность выбрать по желанию иг</w:t>
      </w:r>
      <w:r>
        <w:rPr>
          <w:sz w:val="28"/>
          <w:szCs w:val="28"/>
        </w:rPr>
        <w:softHyphen/>
        <w:t>рушку и поиграть. Проводится игра. Дети прячут своих живот</w:t>
      </w:r>
      <w:r>
        <w:rPr>
          <w:sz w:val="28"/>
          <w:szCs w:val="28"/>
        </w:rPr>
        <w:softHyphen/>
        <w:t>ных за заборчиком. Воспитатель спрашивает: «Где же собачка? Ребенок показывает игрушки и произносит звукоподражание «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 xml:space="preserve">» и </w:t>
      </w:r>
      <w:r>
        <w:rPr>
          <w:sz w:val="28"/>
          <w:szCs w:val="28"/>
        </w:rPr>
        <w:lastRenderedPageBreak/>
        <w:t>т.д. После игры воспитатель обращается к детям ин</w:t>
      </w:r>
      <w:r>
        <w:rPr>
          <w:sz w:val="28"/>
          <w:szCs w:val="28"/>
        </w:rPr>
        <w:softHyphen/>
        <w:t>дивидуально: «Котик, покажи один кубик!». Побуждает детей отвечать от лица игрушек. Спрашивает: «Кто спрятался за этим забором?» В кон</w:t>
      </w:r>
      <w:r>
        <w:rPr>
          <w:sz w:val="28"/>
          <w:szCs w:val="28"/>
        </w:rPr>
        <w:softHyphen/>
        <w:t>це занятия оценивает детские постройки: «Курочке нравится Сашин заборчик. Он ровный, красивый. Из каких деталей ты его строишь? Какого цвета этот кирпичик?»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могут строить заборчики по предложению воспитателя: «Постройте заборчик из красных кубиков и желтых кирпичиков. Сначала поставьте красный кирпичик, возле него желтый, те</w:t>
      </w:r>
      <w:r>
        <w:rPr>
          <w:sz w:val="28"/>
          <w:szCs w:val="28"/>
        </w:rPr>
        <w:softHyphen/>
        <w:t xml:space="preserve">перь опять поставьте красный кубик, теперь желтый кирпичик так поставьте все кубики и кирпичики, которые лежат перед вами. Вот какие заборчики получились! Теперь разберите заборчики положите аккуратно кубики и кирпичики, как они лежали в начале занятия. Теперь постройте другой заборчик, сначала поставь желтый кирпичик, теперь красный кубик рядом с ним» и т.д.  В конце занятия нужно предложить детям игрушки для игры. Например, каждый играет с петушком. Воспитатель предлагает </w:t>
      </w:r>
      <w:r>
        <w:rPr>
          <w:sz w:val="28"/>
          <w:szCs w:val="28"/>
        </w:rPr>
        <w:softHyphen/>
        <w:t>посадить петушка на каждый красный кубик по очереди и про</w:t>
      </w:r>
      <w:r>
        <w:rPr>
          <w:sz w:val="28"/>
          <w:szCs w:val="28"/>
        </w:rPr>
        <w:softHyphen/>
        <w:t>кричать: «Ку-ка-ре-ку!»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5.  «Домик»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 научить детей строить перекрытия, различать крас</w:t>
      </w:r>
      <w:r>
        <w:rPr>
          <w:sz w:val="28"/>
          <w:szCs w:val="28"/>
        </w:rPr>
        <w:softHyphen/>
        <w:t>ный цвет и называть «красный кирпичик», различать желтый цвет. Научить произносить «здравствуй, до свидания». Развить: детей стремление к игровому и речевому общению. Научить раз</w:t>
      </w:r>
      <w:r>
        <w:rPr>
          <w:sz w:val="28"/>
          <w:szCs w:val="28"/>
        </w:rPr>
        <w:softHyphen/>
        <w:t>бирать постройки и складывать детали в стопочки или в опреде</w:t>
      </w:r>
      <w:r>
        <w:rPr>
          <w:sz w:val="28"/>
          <w:szCs w:val="28"/>
        </w:rPr>
        <w:softHyphen/>
        <w:t>ленное место, убирать игрушки.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 занятия строит домик из четырех вертикаль</w:t>
      </w:r>
      <w:r>
        <w:rPr>
          <w:sz w:val="28"/>
          <w:szCs w:val="28"/>
        </w:rPr>
        <w:softHyphen/>
        <w:t>но стоящих кирпичиков желтого цвета, стоящих по два с левой и правой стороны, соединенных узкими длинными гранями. Перекрытие образовано двумя кирпичиками и двумя призмам красного цвета.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проводит его анализ, показывает приемы кон</w:t>
      </w:r>
      <w:r>
        <w:rPr>
          <w:sz w:val="28"/>
          <w:szCs w:val="28"/>
        </w:rPr>
        <w:softHyphen/>
        <w:t>струирования. «С чего нужно начать строить дом? Что теперь надо построить? Иди, покажи как? Что ос</w:t>
      </w:r>
      <w:r>
        <w:rPr>
          <w:sz w:val="28"/>
          <w:szCs w:val="28"/>
        </w:rPr>
        <w:softHyphen/>
        <w:t>талось построить?» и т.д. Игрушки предлагают сразу со строи</w:t>
      </w:r>
      <w:r>
        <w:rPr>
          <w:sz w:val="28"/>
          <w:szCs w:val="28"/>
        </w:rPr>
        <w:softHyphen/>
        <w:t xml:space="preserve">тельным материалом,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как только малыши заканчивают постройку, они начинают ее обыгрывать. Нужно способствовать развитию элементарного сюжета игр, в </w:t>
      </w:r>
      <w:r>
        <w:rPr>
          <w:sz w:val="28"/>
          <w:szCs w:val="28"/>
        </w:rPr>
        <w:lastRenderedPageBreak/>
        <w:t>конце занятия рекомендуется предложить малышам дополнительно деревья, машинки, мелкие игрушки и воспитателю поиграть вместе с ним; «Матрешка и котик приехали в гости к Сашиной матрешке рассматривают его дом».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научить малышей строить такой же домик, но с окошечком, </w:t>
      </w:r>
      <w:proofErr w:type="gramStart"/>
      <w:r>
        <w:rPr>
          <w:sz w:val="28"/>
          <w:szCs w:val="28"/>
        </w:rPr>
        <w:t>образованном</w:t>
      </w:r>
      <w:proofErr w:type="gramEnd"/>
      <w:r>
        <w:rPr>
          <w:sz w:val="28"/>
          <w:szCs w:val="28"/>
        </w:rPr>
        <w:t xml:space="preserve"> при помощи кирпичика, лежащего на узкой, длинной грани, приставленной к задней стенке домика (сочетание цветов может быть другим). Образец лучше рассмотреть и проанализировать. Спросить малышей о том, такой  ли дом строили они на прошлом занятии. «Чем этот отличается: Можно вызвать двух детей и предложить им показать, какой домик они строили раньше (если малыши затрудняются, пред</w:t>
      </w:r>
      <w:r>
        <w:rPr>
          <w:sz w:val="28"/>
          <w:szCs w:val="28"/>
        </w:rPr>
        <w:softHyphen/>
        <w:t>ложить убрать деталь). Спросить, как называется эта деталь, какого цвета и попросить установить ее на место так, чтобы получи</w:t>
      </w:r>
      <w:r>
        <w:rPr>
          <w:sz w:val="28"/>
          <w:szCs w:val="28"/>
        </w:rPr>
        <w:softHyphen/>
        <w:t>лось окошечко. Затем малышам предлагают построить свои до</w:t>
      </w:r>
      <w:r>
        <w:rPr>
          <w:sz w:val="28"/>
          <w:szCs w:val="28"/>
        </w:rPr>
        <w:softHyphen/>
        <w:t>мики, украсить их деревьями, цветочками.</w:t>
      </w:r>
    </w:p>
    <w:p w:rsidR="00AA7169" w:rsidRDefault="00AA7169" w:rsidP="00AA716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 детям построить домик с дверью и за</w:t>
      </w:r>
      <w:r>
        <w:rPr>
          <w:sz w:val="28"/>
          <w:szCs w:val="28"/>
        </w:rPr>
        <w:softHyphen/>
        <w:t>борчиком. Малыши просят самостоятельно построить такие домики, как они строили на прошлом занятии. Когда домики будут готовы, воспитатель предлагает детям подумать и догадаться, как мож</w:t>
      </w:r>
      <w:r>
        <w:rPr>
          <w:sz w:val="28"/>
          <w:szCs w:val="28"/>
        </w:rPr>
        <w:softHyphen/>
        <w:t>но построить у домика дверь. Некоторые дети построят ее по аналогии с окошком из кирпичика, некоторые сделают дву</w:t>
      </w:r>
      <w:r>
        <w:rPr>
          <w:sz w:val="28"/>
          <w:szCs w:val="28"/>
        </w:rPr>
        <w:softHyphen/>
        <w:t>створчатые. Разные варианты поощряются. После чего воспита</w:t>
      </w:r>
      <w:r>
        <w:rPr>
          <w:sz w:val="28"/>
          <w:szCs w:val="28"/>
        </w:rPr>
        <w:softHyphen/>
        <w:t>тель просит малышей пристроить к домику заборчики, какие они хотят, украсить постройки и поиграть с ними.</w:t>
      </w:r>
    </w:p>
    <w:p w:rsidR="00782E93" w:rsidRDefault="009C496F"/>
    <w:sectPr w:rsidR="00782E93" w:rsidSect="00AA716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82"/>
    <w:rsid w:val="00171F4F"/>
    <w:rsid w:val="00186A82"/>
    <w:rsid w:val="004619AB"/>
    <w:rsid w:val="005B2B75"/>
    <w:rsid w:val="009B61AD"/>
    <w:rsid w:val="009C496F"/>
    <w:rsid w:val="00A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716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A71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7169"/>
    <w:pPr>
      <w:spacing w:before="100" w:beforeAutospacing="1" w:after="100" w:afterAutospacing="1"/>
    </w:pPr>
  </w:style>
  <w:style w:type="character" w:styleId="a4">
    <w:name w:val="Strong"/>
    <w:basedOn w:val="a0"/>
    <w:qFormat/>
    <w:rsid w:val="00AA7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2016-01-23T15:30:00Z</dcterms:created>
  <dcterms:modified xsi:type="dcterms:W3CDTF">2016-01-23T15:44:00Z</dcterms:modified>
</cp:coreProperties>
</file>