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64" w:rsidRPr="009C7CC9" w:rsidRDefault="00AE4564" w:rsidP="00AE4564">
      <w:pPr>
        <w:jc w:val="center"/>
        <w:rPr>
          <w:b/>
          <w:i/>
          <w:sz w:val="36"/>
          <w:szCs w:val="36"/>
        </w:rPr>
      </w:pPr>
      <w:r w:rsidRPr="009C7CC9">
        <w:rPr>
          <w:b/>
          <w:i/>
          <w:sz w:val="36"/>
          <w:szCs w:val="36"/>
        </w:rPr>
        <w:t>Вечер досуга   «НАША СКАЗКА»</w:t>
      </w:r>
    </w:p>
    <w:p w:rsidR="00AE4564" w:rsidRPr="00A278BF" w:rsidRDefault="00AE4564" w:rsidP="00AE4564">
      <w:pPr>
        <w:rPr>
          <w:b/>
          <w:szCs w:val="28"/>
          <w:u w:val="single"/>
        </w:rPr>
      </w:pPr>
      <w:r w:rsidRPr="00A278BF">
        <w:rPr>
          <w:b/>
          <w:szCs w:val="28"/>
          <w:u w:val="single"/>
        </w:rPr>
        <w:t>Задачи:</w:t>
      </w:r>
    </w:p>
    <w:p w:rsidR="00AE4564" w:rsidRDefault="00AE4564" w:rsidP="00AE4564">
      <w:pPr>
        <w:pStyle w:val="a3"/>
        <w:numPr>
          <w:ilvl w:val="0"/>
          <w:numId w:val="1"/>
        </w:numPr>
        <w:rPr>
          <w:szCs w:val="28"/>
        </w:rPr>
      </w:pPr>
      <w:r w:rsidRPr="00881DB1">
        <w:rPr>
          <w:szCs w:val="28"/>
        </w:rPr>
        <w:t>Вызвать интерес и любовь к классической музыкальной литературе;</w:t>
      </w:r>
    </w:p>
    <w:p w:rsidR="00AE4564" w:rsidRPr="00881DB1" w:rsidRDefault="00AE4564" w:rsidP="00AE4564">
      <w:pPr>
        <w:pStyle w:val="a3"/>
        <w:rPr>
          <w:szCs w:val="28"/>
        </w:rPr>
      </w:pPr>
    </w:p>
    <w:p w:rsidR="00AE4564" w:rsidRDefault="00AE4564" w:rsidP="00AE4564">
      <w:pPr>
        <w:pStyle w:val="a3"/>
        <w:numPr>
          <w:ilvl w:val="0"/>
          <w:numId w:val="1"/>
        </w:numPr>
        <w:rPr>
          <w:szCs w:val="28"/>
        </w:rPr>
      </w:pPr>
      <w:r w:rsidRPr="00881DB1">
        <w:rPr>
          <w:szCs w:val="28"/>
        </w:rPr>
        <w:t xml:space="preserve">Развивать творческую самостоятельность в создании </w:t>
      </w:r>
      <w:proofErr w:type="gramStart"/>
      <w:r w:rsidRPr="00881DB1">
        <w:rPr>
          <w:szCs w:val="28"/>
        </w:rPr>
        <w:t>художественного</w:t>
      </w:r>
      <w:proofErr w:type="gramEnd"/>
      <w:r w:rsidRPr="00881DB1">
        <w:rPr>
          <w:szCs w:val="28"/>
        </w:rPr>
        <w:t xml:space="preserve"> </w:t>
      </w:r>
    </w:p>
    <w:p w:rsidR="00AE4564" w:rsidRPr="00A278BF" w:rsidRDefault="00AE4564" w:rsidP="00AE4564">
      <w:pPr>
        <w:pStyle w:val="a3"/>
        <w:rPr>
          <w:szCs w:val="28"/>
        </w:rPr>
      </w:pPr>
    </w:p>
    <w:p w:rsidR="00AE4564" w:rsidRDefault="00AE4564" w:rsidP="00AE4564">
      <w:pPr>
        <w:pStyle w:val="a3"/>
        <w:rPr>
          <w:szCs w:val="28"/>
        </w:rPr>
      </w:pPr>
      <w:r>
        <w:rPr>
          <w:szCs w:val="28"/>
        </w:rPr>
        <w:t>образа</w:t>
      </w:r>
      <w:proofErr w:type="gramStart"/>
      <w:r>
        <w:rPr>
          <w:szCs w:val="28"/>
        </w:rPr>
        <w:t xml:space="preserve"> </w:t>
      </w:r>
      <w:r w:rsidRPr="00881DB1">
        <w:rPr>
          <w:szCs w:val="28"/>
        </w:rPr>
        <w:t>,</w:t>
      </w:r>
      <w:proofErr w:type="gramEnd"/>
      <w:r w:rsidRPr="00881DB1">
        <w:rPr>
          <w:szCs w:val="28"/>
        </w:rPr>
        <w:t xml:space="preserve"> используя интонации, имитационную пластику в </w:t>
      </w:r>
      <w:r>
        <w:rPr>
          <w:szCs w:val="28"/>
        </w:rPr>
        <w:t>зависимости</w:t>
      </w:r>
    </w:p>
    <w:p w:rsidR="00AE4564" w:rsidRDefault="00AE4564" w:rsidP="00AE4564">
      <w:pPr>
        <w:pStyle w:val="a3"/>
        <w:rPr>
          <w:szCs w:val="28"/>
        </w:rPr>
      </w:pPr>
    </w:p>
    <w:p w:rsidR="00AE4564" w:rsidRPr="00A278BF" w:rsidRDefault="00AE4564" w:rsidP="00AE4564">
      <w:pPr>
        <w:pStyle w:val="a3"/>
        <w:rPr>
          <w:szCs w:val="28"/>
        </w:rPr>
      </w:pPr>
      <w:r>
        <w:rPr>
          <w:szCs w:val="28"/>
        </w:rPr>
        <w:t xml:space="preserve"> от предлож</w:t>
      </w:r>
      <w:r w:rsidRPr="00A278BF">
        <w:rPr>
          <w:szCs w:val="28"/>
        </w:rPr>
        <w:t>енной роли.</w:t>
      </w:r>
    </w:p>
    <w:p w:rsidR="00AE4564" w:rsidRPr="00A278BF" w:rsidRDefault="00AE4564" w:rsidP="00AE4564">
      <w:pPr>
        <w:pStyle w:val="a3"/>
        <w:rPr>
          <w:szCs w:val="28"/>
        </w:rPr>
      </w:pPr>
    </w:p>
    <w:p w:rsidR="00AE4564" w:rsidRDefault="00AE4564" w:rsidP="00AE4564">
      <w:pPr>
        <w:pStyle w:val="a3"/>
        <w:numPr>
          <w:ilvl w:val="0"/>
          <w:numId w:val="1"/>
        </w:numPr>
        <w:rPr>
          <w:szCs w:val="28"/>
        </w:rPr>
      </w:pPr>
      <w:r w:rsidRPr="00881DB1">
        <w:rPr>
          <w:szCs w:val="28"/>
        </w:rPr>
        <w:t>Закрепить умение детей различать разный характер музыки и</w:t>
      </w:r>
    </w:p>
    <w:p w:rsidR="00AE4564" w:rsidRDefault="00AE4564" w:rsidP="00AE4564">
      <w:pPr>
        <w:pStyle w:val="a3"/>
        <w:rPr>
          <w:szCs w:val="28"/>
        </w:rPr>
      </w:pPr>
    </w:p>
    <w:p w:rsidR="00AE4564" w:rsidRDefault="00AE4564" w:rsidP="00AE4564">
      <w:pPr>
        <w:pStyle w:val="a3"/>
        <w:rPr>
          <w:szCs w:val="28"/>
        </w:rPr>
      </w:pPr>
      <w:r w:rsidRPr="00881DB1">
        <w:rPr>
          <w:szCs w:val="28"/>
        </w:rPr>
        <w:t xml:space="preserve"> </w:t>
      </w:r>
      <w:r>
        <w:rPr>
          <w:szCs w:val="28"/>
        </w:rPr>
        <w:t>пер</w:t>
      </w:r>
      <w:r w:rsidRPr="00A278BF">
        <w:rPr>
          <w:szCs w:val="28"/>
        </w:rPr>
        <w:t>едавать его в движении и пении.</w:t>
      </w:r>
    </w:p>
    <w:p w:rsidR="00AE4564" w:rsidRPr="00881DB1" w:rsidRDefault="00AE4564" w:rsidP="00AE4564">
      <w:pPr>
        <w:pStyle w:val="a3"/>
        <w:rPr>
          <w:szCs w:val="28"/>
        </w:rPr>
      </w:pPr>
    </w:p>
    <w:p w:rsidR="00AE4564" w:rsidRPr="007F37A8" w:rsidRDefault="00AE4564" w:rsidP="00AE4564">
      <w:pPr>
        <w:rPr>
          <w:i/>
          <w:szCs w:val="28"/>
        </w:rPr>
      </w:pPr>
      <w:r w:rsidRPr="00881DB1">
        <w:rPr>
          <w:szCs w:val="28"/>
        </w:rPr>
        <w:t xml:space="preserve">      </w:t>
      </w:r>
      <w:r w:rsidRPr="007F37A8">
        <w:rPr>
          <w:i/>
          <w:szCs w:val="28"/>
        </w:rPr>
        <w:t>Дети под музыку «Вечерняя сказка»  А. Хачатуряна</w:t>
      </w:r>
      <w:r>
        <w:rPr>
          <w:i/>
          <w:szCs w:val="28"/>
        </w:rPr>
        <w:t xml:space="preserve">  цепочкой входят в </w:t>
      </w:r>
      <w:bookmarkStart w:id="0" w:name="_GoBack"/>
      <w:bookmarkEnd w:id="0"/>
    </w:p>
    <w:p w:rsidR="00AE4564" w:rsidRDefault="00AE4564" w:rsidP="00AE4564">
      <w:pPr>
        <w:rPr>
          <w:i/>
          <w:szCs w:val="28"/>
        </w:rPr>
      </w:pPr>
      <w:r w:rsidRPr="007F37A8">
        <w:rPr>
          <w:i/>
          <w:szCs w:val="28"/>
        </w:rPr>
        <w:t xml:space="preserve"> </w:t>
      </w:r>
      <w:r>
        <w:rPr>
          <w:i/>
          <w:szCs w:val="28"/>
        </w:rPr>
        <w:t xml:space="preserve">зал, </w:t>
      </w:r>
      <w:proofErr w:type="gramStart"/>
      <w:r w:rsidRPr="007F37A8">
        <w:rPr>
          <w:i/>
          <w:szCs w:val="28"/>
        </w:rPr>
        <w:t>проходя перед зрителями и садятся на стульчики</w:t>
      </w:r>
      <w:proofErr w:type="gramEnd"/>
      <w:r w:rsidRPr="007F37A8">
        <w:rPr>
          <w:i/>
          <w:szCs w:val="28"/>
        </w:rPr>
        <w:t>.  Выключается</w:t>
      </w:r>
    </w:p>
    <w:p w:rsidR="00AE4564" w:rsidRPr="007F37A8" w:rsidRDefault="00AE4564" w:rsidP="00AE4564">
      <w:pPr>
        <w:rPr>
          <w:i/>
          <w:szCs w:val="28"/>
        </w:rPr>
      </w:pPr>
      <w:r w:rsidRPr="007F37A8">
        <w:rPr>
          <w:i/>
          <w:szCs w:val="28"/>
        </w:rPr>
        <w:t xml:space="preserve"> свет,</w:t>
      </w:r>
      <w:r>
        <w:rPr>
          <w:i/>
          <w:szCs w:val="28"/>
        </w:rPr>
        <w:t xml:space="preserve"> </w:t>
      </w:r>
      <w:r w:rsidRPr="007F37A8">
        <w:rPr>
          <w:i/>
          <w:szCs w:val="28"/>
        </w:rPr>
        <w:t xml:space="preserve"> прожектор высвечивает группы детей в сказочных костюмах.</w:t>
      </w:r>
    </w:p>
    <w:p w:rsidR="00AE4564" w:rsidRPr="00881DB1" w:rsidRDefault="00AE4564" w:rsidP="00AE4564">
      <w:pPr>
        <w:rPr>
          <w:szCs w:val="28"/>
        </w:rPr>
      </w:pPr>
      <w:r w:rsidRPr="007F37A8">
        <w:rPr>
          <w:b/>
          <w:szCs w:val="28"/>
        </w:rPr>
        <w:t>Вед</w:t>
      </w:r>
      <w:r w:rsidRPr="00881DB1">
        <w:rPr>
          <w:szCs w:val="28"/>
        </w:rPr>
        <w:t>. – Тихо музыка плывет, за собою всех зовет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>В край далекий, в край чудесный, где давно нас сказка ждет.</w:t>
      </w:r>
    </w:p>
    <w:p w:rsidR="00AE4564" w:rsidRPr="007F37A8" w:rsidRDefault="00AE4564" w:rsidP="00AE4564">
      <w:pPr>
        <w:rPr>
          <w:i/>
          <w:szCs w:val="28"/>
        </w:rPr>
      </w:pPr>
      <w:r w:rsidRPr="007F37A8">
        <w:rPr>
          <w:i/>
          <w:szCs w:val="28"/>
        </w:rPr>
        <w:t>(герои сказок исчезают, свет зажигается)</w:t>
      </w:r>
    </w:p>
    <w:p w:rsidR="00AE4564" w:rsidRDefault="00AE4564" w:rsidP="00AE4564">
      <w:pPr>
        <w:rPr>
          <w:szCs w:val="28"/>
        </w:rPr>
      </w:pPr>
      <w:r w:rsidRPr="007F37A8">
        <w:rPr>
          <w:b/>
          <w:szCs w:val="28"/>
        </w:rPr>
        <w:t>Вед.</w:t>
      </w:r>
      <w:r>
        <w:rPr>
          <w:szCs w:val="28"/>
        </w:rPr>
        <w:t xml:space="preserve"> – Сегодня, ребята, мы побываем в сказке.  Только эта сказка необычная,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 xml:space="preserve"> эта сказка ваша, вы ее придумали все </w:t>
      </w:r>
      <w:proofErr w:type="gramStart"/>
      <w:r>
        <w:rPr>
          <w:szCs w:val="28"/>
        </w:rPr>
        <w:t>вместе</w:t>
      </w:r>
      <w:proofErr w:type="gramEnd"/>
      <w:r>
        <w:rPr>
          <w:szCs w:val="28"/>
        </w:rPr>
        <w:t xml:space="preserve"> и рассказывать мы ее будем 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>тоже вместе.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>- Сказку я начну сейчас,  дальше будет ваш рассказ…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>В дальней стороне одной жил-был  Король с красавицей женой.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>У них дочка подрастала, красотой всех удивляла.</w:t>
      </w:r>
    </w:p>
    <w:p w:rsidR="00AE4564" w:rsidRPr="007F37A8" w:rsidRDefault="00AE4564" w:rsidP="00AE4564">
      <w:pPr>
        <w:rPr>
          <w:i/>
          <w:szCs w:val="28"/>
        </w:rPr>
      </w:pPr>
      <w:proofErr w:type="gramStart"/>
      <w:r w:rsidRPr="007F37A8">
        <w:rPr>
          <w:i/>
          <w:szCs w:val="28"/>
        </w:rPr>
        <w:t>(звучит фрагмент «Вечерней сказки» Хачатуряна, появляется царевна,</w:t>
      </w:r>
      <w:proofErr w:type="gramEnd"/>
    </w:p>
    <w:p w:rsidR="00AE4564" w:rsidRDefault="00AE4564" w:rsidP="00AE4564">
      <w:pPr>
        <w:rPr>
          <w:i/>
          <w:szCs w:val="28"/>
        </w:rPr>
      </w:pPr>
      <w:r w:rsidRPr="007F37A8">
        <w:rPr>
          <w:i/>
          <w:szCs w:val="28"/>
        </w:rPr>
        <w:t xml:space="preserve"> обходит зал, «любуется» садом. Девочка импровизирует на тему </w:t>
      </w:r>
    </w:p>
    <w:p w:rsidR="00AE4564" w:rsidRPr="007F37A8" w:rsidRDefault="00AE4564" w:rsidP="00AE4564">
      <w:pPr>
        <w:rPr>
          <w:i/>
          <w:szCs w:val="28"/>
        </w:rPr>
      </w:pPr>
      <w:r w:rsidRPr="007F37A8">
        <w:rPr>
          <w:i/>
          <w:szCs w:val="28"/>
        </w:rPr>
        <w:t>музыки).</w:t>
      </w:r>
    </w:p>
    <w:p w:rsidR="00AE4564" w:rsidRDefault="00AE4564" w:rsidP="00AE4564">
      <w:pPr>
        <w:rPr>
          <w:szCs w:val="28"/>
        </w:rPr>
      </w:pPr>
      <w:r w:rsidRPr="007F37A8">
        <w:rPr>
          <w:b/>
          <w:szCs w:val="28"/>
        </w:rPr>
        <w:t>Вед.</w:t>
      </w:r>
      <w:r>
        <w:rPr>
          <w:szCs w:val="28"/>
        </w:rPr>
        <w:t xml:space="preserve"> – В холодном черном замке ужасный жил Король.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>Украсть царевну нашу  задумал он.</w:t>
      </w:r>
    </w:p>
    <w:p w:rsidR="00AE4564" w:rsidRDefault="00AE4564" w:rsidP="00AE4564">
      <w:pPr>
        <w:rPr>
          <w:i/>
          <w:szCs w:val="28"/>
        </w:rPr>
      </w:pPr>
      <w:proofErr w:type="gramStart"/>
      <w:r w:rsidRPr="007F37A8">
        <w:rPr>
          <w:i/>
          <w:szCs w:val="28"/>
        </w:rPr>
        <w:lastRenderedPageBreak/>
        <w:t>(звучит фрагмент «Бабы Яги» П. Чайковского.</w:t>
      </w:r>
      <w:proofErr w:type="gramEnd"/>
      <w:r w:rsidRPr="007F37A8">
        <w:rPr>
          <w:i/>
          <w:szCs w:val="28"/>
        </w:rPr>
        <w:t xml:space="preserve">  Появляется мальчик. На </w:t>
      </w:r>
    </w:p>
    <w:p w:rsidR="00AE4564" w:rsidRDefault="00AE4564" w:rsidP="00AE4564">
      <w:pPr>
        <w:rPr>
          <w:i/>
          <w:szCs w:val="28"/>
        </w:rPr>
      </w:pPr>
      <w:proofErr w:type="gramStart"/>
      <w:r>
        <w:rPr>
          <w:i/>
          <w:szCs w:val="28"/>
        </w:rPr>
        <w:t>руках</w:t>
      </w:r>
      <w:proofErr w:type="gramEnd"/>
      <w:r>
        <w:rPr>
          <w:i/>
          <w:szCs w:val="28"/>
        </w:rPr>
        <w:t xml:space="preserve"> у</w:t>
      </w:r>
      <w:r w:rsidRPr="007F37A8">
        <w:rPr>
          <w:i/>
          <w:szCs w:val="28"/>
        </w:rPr>
        <w:t xml:space="preserve"> него  «головы дракона». Он импровизирует  танец дракона.</w:t>
      </w:r>
    </w:p>
    <w:p w:rsidR="00AE4564" w:rsidRDefault="00AE4564" w:rsidP="00AE4564">
      <w:pPr>
        <w:rPr>
          <w:i/>
          <w:szCs w:val="28"/>
        </w:rPr>
      </w:pPr>
      <w:r w:rsidRPr="007F37A8">
        <w:rPr>
          <w:i/>
          <w:szCs w:val="28"/>
        </w:rPr>
        <w:t xml:space="preserve"> Царевна</w:t>
      </w:r>
      <w:r>
        <w:rPr>
          <w:i/>
          <w:szCs w:val="28"/>
        </w:rPr>
        <w:t xml:space="preserve"> </w:t>
      </w:r>
      <w:r w:rsidRPr="00941EB0">
        <w:rPr>
          <w:i/>
          <w:szCs w:val="28"/>
        </w:rPr>
        <w:t xml:space="preserve"> пугается,  пытается убежать, но дракон хватает ее и уводит </w:t>
      </w:r>
      <w:proofErr w:type="gramStart"/>
      <w:r w:rsidRPr="00941EB0">
        <w:rPr>
          <w:i/>
          <w:szCs w:val="28"/>
        </w:rPr>
        <w:t>в</w:t>
      </w:r>
      <w:proofErr w:type="gramEnd"/>
    </w:p>
    <w:p w:rsidR="00AE4564" w:rsidRPr="00941EB0" w:rsidRDefault="00AE4564" w:rsidP="00AE4564">
      <w:pPr>
        <w:rPr>
          <w:i/>
          <w:szCs w:val="28"/>
        </w:rPr>
      </w:pPr>
      <w:r w:rsidRPr="00941EB0">
        <w:rPr>
          <w:i/>
          <w:szCs w:val="28"/>
        </w:rPr>
        <w:t xml:space="preserve"> свой замок.)</w:t>
      </w:r>
    </w:p>
    <w:p w:rsidR="00AE4564" w:rsidRPr="00941EB0" w:rsidRDefault="00AE4564" w:rsidP="00AE4564">
      <w:pPr>
        <w:rPr>
          <w:i/>
          <w:szCs w:val="28"/>
        </w:rPr>
      </w:pPr>
      <w:r w:rsidRPr="00941EB0">
        <w:rPr>
          <w:i/>
          <w:szCs w:val="28"/>
        </w:rPr>
        <w:t>Выходит мальчик-Царевич:</w:t>
      </w:r>
    </w:p>
    <w:p w:rsidR="00AE4564" w:rsidRDefault="00AE4564" w:rsidP="00AE4564">
      <w:pPr>
        <w:rPr>
          <w:szCs w:val="28"/>
        </w:rPr>
      </w:pPr>
      <w:r>
        <w:rPr>
          <w:szCs w:val="28"/>
        </w:rPr>
        <w:t xml:space="preserve">- Мой конь, словно </w:t>
      </w:r>
      <w:proofErr w:type="gramStart"/>
      <w:r>
        <w:rPr>
          <w:szCs w:val="28"/>
        </w:rPr>
        <w:t>ветер</w:t>
      </w:r>
      <w:proofErr w:type="gramEnd"/>
      <w:r>
        <w:rPr>
          <w:szCs w:val="28"/>
        </w:rPr>
        <w:t xml:space="preserve"> пустился скакать, Царевну прекрасную надо спасать</w:t>
      </w:r>
    </w:p>
    <w:p w:rsidR="00AE4564" w:rsidRPr="005141AA" w:rsidRDefault="00AE4564" w:rsidP="00AE4564">
      <w:pPr>
        <w:rPr>
          <w:szCs w:val="28"/>
        </w:rPr>
      </w:pPr>
      <w:r>
        <w:rPr>
          <w:szCs w:val="28"/>
        </w:rPr>
        <w:t xml:space="preserve">Ни лес, ни овраги коню не страшны. Дракона сейчас победить мы должны.    </w:t>
      </w:r>
    </w:p>
    <w:p w:rsidR="00AE4564" w:rsidRDefault="00AE4564" w:rsidP="00AE4564">
      <w:pPr>
        <w:spacing w:before="240"/>
        <w:rPr>
          <w:i/>
          <w:szCs w:val="28"/>
        </w:rPr>
      </w:pPr>
      <w:proofErr w:type="gramStart"/>
      <w:r w:rsidRPr="00941EB0">
        <w:rPr>
          <w:i/>
          <w:szCs w:val="28"/>
        </w:rPr>
        <w:t>( Звучит «Смелый наездник»</w:t>
      </w:r>
      <w:r>
        <w:rPr>
          <w:i/>
          <w:szCs w:val="28"/>
        </w:rPr>
        <w:t xml:space="preserve"> Р.</w:t>
      </w:r>
      <w:r w:rsidRPr="00941EB0">
        <w:rPr>
          <w:i/>
          <w:szCs w:val="28"/>
        </w:rPr>
        <w:t xml:space="preserve"> Шумана.</w:t>
      </w:r>
      <w:proofErr w:type="gramEnd"/>
      <w:r w:rsidRPr="00941EB0">
        <w:rPr>
          <w:i/>
          <w:szCs w:val="28"/>
        </w:rPr>
        <w:t xml:space="preserve"> Царевич  танцует в характере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 xml:space="preserve"> музыки,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 xml:space="preserve"> имитируя бой с драконом).</w:t>
      </w:r>
    </w:p>
    <w:p w:rsidR="00AE4564" w:rsidRDefault="00AE4564" w:rsidP="00AE4564">
      <w:pPr>
        <w:spacing w:before="240"/>
        <w:rPr>
          <w:szCs w:val="28"/>
        </w:rPr>
      </w:pPr>
      <w:r w:rsidRPr="00941EB0">
        <w:rPr>
          <w:b/>
          <w:szCs w:val="28"/>
        </w:rPr>
        <w:t>Вед</w:t>
      </w:r>
      <w:r>
        <w:rPr>
          <w:szCs w:val="28"/>
        </w:rPr>
        <w:t>. – Закончен страшный бой с драконом и к пленнице герой идет.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По нашим сказочным законам Царевича награда ждет.</w:t>
      </w:r>
    </w:p>
    <w:p w:rsidR="00AE4564" w:rsidRDefault="00AE4564" w:rsidP="00AE4564">
      <w:pPr>
        <w:spacing w:before="240"/>
        <w:rPr>
          <w:szCs w:val="28"/>
        </w:rPr>
      </w:pPr>
      <w:r w:rsidRPr="00941EB0">
        <w:rPr>
          <w:b/>
          <w:szCs w:val="28"/>
        </w:rPr>
        <w:t>Вед</w:t>
      </w:r>
      <w:r>
        <w:rPr>
          <w:szCs w:val="28"/>
        </w:rPr>
        <w:t xml:space="preserve">. – Звучат серебряные трубы, на </w:t>
      </w:r>
      <w:proofErr w:type="gramStart"/>
      <w:r>
        <w:rPr>
          <w:szCs w:val="28"/>
        </w:rPr>
        <w:t>званный</w:t>
      </w:r>
      <w:proofErr w:type="gramEnd"/>
      <w:r>
        <w:rPr>
          <w:szCs w:val="28"/>
        </w:rPr>
        <w:t xml:space="preserve"> пир гостей зовут…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Героя славим мы сегодня, победу торжествуем тут!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proofErr w:type="gramStart"/>
      <w:r w:rsidRPr="00941EB0">
        <w:rPr>
          <w:i/>
          <w:szCs w:val="28"/>
        </w:rPr>
        <w:t>(звучит «Торжественный марш»  Л. Тиличеевой.</w:t>
      </w:r>
      <w:proofErr w:type="gramEnd"/>
      <w:r w:rsidRPr="00941EB0">
        <w:rPr>
          <w:i/>
          <w:szCs w:val="28"/>
        </w:rPr>
        <w:t xml:space="preserve"> На вступление марша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 xml:space="preserve"> Выходят  Глашатаи и «сигналят» в трубы. Все участники проходят под звуки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 xml:space="preserve"> марша по залу, рассаживаются по местам.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>Выбегают  дети, одетые в костюмы Клоунов: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- Приглашаем  всех  на праздник, будем веселиться,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Ведь быть грустными сегодня просто не годится.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Бубенцы на колпаке, на лице улыбка. Пляшут Клоуны для вас на арене цирка.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 xml:space="preserve">( мальчики исполняют импровизацию на музыку Д. </w:t>
      </w:r>
      <w:proofErr w:type="spellStart"/>
      <w:r w:rsidRPr="00941EB0">
        <w:rPr>
          <w:i/>
          <w:szCs w:val="28"/>
        </w:rPr>
        <w:t>Кабалевского</w:t>
      </w:r>
      <w:proofErr w:type="spellEnd"/>
      <w:r w:rsidRPr="00941EB0">
        <w:rPr>
          <w:i/>
          <w:szCs w:val="28"/>
        </w:rPr>
        <w:t xml:space="preserve"> «Клоуны»)</w:t>
      </w:r>
    </w:p>
    <w:p w:rsidR="00AE4564" w:rsidRDefault="00AE4564" w:rsidP="00AE4564">
      <w:pPr>
        <w:spacing w:before="240"/>
        <w:rPr>
          <w:szCs w:val="28"/>
        </w:rPr>
      </w:pPr>
      <w:r w:rsidRPr="00941EB0">
        <w:rPr>
          <w:b/>
          <w:szCs w:val="28"/>
        </w:rPr>
        <w:t>Вед</w:t>
      </w:r>
      <w:r>
        <w:rPr>
          <w:szCs w:val="28"/>
        </w:rPr>
        <w:t>. – Музыка играет, в зале яркий свет.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Из страны далекой гости там танцуют менуэт…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>(дети в бальных костюмах выходят в центр зала):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lastRenderedPageBreak/>
        <w:t>- Нежно играет нам кларнет, в зале танцуют менуэт.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Тихо шелками платья шуршат. Звезды, мерцая, в окна глядят.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>(дети исполняют «Менуэт»  Моцарта)</w:t>
      </w:r>
    </w:p>
    <w:p w:rsidR="00AE4564" w:rsidRDefault="00AE4564" w:rsidP="00AE4564">
      <w:pPr>
        <w:spacing w:before="240"/>
        <w:rPr>
          <w:szCs w:val="28"/>
        </w:rPr>
      </w:pPr>
      <w:r w:rsidRPr="00941EB0">
        <w:rPr>
          <w:b/>
          <w:szCs w:val="28"/>
        </w:rPr>
        <w:t>Вед</w:t>
      </w:r>
      <w:r>
        <w:rPr>
          <w:szCs w:val="28"/>
        </w:rPr>
        <w:t>. – Друзья, хочу представить вам гостей из дальних южных стран.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>(</w:t>
      </w:r>
      <w:proofErr w:type="gramStart"/>
      <w:r w:rsidRPr="00941EB0">
        <w:rPr>
          <w:i/>
          <w:szCs w:val="28"/>
        </w:rPr>
        <w:t>в</w:t>
      </w:r>
      <w:proofErr w:type="gramEnd"/>
      <w:r w:rsidRPr="00941EB0">
        <w:rPr>
          <w:i/>
          <w:szCs w:val="28"/>
        </w:rPr>
        <w:t xml:space="preserve">ыходят дети в итальянских костюмах):    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- Неаполь мой, как дивный сад, как солнца яркий свет.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Там  море теплое волной шлет берегу привет.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Там все поют: и стар, и мал, там жизнь, как шумный карнавал!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>(детский оркестр исполняет «Неаполитанскую песню» П. Чайковского)</w:t>
      </w:r>
    </w:p>
    <w:p w:rsidR="00AE4564" w:rsidRDefault="00AE4564" w:rsidP="00AE4564">
      <w:pPr>
        <w:spacing w:before="240"/>
        <w:rPr>
          <w:szCs w:val="28"/>
        </w:rPr>
      </w:pPr>
      <w:r w:rsidRPr="00E1036B">
        <w:rPr>
          <w:b/>
          <w:szCs w:val="28"/>
        </w:rPr>
        <w:t>Вед</w:t>
      </w:r>
      <w:r w:rsidRPr="00941EB0">
        <w:rPr>
          <w:szCs w:val="28"/>
        </w:rPr>
        <w:t>.</w:t>
      </w:r>
      <w:r>
        <w:rPr>
          <w:szCs w:val="28"/>
        </w:rPr>
        <w:t xml:space="preserve"> – Дирижер взмахнул рукою, снова музыка звучит,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Словно нежною весною  всех нас вальс кружит, кружит…</w:t>
      </w:r>
    </w:p>
    <w:p w:rsidR="00AE4564" w:rsidRPr="00941EB0" w:rsidRDefault="00AE4564" w:rsidP="00AE4564">
      <w:pPr>
        <w:spacing w:before="240"/>
        <w:rPr>
          <w:i/>
          <w:szCs w:val="28"/>
        </w:rPr>
      </w:pPr>
      <w:r w:rsidRPr="00941EB0">
        <w:rPr>
          <w:i/>
          <w:szCs w:val="28"/>
        </w:rPr>
        <w:t>(дети исполняют  танец цветов под музыку «Вальса» П. Чайковского)</w:t>
      </w:r>
    </w:p>
    <w:p w:rsidR="00AE4564" w:rsidRDefault="00AE4564" w:rsidP="00AE4564">
      <w:pPr>
        <w:spacing w:before="240"/>
        <w:rPr>
          <w:szCs w:val="28"/>
        </w:rPr>
      </w:pPr>
      <w:r w:rsidRPr="00941EB0">
        <w:rPr>
          <w:b/>
          <w:szCs w:val="28"/>
        </w:rPr>
        <w:t>Вед.</w:t>
      </w:r>
      <w:r>
        <w:rPr>
          <w:szCs w:val="28"/>
        </w:rPr>
        <w:t xml:space="preserve"> – Затихли звуки нежные, закончился рассказ,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Но в  мир чудесный музыки вернемся мы не раз.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Как только музыка начнется, так сразу сказка отзовется.</w:t>
      </w:r>
    </w:p>
    <w:p w:rsidR="00AE4564" w:rsidRDefault="00AE4564" w:rsidP="00AE4564">
      <w:pPr>
        <w:spacing w:before="240"/>
        <w:rPr>
          <w:szCs w:val="28"/>
        </w:rPr>
      </w:pPr>
      <w:r>
        <w:rPr>
          <w:szCs w:val="28"/>
        </w:rPr>
        <w:t>А сейчас пора проститься, в путь обратный торопиться.</w:t>
      </w:r>
    </w:p>
    <w:p w:rsidR="00AE4564" w:rsidRPr="0055495E" w:rsidRDefault="00AE4564" w:rsidP="00AE4564">
      <w:pPr>
        <w:spacing w:before="240"/>
        <w:rPr>
          <w:i/>
          <w:szCs w:val="28"/>
        </w:rPr>
      </w:pPr>
      <w:proofErr w:type="gramStart"/>
      <w:r w:rsidRPr="0055495E">
        <w:rPr>
          <w:i/>
          <w:szCs w:val="28"/>
        </w:rPr>
        <w:t>(в зале гаснет свет, прожектор высвечивает отдельных героев сказки.</w:t>
      </w:r>
      <w:proofErr w:type="gramEnd"/>
    </w:p>
    <w:p w:rsidR="00AE4564" w:rsidRPr="0055495E" w:rsidRDefault="00AE4564" w:rsidP="00AE4564">
      <w:pPr>
        <w:spacing w:before="240"/>
        <w:rPr>
          <w:i/>
          <w:szCs w:val="28"/>
        </w:rPr>
      </w:pPr>
      <w:proofErr w:type="gramStart"/>
      <w:r w:rsidRPr="0055495E">
        <w:rPr>
          <w:i/>
          <w:szCs w:val="28"/>
        </w:rPr>
        <w:t xml:space="preserve">Звучит заключительная часть «Вечерней сказки» А. Хачатуряна).   </w:t>
      </w:r>
      <w:proofErr w:type="gramEnd"/>
    </w:p>
    <w:p w:rsidR="00AE4564" w:rsidRDefault="00AE4564" w:rsidP="00AE4564">
      <w:pPr>
        <w:ind w:left="720"/>
        <w:rPr>
          <w:szCs w:val="28"/>
        </w:rPr>
      </w:pPr>
    </w:p>
    <w:p w:rsidR="00AE4564" w:rsidRDefault="00AE4564" w:rsidP="00AE4564">
      <w:pPr>
        <w:ind w:left="720"/>
        <w:rPr>
          <w:szCs w:val="28"/>
        </w:rPr>
      </w:pPr>
    </w:p>
    <w:p w:rsidR="00AE4564" w:rsidRPr="00412E3A" w:rsidRDefault="00AE4564" w:rsidP="00AE4564">
      <w:pPr>
        <w:pStyle w:val="a3"/>
        <w:ind w:left="1080"/>
        <w:rPr>
          <w:szCs w:val="28"/>
        </w:rPr>
      </w:pPr>
      <w:r w:rsidRPr="00412E3A">
        <w:rPr>
          <w:szCs w:val="28"/>
        </w:rPr>
        <w:t xml:space="preserve">      </w:t>
      </w:r>
    </w:p>
    <w:p w:rsidR="00AE4564" w:rsidRDefault="00AE4564" w:rsidP="00AE4564">
      <w:pPr>
        <w:ind w:left="720"/>
        <w:rPr>
          <w:szCs w:val="28"/>
        </w:rPr>
      </w:pPr>
    </w:p>
    <w:p w:rsidR="00AE4564" w:rsidRPr="002E70EF" w:rsidRDefault="00AE4564" w:rsidP="00AE4564">
      <w:pPr>
        <w:pStyle w:val="a3"/>
        <w:ind w:left="1080"/>
        <w:rPr>
          <w:szCs w:val="28"/>
        </w:rPr>
      </w:pPr>
    </w:p>
    <w:p w:rsidR="00220790" w:rsidRPr="00AE4564" w:rsidRDefault="00AE4564" w:rsidP="00AE4564">
      <w:pPr>
        <w:ind w:left="720"/>
        <w:rPr>
          <w:szCs w:val="28"/>
        </w:rPr>
      </w:pPr>
      <w:r w:rsidRPr="00A44A69">
        <w:rPr>
          <w:szCs w:val="28"/>
        </w:rPr>
        <w:t xml:space="preserve"> </w:t>
      </w:r>
    </w:p>
    <w:sectPr w:rsidR="00220790" w:rsidRPr="00AE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37609"/>
    <w:multiLevelType w:val="hybridMultilevel"/>
    <w:tmpl w:val="A6824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5B"/>
    <w:rsid w:val="00220790"/>
    <w:rsid w:val="0051725B"/>
    <w:rsid w:val="00A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64"/>
    <w:pPr>
      <w:spacing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64"/>
    <w:pPr>
      <w:spacing w:line="240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2</cp:revision>
  <dcterms:created xsi:type="dcterms:W3CDTF">2013-07-16T19:42:00Z</dcterms:created>
  <dcterms:modified xsi:type="dcterms:W3CDTF">2013-07-16T19:42:00Z</dcterms:modified>
</cp:coreProperties>
</file>