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2D" w:rsidRPr="00F33D2D" w:rsidRDefault="00F33D2D" w:rsidP="00F33D2D">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F33D2D">
        <w:rPr>
          <w:rFonts w:ascii="Times New Roman" w:eastAsia="Times New Roman" w:hAnsi="Times New Roman" w:cs="Times New Roman"/>
          <w:b/>
          <w:bCs/>
          <w:kern w:val="36"/>
          <w:sz w:val="28"/>
          <w:szCs w:val="28"/>
          <w:lang w:eastAsia="ru-RU"/>
        </w:rPr>
        <w:t xml:space="preserve">Из обобщения опыта работы учителя начальных классов </w:t>
      </w:r>
      <w:r w:rsidR="00B44FC3" w:rsidRPr="00B44FC3">
        <w:rPr>
          <w:rFonts w:ascii="Times New Roman" w:eastAsia="Times New Roman" w:hAnsi="Times New Roman" w:cs="Times New Roman"/>
          <w:b/>
          <w:bCs/>
          <w:kern w:val="36"/>
          <w:sz w:val="28"/>
          <w:szCs w:val="28"/>
          <w:lang w:eastAsia="ru-RU"/>
        </w:rPr>
        <w:t xml:space="preserve"> </w:t>
      </w:r>
      <w:proofErr w:type="spellStart"/>
      <w:r w:rsidR="00B44FC3" w:rsidRPr="00B44FC3">
        <w:rPr>
          <w:rFonts w:ascii="Times New Roman" w:eastAsia="Times New Roman" w:hAnsi="Times New Roman" w:cs="Times New Roman"/>
          <w:b/>
          <w:bCs/>
          <w:kern w:val="36"/>
          <w:sz w:val="28"/>
          <w:szCs w:val="28"/>
          <w:lang w:eastAsia="ru-RU"/>
        </w:rPr>
        <w:t>Цаллаевой</w:t>
      </w:r>
      <w:proofErr w:type="spellEnd"/>
      <w:r w:rsidR="00B44FC3" w:rsidRPr="00B44FC3">
        <w:rPr>
          <w:rFonts w:ascii="Times New Roman" w:eastAsia="Times New Roman" w:hAnsi="Times New Roman" w:cs="Times New Roman"/>
          <w:b/>
          <w:bCs/>
          <w:kern w:val="36"/>
          <w:sz w:val="28"/>
          <w:szCs w:val="28"/>
          <w:lang w:eastAsia="ru-RU"/>
        </w:rPr>
        <w:t xml:space="preserve"> Ирмы Тарасовны </w:t>
      </w:r>
      <w:r w:rsidRPr="00F33D2D">
        <w:rPr>
          <w:rFonts w:ascii="Times New Roman" w:eastAsia="Times New Roman" w:hAnsi="Times New Roman" w:cs="Times New Roman"/>
          <w:b/>
          <w:bCs/>
          <w:kern w:val="36"/>
          <w:sz w:val="28"/>
          <w:szCs w:val="28"/>
          <w:lang w:eastAsia="ru-RU"/>
        </w:rPr>
        <w:t>по теме «Творческие задания для раскрытия индивидуальных способностей учащихся»</w:t>
      </w:r>
      <w:bookmarkStart w:id="0" w:name="_GoBack"/>
      <w:bookmarkEnd w:id="0"/>
    </w:p>
    <w:p w:rsidR="00F33D2D" w:rsidRPr="00F33D2D" w:rsidRDefault="00F33D2D" w:rsidP="00F33D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3D2D">
        <w:rPr>
          <w:rFonts w:ascii="Times New Roman" w:eastAsia="Times New Roman" w:hAnsi="Times New Roman" w:cs="Times New Roman"/>
          <w:sz w:val="24"/>
          <w:szCs w:val="24"/>
          <w:lang w:eastAsia="ru-RU"/>
        </w:rPr>
        <w:t xml:space="preserve">В наше время очень важна готовность человека </w:t>
      </w:r>
      <w:proofErr w:type="gramStart"/>
      <w:r w:rsidRPr="00F33D2D">
        <w:rPr>
          <w:rFonts w:ascii="Times New Roman" w:eastAsia="Times New Roman" w:hAnsi="Times New Roman" w:cs="Times New Roman"/>
          <w:sz w:val="24"/>
          <w:szCs w:val="24"/>
          <w:lang w:eastAsia="ru-RU"/>
        </w:rPr>
        <w:t>действовать</w:t>
      </w:r>
      <w:proofErr w:type="gramEnd"/>
      <w:r w:rsidRPr="00F33D2D">
        <w:rPr>
          <w:rFonts w:ascii="Times New Roman" w:eastAsia="Times New Roman" w:hAnsi="Times New Roman" w:cs="Times New Roman"/>
          <w:sz w:val="24"/>
          <w:szCs w:val="24"/>
          <w:lang w:eastAsia="ru-RU"/>
        </w:rPr>
        <w:t xml:space="preserve"> инициативно и творчески при любых обстоятельствах – этот социальный запрос соответствует потребностям ребенка быть самостоятельным, знать и уметь использовать свои возможности.</w:t>
      </w:r>
      <w:r w:rsidRPr="00F33D2D">
        <w:rPr>
          <w:rFonts w:ascii="Times New Roman" w:eastAsia="Times New Roman" w:hAnsi="Times New Roman" w:cs="Times New Roman"/>
          <w:sz w:val="24"/>
          <w:szCs w:val="24"/>
          <w:lang w:eastAsia="ru-RU"/>
        </w:rPr>
        <w:br/>
        <w:t xml:space="preserve">В связи с этим понятен интерес школы к выявлению индивидуальных особенностей каждого ребенка и созданию условий для максимально свободной реализации заданных природой физических, интеллектуальных, эмоциональных способностей и возможностей, помощи ребенку в </w:t>
      </w:r>
      <w:proofErr w:type="gramStart"/>
      <w:r w:rsidRPr="00F33D2D">
        <w:rPr>
          <w:rFonts w:ascii="Times New Roman" w:eastAsia="Times New Roman" w:hAnsi="Times New Roman" w:cs="Times New Roman"/>
          <w:sz w:val="24"/>
          <w:szCs w:val="24"/>
          <w:lang w:eastAsia="ru-RU"/>
        </w:rPr>
        <w:t>духовном</w:t>
      </w:r>
      <w:proofErr w:type="gramEnd"/>
      <w:r w:rsidRPr="00F33D2D">
        <w:rPr>
          <w:rFonts w:ascii="Times New Roman" w:eastAsia="Times New Roman" w:hAnsi="Times New Roman" w:cs="Times New Roman"/>
          <w:sz w:val="24"/>
          <w:szCs w:val="24"/>
          <w:lang w:eastAsia="ru-RU"/>
        </w:rPr>
        <w:t xml:space="preserve"> и творческом </w:t>
      </w:r>
      <w:proofErr w:type="spellStart"/>
      <w:r w:rsidRPr="00F33D2D">
        <w:rPr>
          <w:rFonts w:ascii="Times New Roman" w:eastAsia="Times New Roman" w:hAnsi="Times New Roman" w:cs="Times New Roman"/>
          <w:sz w:val="24"/>
          <w:szCs w:val="24"/>
          <w:lang w:eastAsia="ru-RU"/>
        </w:rPr>
        <w:t>самовоплощении</w:t>
      </w:r>
      <w:proofErr w:type="spellEnd"/>
      <w:r w:rsidRPr="00F33D2D">
        <w:rPr>
          <w:rFonts w:ascii="Times New Roman" w:eastAsia="Times New Roman" w:hAnsi="Times New Roman" w:cs="Times New Roman"/>
          <w:sz w:val="24"/>
          <w:szCs w:val="24"/>
          <w:lang w:eastAsia="ru-RU"/>
        </w:rPr>
        <w:t>.</w:t>
      </w:r>
      <w:r w:rsidRPr="00F33D2D">
        <w:rPr>
          <w:rFonts w:ascii="Times New Roman" w:eastAsia="Times New Roman" w:hAnsi="Times New Roman" w:cs="Times New Roman"/>
          <w:sz w:val="24"/>
          <w:szCs w:val="24"/>
          <w:lang w:eastAsia="ru-RU"/>
        </w:rPr>
        <w:br/>
        <w:t>Значимость данной направленности в современном образовательном пространстве сыграла свою роль в выборе моей проблемной темы «Творческие задания для раскрытия индивидуальных способностей учащихся». Цель данной работы: рассмотрение способов применения различных вариантов творческих заданий для раскрытия индивидуальных способностей учащихся</w:t>
      </w:r>
      <w:proofErr w:type="gramStart"/>
      <w:r w:rsidRPr="00F33D2D">
        <w:rPr>
          <w:rFonts w:ascii="Times New Roman" w:eastAsia="Times New Roman" w:hAnsi="Times New Roman" w:cs="Times New Roman"/>
          <w:sz w:val="24"/>
          <w:szCs w:val="24"/>
          <w:lang w:eastAsia="ru-RU"/>
        </w:rPr>
        <w:t>.</w:t>
      </w:r>
      <w:proofErr w:type="gramEnd"/>
      <w:r w:rsidRPr="00F33D2D">
        <w:rPr>
          <w:rFonts w:ascii="Times New Roman" w:eastAsia="Times New Roman" w:hAnsi="Times New Roman" w:cs="Times New Roman"/>
          <w:sz w:val="24"/>
          <w:szCs w:val="24"/>
          <w:lang w:eastAsia="ru-RU"/>
        </w:rPr>
        <w:t xml:space="preserve"> (</w:t>
      </w:r>
      <w:proofErr w:type="gramStart"/>
      <w:r w:rsidRPr="00F33D2D">
        <w:rPr>
          <w:rFonts w:ascii="Times New Roman" w:eastAsia="Times New Roman" w:hAnsi="Times New Roman" w:cs="Times New Roman"/>
          <w:sz w:val="24"/>
          <w:szCs w:val="24"/>
          <w:lang w:eastAsia="ru-RU"/>
        </w:rPr>
        <w:t>с</w:t>
      </w:r>
      <w:proofErr w:type="gramEnd"/>
      <w:r w:rsidRPr="00F33D2D">
        <w:rPr>
          <w:rFonts w:ascii="Times New Roman" w:eastAsia="Times New Roman" w:hAnsi="Times New Roman" w:cs="Times New Roman"/>
          <w:sz w:val="24"/>
          <w:szCs w:val="24"/>
          <w:lang w:eastAsia="ru-RU"/>
        </w:rPr>
        <w:t>лайд 3)</w:t>
      </w:r>
      <w:r w:rsidRPr="00F33D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F33D2D">
        <w:rPr>
          <w:rFonts w:ascii="Times New Roman" w:eastAsia="Times New Roman" w:hAnsi="Times New Roman" w:cs="Times New Roman"/>
          <w:sz w:val="24"/>
          <w:szCs w:val="24"/>
          <w:lang w:eastAsia="ru-RU"/>
        </w:rPr>
        <w:t>Для реализации цели мною решались следующие задачи:</w:t>
      </w:r>
      <w:r w:rsidRPr="00F33D2D">
        <w:rPr>
          <w:rFonts w:ascii="Times New Roman" w:eastAsia="Times New Roman" w:hAnsi="Times New Roman" w:cs="Times New Roman"/>
          <w:sz w:val="24"/>
          <w:szCs w:val="24"/>
          <w:lang w:eastAsia="ru-RU"/>
        </w:rPr>
        <w:br/>
        <w:t>произвести изучение психолого-педагогических информационных источников по данной проблеме;</w:t>
      </w:r>
      <w:r w:rsidRPr="00F33D2D">
        <w:rPr>
          <w:rFonts w:ascii="Times New Roman" w:eastAsia="Times New Roman" w:hAnsi="Times New Roman" w:cs="Times New Roman"/>
          <w:sz w:val="24"/>
          <w:szCs w:val="24"/>
          <w:lang w:eastAsia="ru-RU"/>
        </w:rPr>
        <w:br/>
        <w:t>рассмотреть сущность понятий «творчество» и «способности», многообразие способностей;</w:t>
      </w:r>
      <w:r w:rsidRPr="00F33D2D">
        <w:rPr>
          <w:rFonts w:ascii="Times New Roman" w:eastAsia="Times New Roman" w:hAnsi="Times New Roman" w:cs="Times New Roman"/>
          <w:sz w:val="24"/>
          <w:szCs w:val="24"/>
          <w:lang w:eastAsia="ru-RU"/>
        </w:rPr>
        <w:br/>
        <w:t>ознакомиться с современными методиками построения уроков с применением творческих заданий;</w:t>
      </w:r>
      <w:r w:rsidRPr="00F33D2D">
        <w:rPr>
          <w:rFonts w:ascii="Times New Roman" w:eastAsia="Times New Roman" w:hAnsi="Times New Roman" w:cs="Times New Roman"/>
          <w:sz w:val="24"/>
          <w:szCs w:val="24"/>
          <w:lang w:eastAsia="ru-RU"/>
        </w:rPr>
        <w:br/>
        <w:t xml:space="preserve">разработать серию уроков и мероприятий с использованием творческих заданий, развивающих различные индивидуальные </w:t>
      </w:r>
      <w:proofErr w:type="spellStart"/>
      <w:r w:rsidRPr="00F33D2D">
        <w:rPr>
          <w:rFonts w:ascii="Times New Roman" w:eastAsia="Times New Roman" w:hAnsi="Times New Roman" w:cs="Times New Roman"/>
          <w:sz w:val="24"/>
          <w:szCs w:val="24"/>
          <w:lang w:eastAsia="ru-RU"/>
        </w:rPr>
        <w:t>способности</w:t>
      </w:r>
      <w:proofErr w:type="gramStart"/>
      <w:r w:rsidRPr="00F33D2D">
        <w:rPr>
          <w:rFonts w:ascii="Times New Roman" w:eastAsia="Times New Roman" w:hAnsi="Times New Roman" w:cs="Times New Roman"/>
          <w:sz w:val="24"/>
          <w:szCs w:val="24"/>
          <w:lang w:eastAsia="ru-RU"/>
        </w:rPr>
        <w:t>.Д</w:t>
      </w:r>
      <w:proofErr w:type="gramEnd"/>
      <w:r w:rsidRPr="00F33D2D">
        <w:rPr>
          <w:rFonts w:ascii="Times New Roman" w:eastAsia="Times New Roman" w:hAnsi="Times New Roman" w:cs="Times New Roman"/>
          <w:sz w:val="24"/>
          <w:szCs w:val="24"/>
          <w:lang w:eastAsia="ru-RU"/>
        </w:rPr>
        <w:t>ля</w:t>
      </w:r>
      <w:proofErr w:type="spellEnd"/>
      <w:r w:rsidRPr="00F33D2D">
        <w:rPr>
          <w:rFonts w:ascii="Times New Roman" w:eastAsia="Times New Roman" w:hAnsi="Times New Roman" w:cs="Times New Roman"/>
          <w:sz w:val="24"/>
          <w:szCs w:val="24"/>
          <w:lang w:eastAsia="ru-RU"/>
        </w:rPr>
        <w:t xml:space="preserve"> эффективного разрешения поставленных задач работы мною была использована совокупность методов педагогического исследования: изучение школьной документации, методы теоретического анализа педагогических идей изучение и обобщение педагогического опыта; наблюдение, анкетирование, беседа, изучение специальной литературы, самооценка, разные оценки.</w:t>
      </w:r>
      <w:r w:rsidRPr="00F33D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F33D2D">
        <w:rPr>
          <w:rFonts w:ascii="Times New Roman" w:eastAsia="Times New Roman" w:hAnsi="Times New Roman" w:cs="Times New Roman"/>
          <w:sz w:val="24"/>
          <w:szCs w:val="24"/>
          <w:lang w:eastAsia="ru-RU"/>
        </w:rPr>
        <w:t>Современный уровень науки позволяет определять способности в трех измерениях: индивида, субъекта деятельности и личности.</w:t>
      </w:r>
      <w:r w:rsidRPr="00F33D2D">
        <w:rPr>
          <w:rFonts w:ascii="Times New Roman" w:eastAsia="Times New Roman" w:hAnsi="Times New Roman" w:cs="Times New Roman"/>
          <w:sz w:val="24"/>
          <w:szCs w:val="24"/>
          <w:lang w:eastAsia="ru-RU"/>
        </w:rPr>
        <w:br/>
        <w:t>Способности человека как индивида проявляются как свойства функциональных систем, реализующих основные психические познавательные и психомоторные функции, данные ему от рождения</w:t>
      </w:r>
      <w:proofErr w:type="gramStart"/>
      <w:r w:rsidRPr="00F33D2D">
        <w:rPr>
          <w:rFonts w:ascii="Times New Roman" w:eastAsia="Times New Roman" w:hAnsi="Times New Roman" w:cs="Times New Roman"/>
          <w:sz w:val="24"/>
          <w:szCs w:val="24"/>
          <w:lang w:eastAsia="ru-RU"/>
        </w:rPr>
        <w:t>.</w:t>
      </w:r>
      <w:proofErr w:type="gramEnd"/>
      <w:r w:rsidRPr="00F33D2D">
        <w:rPr>
          <w:rFonts w:ascii="Times New Roman" w:eastAsia="Times New Roman" w:hAnsi="Times New Roman" w:cs="Times New Roman"/>
          <w:sz w:val="24"/>
          <w:szCs w:val="24"/>
          <w:lang w:eastAsia="ru-RU"/>
        </w:rPr>
        <w:t xml:space="preserve"> (</w:t>
      </w:r>
      <w:proofErr w:type="gramStart"/>
      <w:r w:rsidRPr="00F33D2D">
        <w:rPr>
          <w:rFonts w:ascii="Times New Roman" w:eastAsia="Times New Roman" w:hAnsi="Times New Roman" w:cs="Times New Roman"/>
          <w:sz w:val="24"/>
          <w:szCs w:val="24"/>
          <w:lang w:eastAsia="ru-RU"/>
        </w:rPr>
        <w:t>с</w:t>
      </w:r>
      <w:proofErr w:type="gramEnd"/>
      <w:r w:rsidRPr="00F33D2D">
        <w:rPr>
          <w:rFonts w:ascii="Times New Roman" w:eastAsia="Times New Roman" w:hAnsi="Times New Roman" w:cs="Times New Roman"/>
          <w:sz w:val="24"/>
          <w:szCs w:val="24"/>
          <w:lang w:eastAsia="ru-RU"/>
        </w:rPr>
        <w:t>лайд 4)</w:t>
      </w:r>
      <w:r w:rsidRPr="00F33D2D">
        <w:rPr>
          <w:rFonts w:ascii="Times New Roman" w:eastAsia="Times New Roman" w:hAnsi="Times New Roman" w:cs="Times New Roman"/>
          <w:sz w:val="24"/>
          <w:szCs w:val="24"/>
          <w:lang w:eastAsia="ru-RU"/>
        </w:rPr>
        <w:br/>
        <w:t>Способности человека как субъекта деятельности развиваются на базе природных способностей индивида. Путем развития операционных механизмов природные способности включаются в психологические функциональные системы, реализующие предметную и идеальную деятельность. Таким образом, развиваются специальные способности человека.</w:t>
      </w:r>
      <w:r w:rsidRPr="00F33D2D">
        <w:rPr>
          <w:rFonts w:ascii="Times New Roman" w:eastAsia="Times New Roman" w:hAnsi="Times New Roman" w:cs="Times New Roman"/>
          <w:sz w:val="24"/>
          <w:szCs w:val="24"/>
          <w:lang w:eastAsia="ru-RU"/>
        </w:rPr>
        <w:br/>
        <w:t>Способности человека как личности -  это свойство личности, имеющие индивидуальную меру выраженности и определяющие социальную успешность и качественное своеобразие социального познания и поступков, в структуре которых функционируют способности индивида и субъекта деятельности.</w:t>
      </w:r>
      <w:r w:rsidRPr="00F33D2D">
        <w:rPr>
          <w:rFonts w:ascii="Times New Roman" w:eastAsia="Times New Roman" w:hAnsi="Times New Roman" w:cs="Times New Roman"/>
          <w:sz w:val="24"/>
          <w:szCs w:val="24"/>
          <w:lang w:eastAsia="ru-RU"/>
        </w:rPr>
        <w:br/>
        <w:t>Высшим уровнем личностных способностей являются духовные способности человека. Условием развития духовных способностей является рост диапазона сознания. Постепенно личностная способность человека становится духовной.</w:t>
      </w:r>
      <w:r w:rsidRPr="00F33D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F33D2D">
        <w:rPr>
          <w:rFonts w:ascii="Times New Roman" w:eastAsia="Times New Roman" w:hAnsi="Times New Roman" w:cs="Times New Roman"/>
          <w:sz w:val="24"/>
          <w:szCs w:val="24"/>
          <w:lang w:eastAsia="ru-RU"/>
        </w:rPr>
        <w:t>В младшем школьном возрасте дети овладевают новой жизненной позицией, приобщаются к богатствам культуры и науки в учебной деятельности. Через образы действий и поступков, выработанных человечеством, ребенок продолжает отрабатывать грани человеческой души.</w:t>
      </w:r>
      <w:r w:rsidRPr="00F33D2D">
        <w:rPr>
          <w:rFonts w:ascii="Times New Roman" w:eastAsia="Times New Roman" w:hAnsi="Times New Roman" w:cs="Times New Roman"/>
          <w:sz w:val="24"/>
          <w:szCs w:val="24"/>
          <w:lang w:eastAsia="ru-RU"/>
        </w:rPr>
        <w:br/>
        <w:t xml:space="preserve">Успех и уверенность в обучении зависят от того, как учитель сможет помочь раскрыть </w:t>
      </w:r>
      <w:r w:rsidRPr="00F33D2D">
        <w:rPr>
          <w:rFonts w:ascii="Times New Roman" w:eastAsia="Times New Roman" w:hAnsi="Times New Roman" w:cs="Times New Roman"/>
          <w:sz w:val="24"/>
          <w:szCs w:val="24"/>
          <w:lang w:eastAsia="ru-RU"/>
        </w:rPr>
        <w:lastRenderedPageBreak/>
        <w:t>индивидуальные способности, качества и таланты каждого. В решении данной проблемы  учителю может помочь комплекс творческих заданий, выполнение которых требует индивидуальных решений умения реализовать своё «я».</w:t>
      </w:r>
      <w:r w:rsidRPr="00F33D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F33D2D">
        <w:rPr>
          <w:rFonts w:ascii="Times New Roman" w:eastAsia="Times New Roman" w:hAnsi="Times New Roman" w:cs="Times New Roman"/>
          <w:sz w:val="24"/>
          <w:szCs w:val="24"/>
          <w:lang w:eastAsia="ru-RU"/>
        </w:rPr>
        <w:t>Назовем несколько чрезвычайно важных условий успешного развития творческих способностей, вытекающих из самого характера творческого процесса, выдвинутых Б. Никитиным:</w:t>
      </w:r>
      <w:r w:rsidRPr="00F33D2D">
        <w:rPr>
          <w:rFonts w:ascii="Times New Roman" w:eastAsia="Times New Roman" w:hAnsi="Times New Roman" w:cs="Times New Roman"/>
          <w:sz w:val="24"/>
          <w:szCs w:val="24"/>
          <w:lang w:eastAsia="ru-RU"/>
        </w:rPr>
        <w:br/>
        <w:t>окружение ребенка как можно раньше такой средой и системой отношений, которые бы стимулировали самую разнообразную его творческую деятельность;</w:t>
      </w:r>
      <w:r w:rsidRPr="00F33D2D">
        <w:rPr>
          <w:rFonts w:ascii="Times New Roman" w:eastAsia="Times New Roman" w:hAnsi="Times New Roman" w:cs="Times New Roman"/>
          <w:sz w:val="24"/>
          <w:szCs w:val="24"/>
          <w:lang w:eastAsia="ru-RU"/>
        </w:rPr>
        <w:br/>
        <w:t>применение максимального напряжения сил: способности развиваются тем успешнее, чем чаще в своей деятельности человек добирается до «потолка» своих возможностей и постепенно поднимает свой «потолок» все выше и выше;</w:t>
      </w:r>
      <w:r w:rsidRPr="00F33D2D">
        <w:rPr>
          <w:rFonts w:ascii="Times New Roman" w:eastAsia="Times New Roman" w:hAnsi="Times New Roman" w:cs="Times New Roman"/>
          <w:sz w:val="24"/>
          <w:szCs w:val="24"/>
          <w:lang w:eastAsia="ru-RU"/>
        </w:rPr>
        <w:br/>
        <w:t>ребенку нужно предоставить возможность в выборе деятельности, в продолжительности занятий одним каким-либо делом, в выборе способов работы и так далее;</w:t>
      </w:r>
      <w:r w:rsidRPr="00F33D2D">
        <w:rPr>
          <w:rFonts w:ascii="Times New Roman" w:eastAsia="Times New Roman" w:hAnsi="Times New Roman" w:cs="Times New Roman"/>
          <w:sz w:val="24"/>
          <w:szCs w:val="24"/>
          <w:lang w:eastAsia="ru-RU"/>
        </w:rPr>
        <w:br/>
        <w:t>ненавязчивая, умная, доброжелательная помощь взрослых, но не подсказка! (слайд 5)Только благодаря сочетанию этих условий могут состояться детские открытия. Наша обязанность – помочь ребенку встать на этот путь.</w:t>
      </w:r>
      <w:r w:rsidRPr="00F33D2D">
        <w:rPr>
          <w:rFonts w:ascii="Times New Roman" w:eastAsia="Times New Roman" w:hAnsi="Times New Roman" w:cs="Times New Roman"/>
          <w:sz w:val="24"/>
          <w:szCs w:val="24"/>
          <w:lang w:eastAsia="ru-RU"/>
        </w:rPr>
        <w:br/>
        <w:t>          При поступлении детей в первый класс совместно с психологом провожу тестирование, беседы с детьми, анкетирование родителей. Результаты тестирования помогают мне определиться в выборе методов и средств обучения с учетом психофизиологических особенностей учеников. Так, для  формирования у детей младшего школьного возраста мотива к познанию мира часто использую проведение:</w:t>
      </w:r>
    </w:p>
    <w:p w:rsidR="00F33D2D" w:rsidRPr="00F33D2D" w:rsidRDefault="00F33D2D" w:rsidP="00F33D2D">
      <w:pPr>
        <w:spacing w:after="0" w:line="240" w:lineRule="auto"/>
        <w:rPr>
          <w:rFonts w:ascii="Times New Roman" w:eastAsia="Times New Roman" w:hAnsi="Times New Roman" w:cs="Times New Roman"/>
          <w:sz w:val="24"/>
          <w:szCs w:val="24"/>
          <w:lang w:eastAsia="ru-RU"/>
        </w:rPr>
      </w:pPr>
      <w:r w:rsidRPr="00F33D2D">
        <w:rPr>
          <w:rFonts w:ascii="Times New Roman" w:eastAsia="Times New Roman" w:hAnsi="Times New Roman" w:cs="Times New Roman"/>
          <w:sz w:val="24"/>
          <w:szCs w:val="24"/>
          <w:lang w:eastAsia="ru-RU"/>
        </w:rPr>
        <w:t>экскурсий, прогулок, походов;</w:t>
      </w:r>
      <w:r w:rsidRPr="00F33D2D">
        <w:rPr>
          <w:rFonts w:ascii="Times New Roman" w:eastAsia="Times New Roman" w:hAnsi="Times New Roman" w:cs="Times New Roman"/>
          <w:sz w:val="24"/>
          <w:szCs w:val="24"/>
          <w:lang w:eastAsia="ru-RU"/>
        </w:rPr>
        <w:br/>
        <w:t>интеллектуальных конкурсов;</w:t>
      </w:r>
      <w:r w:rsidRPr="00F33D2D">
        <w:rPr>
          <w:rFonts w:ascii="Times New Roman" w:eastAsia="Times New Roman" w:hAnsi="Times New Roman" w:cs="Times New Roman"/>
          <w:sz w:val="24"/>
          <w:szCs w:val="24"/>
          <w:lang w:eastAsia="ru-RU"/>
        </w:rPr>
        <w:br/>
        <w:t>исследовательских и творческих проектов;</w:t>
      </w:r>
      <w:r w:rsidRPr="00F33D2D">
        <w:rPr>
          <w:rFonts w:ascii="Times New Roman" w:eastAsia="Times New Roman" w:hAnsi="Times New Roman" w:cs="Times New Roman"/>
          <w:sz w:val="24"/>
          <w:szCs w:val="24"/>
          <w:lang w:eastAsia="ru-RU"/>
        </w:rPr>
        <w:br/>
        <w:t>викторин по различным областям знаний;</w:t>
      </w:r>
      <w:r w:rsidRPr="00F33D2D">
        <w:rPr>
          <w:rFonts w:ascii="Times New Roman" w:eastAsia="Times New Roman" w:hAnsi="Times New Roman" w:cs="Times New Roman"/>
          <w:sz w:val="24"/>
          <w:szCs w:val="24"/>
          <w:lang w:eastAsia="ru-RU"/>
        </w:rPr>
        <w:br/>
        <w:t xml:space="preserve">доверительных </w:t>
      </w:r>
      <w:proofErr w:type="gramStart"/>
      <w:r w:rsidRPr="00F33D2D">
        <w:rPr>
          <w:rFonts w:ascii="Times New Roman" w:eastAsia="Times New Roman" w:hAnsi="Times New Roman" w:cs="Times New Roman"/>
          <w:sz w:val="24"/>
          <w:szCs w:val="24"/>
          <w:lang w:eastAsia="ru-RU"/>
        </w:rPr>
        <w:t>бесед</w:t>
      </w:r>
      <w:proofErr w:type="gramEnd"/>
      <w:r w:rsidRPr="00F33D2D">
        <w:rPr>
          <w:rFonts w:ascii="Times New Roman" w:eastAsia="Times New Roman" w:hAnsi="Times New Roman" w:cs="Times New Roman"/>
          <w:sz w:val="24"/>
          <w:szCs w:val="24"/>
          <w:lang w:eastAsia="ru-RU"/>
        </w:rPr>
        <w:t xml:space="preserve"> как с детьми, так и с родителями;</w:t>
      </w:r>
      <w:r w:rsidRPr="00F33D2D">
        <w:rPr>
          <w:rFonts w:ascii="Times New Roman" w:eastAsia="Times New Roman" w:hAnsi="Times New Roman" w:cs="Times New Roman"/>
          <w:sz w:val="24"/>
          <w:szCs w:val="24"/>
          <w:lang w:eastAsia="ru-RU"/>
        </w:rPr>
        <w:br/>
        <w:t>дидактических игр.   Экскурсии, прогулки, походы формируют мировоззрение учащихся, развивают наблюдательность, дают заряд положительной энергии. Только за этот учебный год нами совершено 10 экскурсий, направленных на понимание учащимися своеобразия характера, быта, обычаев, образа жизни, духовной культуры населения донского края.</w:t>
      </w:r>
      <w:r w:rsidRPr="00F33D2D">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33D2D">
        <w:rPr>
          <w:rFonts w:ascii="Times New Roman" w:eastAsia="Times New Roman" w:hAnsi="Times New Roman" w:cs="Times New Roman"/>
          <w:sz w:val="24"/>
          <w:szCs w:val="24"/>
          <w:lang w:eastAsia="ru-RU"/>
        </w:rPr>
        <w:t>Часто в урок включаю сюжетные игры. Эти игры направлены на то, чтобы  раскрепостить ученика, учащиеся выполняют  определенные  роли,  проигрывают определенный  сценарий,  диалог.  Например,  диалог  от  имени  животных   и  растений, литературных героев и т.д. Сюжетная игра не занимает  много  времени,  дети  с  интересом  и  вниманием следят и участвуют в ней. Форма игры  может  быть  массовой.  Например,  при изучении темы «Полезные ископаемые», учащиеся  выступают  в  роли  геологов, которые  путешествуют  по  родному  краю  и  открывают  различные   полезные ископаемые. Нужно назвать их свойства, применение, условный  знак,  показать на карте месторождение данного полезного ископаемого.</w:t>
      </w:r>
      <w:r w:rsidRPr="00F33D2D">
        <w:rPr>
          <w:rFonts w:ascii="Times New Roman" w:eastAsia="Times New Roman" w:hAnsi="Times New Roman" w:cs="Times New Roman"/>
          <w:sz w:val="24"/>
          <w:szCs w:val="24"/>
          <w:lang w:eastAsia="ru-RU"/>
        </w:rPr>
        <w:br/>
        <w:t>    Игры  экологического  характера,  когда  дети выступают в роли экологов, директоров  предприятий,  решающих  экологические проблемы, способствуют углублению,  закреплению  учебного  материала, позволяют   установить   взаимосвязи   в   природе, а также решать проблемные ситуации.   Активизация   учащихся  достигается интересным сюжетом игры, личным участием детей.</w:t>
      </w:r>
      <w:r w:rsidRPr="00F33D2D">
        <w:rPr>
          <w:rFonts w:ascii="Times New Roman" w:eastAsia="Times New Roman" w:hAnsi="Times New Roman" w:cs="Times New Roman"/>
          <w:sz w:val="24"/>
          <w:szCs w:val="24"/>
          <w:lang w:eastAsia="ru-RU"/>
        </w:rPr>
        <w:br/>
        <w:t xml:space="preserve">      Учащиеся с удовольствием участвуют в интеллектуальных играх: </w:t>
      </w:r>
      <w:proofErr w:type="gramStart"/>
      <w:r w:rsidRPr="00F33D2D">
        <w:rPr>
          <w:rFonts w:ascii="Times New Roman" w:eastAsia="Times New Roman" w:hAnsi="Times New Roman" w:cs="Times New Roman"/>
          <w:sz w:val="24"/>
          <w:szCs w:val="24"/>
          <w:lang w:eastAsia="ru-RU"/>
        </w:rPr>
        <w:t>«Своя игра», «Умники и умницы», «Стремление к высоте», «Знатоки русского языка», «Ты – мне, я – тебе» и т. д.</w:t>
      </w:r>
      <w:r w:rsidRPr="00F33D2D">
        <w:rPr>
          <w:rFonts w:ascii="Times New Roman" w:eastAsia="Times New Roman" w:hAnsi="Times New Roman" w:cs="Times New Roman"/>
          <w:sz w:val="24"/>
          <w:szCs w:val="24"/>
          <w:lang w:eastAsia="ru-RU"/>
        </w:rPr>
        <w:br/>
        <w:t xml:space="preserve">       Например, при проведении интеллектуальной игры «Знатоки орфографических задач» во 2 классе  не только обобщались  знания о способах решения орфографических задач в </w:t>
      </w:r>
      <w:r w:rsidRPr="00F33D2D">
        <w:rPr>
          <w:rFonts w:ascii="Times New Roman" w:eastAsia="Times New Roman" w:hAnsi="Times New Roman" w:cs="Times New Roman"/>
          <w:sz w:val="24"/>
          <w:szCs w:val="24"/>
          <w:lang w:eastAsia="ru-RU"/>
        </w:rPr>
        <w:lastRenderedPageBreak/>
        <w:t>корнях родственных слов и  закрепились практические  умения в нестандартных игровых формах, но и  развивалось умение мобилизовать себя на решение поставленных задач</w:t>
      </w:r>
      <w:proofErr w:type="gramEnd"/>
      <w:r w:rsidRPr="00F33D2D">
        <w:rPr>
          <w:rFonts w:ascii="Times New Roman" w:eastAsia="Times New Roman" w:hAnsi="Times New Roman" w:cs="Times New Roman"/>
          <w:sz w:val="24"/>
          <w:szCs w:val="24"/>
          <w:lang w:eastAsia="ru-RU"/>
        </w:rPr>
        <w:t>: выбрав уровень сложности, узнать слова с безударными гласными в кроссвордах, определить, какой буквы не хватает, расшифровать ребусы и записать слова в тетрадь с «забытой» орфограммой.</w:t>
      </w:r>
      <w:r w:rsidRPr="00F33D2D">
        <w:rPr>
          <w:rFonts w:ascii="Times New Roman" w:eastAsia="Times New Roman" w:hAnsi="Times New Roman" w:cs="Times New Roman"/>
          <w:sz w:val="24"/>
          <w:szCs w:val="24"/>
          <w:lang w:eastAsia="ru-RU"/>
        </w:rPr>
        <w:br/>
        <w:t>  Большое значение для самореализации творческих способностей обучающихся имеет участие и победы в конкурсах и фестивалях различных уровней (</w:t>
      </w:r>
      <w:proofErr w:type="gramStart"/>
      <w:r w:rsidRPr="00F33D2D">
        <w:rPr>
          <w:rFonts w:ascii="Times New Roman" w:eastAsia="Times New Roman" w:hAnsi="Times New Roman" w:cs="Times New Roman"/>
          <w:sz w:val="24"/>
          <w:szCs w:val="24"/>
          <w:lang w:eastAsia="ru-RU"/>
        </w:rPr>
        <w:t>от</w:t>
      </w:r>
      <w:proofErr w:type="gramEnd"/>
      <w:r w:rsidRPr="00F33D2D">
        <w:rPr>
          <w:rFonts w:ascii="Times New Roman" w:eastAsia="Times New Roman" w:hAnsi="Times New Roman" w:cs="Times New Roman"/>
          <w:sz w:val="24"/>
          <w:szCs w:val="24"/>
          <w:lang w:eastAsia="ru-RU"/>
        </w:rPr>
        <w:t xml:space="preserve"> школьных до всероссийских): </w:t>
      </w:r>
      <w:proofErr w:type="gramStart"/>
      <w:r w:rsidRPr="00F33D2D">
        <w:rPr>
          <w:rFonts w:ascii="Times New Roman" w:eastAsia="Times New Roman" w:hAnsi="Times New Roman" w:cs="Times New Roman"/>
          <w:sz w:val="24"/>
          <w:szCs w:val="24"/>
          <w:lang w:eastAsia="ru-RU"/>
        </w:rPr>
        <w:t>«Дары Осени», «Мастерская Деда Мороза», «Звёздный час»,  «Русский медвежонок», «Старт» и т.д. (слайд 6)</w:t>
      </w:r>
      <w:r w:rsidRPr="00F33D2D">
        <w:rPr>
          <w:rFonts w:ascii="Times New Roman" w:eastAsia="Times New Roman" w:hAnsi="Times New Roman" w:cs="Times New Roman"/>
          <w:sz w:val="24"/>
          <w:szCs w:val="24"/>
          <w:lang w:eastAsia="ru-RU"/>
        </w:rPr>
        <w:br/>
        <w:t>    Такие   игры  развивает  у  детей  фантазию,  но  фантазию  реальную, основанную  на   приобретенных   знаниях,   учит   рассуждать,   сравнивать, доказывать, рассказывать.</w:t>
      </w:r>
      <w:proofErr w:type="gramEnd"/>
      <w:r w:rsidRPr="00F33D2D">
        <w:rPr>
          <w:rFonts w:ascii="Times New Roman" w:eastAsia="Times New Roman" w:hAnsi="Times New Roman" w:cs="Times New Roman"/>
          <w:sz w:val="24"/>
          <w:szCs w:val="24"/>
          <w:lang w:eastAsia="ru-RU"/>
        </w:rPr>
        <w:br/>
        <w:t>  Могут возникнуть определенные опасности и трудности в игровых подходах:</w:t>
      </w:r>
      <w:r w:rsidRPr="00F33D2D">
        <w:rPr>
          <w:rFonts w:ascii="Times New Roman" w:eastAsia="Times New Roman" w:hAnsi="Times New Roman" w:cs="Times New Roman"/>
          <w:sz w:val="24"/>
          <w:szCs w:val="24"/>
          <w:lang w:eastAsia="ru-RU"/>
        </w:rPr>
        <w:br/>
        <w:t>-превращение игры в соревнование;</w:t>
      </w:r>
      <w:r w:rsidRPr="00F33D2D">
        <w:rPr>
          <w:rFonts w:ascii="Times New Roman" w:eastAsia="Times New Roman" w:hAnsi="Times New Roman" w:cs="Times New Roman"/>
          <w:sz w:val="24"/>
          <w:szCs w:val="24"/>
          <w:lang w:eastAsia="ru-RU"/>
        </w:rPr>
        <w:br/>
        <w:t>-межличностные и межгрупповые конфликты (агрессивность);</w:t>
      </w:r>
      <w:r w:rsidRPr="00F33D2D">
        <w:rPr>
          <w:rFonts w:ascii="Times New Roman" w:eastAsia="Times New Roman" w:hAnsi="Times New Roman" w:cs="Times New Roman"/>
          <w:sz w:val="24"/>
          <w:szCs w:val="24"/>
          <w:lang w:eastAsia="ru-RU"/>
        </w:rPr>
        <w:br/>
        <w:t>-доминирование (попытка навязывания взглядов);</w:t>
      </w:r>
      <w:r w:rsidRPr="00F33D2D">
        <w:rPr>
          <w:rFonts w:ascii="Times New Roman" w:eastAsia="Times New Roman" w:hAnsi="Times New Roman" w:cs="Times New Roman"/>
          <w:sz w:val="24"/>
          <w:szCs w:val="24"/>
          <w:lang w:eastAsia="ru-RU"/>
        </w:rPr>
        <w:br/>
        <w:t>-излишняя эмоциональность;</w:t>
      </w:r>
      <w:r w:rsidRPr="00F33D2D">
        <w:rPr>
          <w:rFonts w:ascii="Times New Roman" w:eastAsia="Times New Roman" w:hAnsi="Times New Roman" w:cs="Times New Roman"/>
          <w:sz w:val="24"/>
          <w:szCs w:val="24"/>
          <w:lang w:eastAsia="ru-RU"/>
        </w:rPr>
        <w:br/>
        <w:t>-формализм и имитация творчества;</w:t>
      </w:r>
      <w:r w:rsidRPr="00F33D2D">
        <w:rPr>
          <w:rFonts w:ascii="Times New Roman" w:eastAsia="Times New Roman" w:hAnsi="Times New Roman" w:cs="Times New Roman"/>
          <w:sz w:val="24"/>
          <w:szCs w:val="24"/>
          <w:lang w:eastAsia="ru-RU"/>
        </w:rPr>
        <w:br/>
        <w:t>-большие временные затраты;</w:t>
      </w:r>
      <w:r w:rsidRPr="00F33D2D">
        <w:rPr>
          <w:rFonts w:ascii="Times New Roman" w:eastAsia="Times New Roman" w:hAnsi="Times New Roman" w:cs="Times New Roman"/>
          <w:sz w:val="24"/>
          <w:szCs w:val="24"/>
          <w:lang w:eastAsia="ru-RU"/>
        </w:rPr>
        <w:br/>
        <w:t>-нарушение участниками установленных правил</w:t>
      </w:r>
      <w:proofErr w:type="gramStart"/>
      <w:r w:rsidRPr="00F33D2D">
        <w:rPr>
          <w:rFonts w:ascii="Times New Roman" w:eastAsia="Times New Roman" w:hAnsi="Times New Roman" w:cs="Times New Roman"/>
          <w:sz w:val="24"/>
          <w:szCs w:val="24"/>
          <w:lang w:eastAsia="ru-RU"/>
        </w:rPr>
        <w:t>      Ч</w:t>
      </w:r>
      <w:proofErr w:type="gramEnd"/>
      <w:r w:rsidRPr="00F33D2D">
        <w:rPr>
          <w:rFonts w:ascii="Times New Roman" w:eastAsia="Times New Roman" w:hAnsi="Times New Roman" w:cs="Times New Roman"/>
          <w:sz w:val="24"/>
          <w:szCs w:val="24"/>
          <w:lang w:eastAsia="ru-RU"/>
        </w:rPr>
        <w:t>тобы  все эти формы работы были успешны, соблюдаю  некоторые правила:</w:t>
      </w:r>
      <w:r w:rsidRPr="00F33D2D">
        <w:rPr>
          <w:rFonts w:ascii="Times New Roman" w:eastAsia="Times New Roman" w:hAnsi="Times New Roman" w:cs="Times New Roman"/>
          <w:sz w:val="24"/>
          <w:szCs w:val="24"/>
          <w:lang w:eastAsia="ru-RU"/>
        </w:rPr>
        <w:br/>
        <w:t>Дидактические игры должны базироваться на знакомых детям играх. С этой целью важно наблюдать за детьми, выявлять их любимые игры, анализировать какие игры детям нравятся больше, какие меньше.</w:t>
      </w:r>
      <w:r w:rsidRPr="00F33D2D">
        <w:rPr>
          <w:rFonts w:ascii="Times New Roman" w:eastAsia="Times New Roman" w:hAnsi="Times New Roman" w:cs="Times New Roman"/>
          <w:sz w:val="24"/>
          <w:szCs w:val="24"/>
          <w:lang w:eastAsia="ru-RU"/>
        </w:rPr>
        <w:br/>
        <w:t>Каждая игра должна содержать элемент новизны.</w:t>
      </w:r>
      <w:r w:rsidRPr="00F33D2D">
        <w:rPr>
          <w:rFonts w:ascii="Times New Roman" w:eastAsia="Times New Roman" w:hAnsi="Times New Roman" w:cs="Times New Roman"/>
          <w:sz w:val="24"/>
          <w:szCs w:val="24"/>
          <w:lang w:eastAsia="ru-RU"/>
        </w:rPr>
        <w:br/>
        <w:t>Игра — не урок. Это не значит; что не надо играть на уроке. Игровой прием, включающий детей в новую тему, элемент соревнования, загадка, путешест</w:t>
      </w:r>
      <w:r w:rsidRPr="00F33D2D">
        <w:rPr>
          <w:rFonts w:ascii="Times New Roman" w:eastAsia="Times New Roman" w:hAnsi="Times New Roman" w:cs="Times New Roman"/>
          <w:sz w:val="24"/>
          <w:szCs w:val="24"/>
          <w:lang w:eastAsia="ru-RU"/>
        </w:rPr>
        <w:softHyphen/>
        <w:t>вие в сказку и многое другое. Это не только методическое богатство учителя, но и общая, богатая впечатлениями работа детей на уроке.</w:t>
      </w:r>
      <w:r w:rsidRPr="00F33D2D">
        <w:rPr>
          <w:rFonts w:ascii="Times New Roman" w:eastAsia="Times New Roman" w:hAnsi="Times New Roman" w:cs="Times New Roman"/>
          <w:sz w:val="24"/>
          <w:szCs w:val="24"/>
          <w:lang w:eastAsia="ru-RU"/>
        </w:rPr>
        <w:br/>
        <w:t>Эмоциональное состояние учителя должно соответствовать той деятельности, в которой он участвует. Необходимо не только уметь проводить игру, но и играть вместе с детьми.</w:t>
      </w:r>
      <w:r w:rsidRPr="00F33D2D">
        <w:rPr>
          <w:rFonts w:ascii="Times New Roman" w:eastAsia="Times New Roman" w:hAnsi="Times New Roman" w:cs="Times New Roman"/>
          <w:sz w:val="24"/>
          <w:szCs w:val="24"/>
          <w:lang w:eastAsia="ru-RU"/>
        </w:rPr>
        <w:br/>
        <w:t>Игра — средство диагностики. Ребенок раскрывается в игре во всех своих лучших и не лучших качествах. Ни в коем случае нельзя применять дис</w:t>
      </w:r>
      <w:r w:rsidRPr="00F33D2D">
        <w:rPr>
          <w:rFonts w:ascii="Times New Roman" w:eastAsia="Times New Roman" w:hAnsi="Times New Roman" w:cs="Times New Roman"/>
          <w:sz w:val="24"/>
          <w:szCs w:val="24"/>
          <w:lang w:eastAsia="ru-RU"/>
        </w:rPr>
        <w:softHyphen/>
        <w:t>циплинарные меры к детям, нарушившим правила игры или игровую атмосферу. Это может быть лишь поводом для доброжелательного разговора, объяснения, а еще луч</w:t>
      </w:r>
      <w:r w:rsidRPr="00F33D2D">
        <w:rPr>
          <w:rFonts w:ascii="Times New Roman" w:eastAsia="Times New Roman" w:hAnsi="Times New Roman" w:cs="Times New Roman"/>
          <w:sz w:val="24"/>
          <w:szCs w:val="24"/>
          <w:lang w:eastAsia="ru-RU"/>
        </w:rPr>
        <w:softHyphen/>
        <w:t>ше, когда, собравшись вместе, дети анализируют, разби</w:t>
      </w:r>
      <w:r w:rsidRPr="00F33D2D">
        <w:rPr>
          <w:rFonts w:ascii="Times New Roman" w:eastAsia="Times New Roman" w:hAnsi="Times New Roman" w:cs="Times New Roman"/>
          <w:sz w:val="24"/>
          <w:szCs w:val="24"/>
          <w:lang w:eastAsia="ru-RU"/>
        </w:rPr>
        <w:softHyphen/>
        <w:t xml:space="preserve">рают, кто как проявил себя в игре и как надо было  бы избежать </w:t>
      </w:r>
      <w:proofErr w:type="spellStart"/>
      <w:r w:rsidRPr="00F33D2D">
        <w:rPr>
          <w:rFonts w:ascii="Times New Roman" w:eastAsia="Times New Roman" w:hAnsi="Times New Roman" w:cs="Times New Roman"/>
          <w:sz w:val="24"/>
          <w:szCs w:val="24"/>
          <w:lang w:eastAsia="ru-RU"/>
        </w:rPr>
        <w:t>конфликта</w:t>
      </w:r>
      <w:proofErr w:type="gramStart"/>
      <w:r w:rsidRPr="00F33D2D">
        <w:rPr>
          <w:rFonts w:ascii="Times New Roman" w:eastAsia="Times New Roman" w:hAnsi="Times New Roman" w:cs="Times New Roman"/>
          <w:sz w:val="24"/>
          <w:szCs w:val="24"/>
          <w:lang w:eastAsia="ru-RU"/>
        </w:rPr>
        <w:t>.Л</w:t>
      </w:r>
      <w:proofErr w:type="gramEnd"/>
      <w:r w:rsidRPr="00F33D2D">
        <w:rPr>
          <w:rFonts w:ascii="Times New Roman" w:eastAsia="Times New Roman" w:hAnsi="Times New Roman" w:cs="Times New Roman"/>
          <w:sz w:val="24"/>
          <w:szCs w:val="24"/>
          <w:lang w:eastAsia="ru-RU"/>
        </w:rPr>
        <w:t>юбую</w:t>
      </w:r>
      <w:proofErr w:type="spellEnd"/>
      <w:r w:rsidRPr="00F33D2D">
        <w:rPr>
          <w:rFonts w:ascii="Times New Roman" w:eastAsia="Times New Roman" w:hAnsi="Times New Roman" w:cs="Times New Roman"/>
          <w:sz w:val="24"/>
          <w:szCs w:val="24"/>
          <w:lang w:eastAsia="ru-RU"/>
        </w:rPr>
        <w:t xml:space="preserve"> творческую игру можно использовать неоднократно. Для того чтобы интерес к ней не снизился, ее можно модифицировать за счет оборудования или введения новых правил. Полезно так же привлекать к этому процессу и самих учащихся: пусть проявят фантазию и изменят игру, а может быть, создадут новую, будут играть во внеурочное время.</w:t>
      </w:r>
      <w:r w:rsidRPr="00F33D2D">
        <w:rPr>
          <w:rFonts w:ascii="Times New Roman" w:eastAsia="Times New Roman" w:hAnsi="Times New Roman" w:cs="Times New Roman"/>
          <w:sz w:val="24"/>
          <w:szCs w:val="24"/>
          <w:lang w:eastAsia="ru-RU"/>
        </w:rPr>
        <w:br/>
        <w:t xml:space="preserve">Самое главное заключено в том, что творчество, как говорят представители современной </w:t>
      </w:r>
      <w:proofErr w:type="spellStart"/>
      <w:r w:rsidRPr="00F33D2D">
        <w:rPr>
          <w:rFonts w:ascii="Times New Roman" w:eastAsia="Times New Roman" w:hAnsi="Times New Roman" w:cs="Times New Roman"/>
          <w:sz w:val="24"/>
          <w:szCs w:val="24"/>
          <w:lang w:eastAsia="ru-RU"/>
        </w:rPr>
        <w:t>трансперсональной</w:t>
      </w:r>
      <w:proofErr w:type="spellEnd"/>
      <w:r w:rsidRPr="00F33D2D">
        <w:rPr>
          <w:rFonts w:ascii="Times New Roman" w:eastAsia="Times New Roman" w:hAnsi="Times New Roman" w:cs="Times New Roman"/>
          <w:sz w:val="24"/>
          <w:szCs w:val="24"/>
          <w:lang w:eastAsia="ru-RU"/>
        </w:rPr>
        <w:t xml:space="preserve"> психологии К. и Н. </w:t>
      </w:r>
      <w:proofErr w:type="spellStart"/>
      <w:r w:rsidRPr="00F33D2D">
        <w:rPr>
          <w:rFonts w:ascii="Times New Roman" w:eastAsia="Times New Roman" w:hAnsi="Times New Roman" w:cs="Times New Roman"/>
          <w:sz w:val="24"/>
          <w:szCs w:val="24"/>
          <w:lang w:eastAsia="ru-RU"/>
        </w:rPr>
        <w:t>Роджерс</w:t>
      </w:r>
      <w:proofErr w:type="spellEnd"/>
      <w:r w:rsidRPr="00F33D2D">
        <w:rPr>
          <w:rFonts w:ascii="Times New Roman" w:eastAsia="Times New Roman" w:hAnsi="Times New Roman" w:cs="Times New Roman"/>
          <w:sz w:val="24"/>
          <w:szCs w:val="24"/>
          <w:lang w:eastAsia="ru-RU"/>
        </w:rPr>
        <w:t>, — это «выражение себя» и даже «усиление себя». Вот почему организация в школе творческих дел, присутствие творчества на уроках – необходимое, особенно сегодня, направление в педагогической деятельности.     Содружество учащихся, педагога и родителей приносят свои плоды. Учащиеся моего класса инициативны, стремятся к свободному выражению своих мыслей, творчески и эмоционально активны, способны рассуждать, и обосновывать свой выбор.  </w:t>
      </w:r>
      <w:r w:rsidRPr="00F33D2D">
        <w:rPr>
          <w:rFonts w:ascii="Times New Roman" w:eastAsia="Times New Roman" w:hAnsi="Times New Roman" w:cs="Times New Roman"/>
          <w:sz w:val="24"/>
          <w:szCs w:val="24"/>
          <w:lang w:eastAsia="ru-RU"/>
        </w:rPr>
        <w:br/>
        <w:t xml:space="preserve">            Полагаясь на вышеизложенное, могу сказать, что к числу положительных результатов можно отнести </w:t>
      </w:r>
      <w:proofErr w:type="gramStart"/>
      <w:r w:rsidRPr="00F33D2D">
        <w:rPr>
          <w:rFonts w:ascii="Times New Roman" w:eastAsia="Times New Roman" w:hAnsi="Times New Roman" w:cs="Times New Roman"/>
          <w:sz w:val="24"/>
          <w:szCs w:val="24"/>
          <w:lang w:eastAsia="ru-RU"/>
        </w:rPr>
        <w:t>следующие</w:t>
      </w:r>
      <w:proofErr w:type="gramEnd"/>
      <w:r w:rsidRPr="00F33D2D">
        <w:rPr>
          <w:rFonts w:ascii="Times New Roman" w:eastAsia="Times New Roman" w:hAnsi="Times New Roman" w:cs="Times New Roman"/>
          <w:sz w:val="24"/>
          <w:szCs w:val="24"/>
          <w:lang w:eastAsia="ru-RU"/>
        </w:rPr>
        <w:t>:</w:t>
      </w:r>
      <w:r w:rsidRPr="00F33D2D">
        <w:rPr>
          <w:rFonts w:ascii="Times New Roman" w:eastAsia="Times New Roman" w:hAnsi="Times New Roman" w:cs="Times New Roman"/>
          <w:sz w:val="24"/>
          <w:szCs w:val="24"/>
          <w:lang w:eastAsia="ru-RU"/>
        </w:rPr>
        <w:br/>
        <w:t>-  эмоциональное развитие учащихся;</w:t>
      </w:r>
      <w:r w:rsidRPr="00F33D2D">
        <w:rPr>
          <w:rFonts w:ascii="Times New Roman" w:eastAsia="Times New Roman" w:hAnsi="Times New Roman" w:cs="Times New Roman"/>
          <w:sz w:val="24"/>
          <w:szCs w:val="24"/>
          <w:lang w:eastAsia="ru-RU"/>
        </w:rPr>
        <w:br/>
        <w:t>-  развитие творческих и познавательных способностей;</w:t>
      </w:r>
      <w:r w:rsidRPr="00F33D2D">
        <w:rPr>
          <w:rFonts w:ascii="Times New Roman" w:eastAsia="Times New Roman" w:hAnsi="Times New Roman" w:cs="Times New Roman"/>
          <w:sz w:val="24"/>
          <w:szCs w:val="24"/>
          <w:lang w:eastAsia="ru-RU"/>
        </w:rPr>
        <w:br/>
      </w:r>
      <w:r w:rsidRPr="00F33D2D">
        <w:rPr>
          <w:rFonts w:ascii="Times New Roman" w:eastAsia="Times New Roman" w:hAnsi="Times New Roman" w:cs="Times New Roman"/>
          <w:sz w:val="24"/>
          <w:szCs w:val="24"/>
          <w:lang w:eastAsia="ru-RU"/>
        </w:rPr>
        <w:lastRenderedPageBreak/>
        <w:t>— сплочение детского коллектива;</w:t>
      </w:r>
      <w:r w:rsidRPr="00F33D2D">
        <w:rPr>
          <w:rFonts w:ascii="Times New Roman" w:eastAsia="Times New Roman" w:hAnsi="Times New Roman" w:cs="Times New Roman"/>
          <w:sz w:val="24"/>
          <w:szCs w:val="24"/>
          <w:lang w:eastAsia="ru-RU"/>
        </w:rPr>
        <w:br/>
        <w:t>-  вовлечение родителей в учебно-воспитательную работу;</w:t>
      </w:r>
      <w:r w:rsidRPr="00F33D2D">
        <w:rPr>
          <w:rFonts w:ascii="Times New Roman" w:eastAsia="Times New Roman" w:hAnsi="Times New Roman" w:cs="Times New Roman"/>
          <w:sz w:val="24"/>
          <w:szCs w:val="24"/>
          <w:lang w:eastAsia="ru-RU"/>
        </w:rPr>
        <w:br/>
        <w:t>— развитие проектных умений и УУД учащихся.</w:t>
      </w:r>
      <w:r w:rsidRPr="00F33D2D">
        <w:rPr>
          <w:rFonts w:ascii="Times New Roman" w:eastAsia="Times New Roman" w:hAnsi="Times New Roman" w:cs="Times New Roman"/>
          <w:sz w:val="24"/>
          <w:szCs w:val="24"/>
          <w:lang w:eastAsia="ru-RU"/>
        </w:rPr>
        <w:br/>
        <w:t>             Таким образом, наблюдается положительная динамика по параметрам творческого развития ребёнка, раскрытие его познавательных и творческих возможностей через урочную и внеурочную деятельность.</w:t>
      </w:r>
      <w:r w:rsidRPr="00F33D2D">
        <w:rPr>
          <w:rFonts w:ascii="Times New Roman" w:eastAsia="Times New Roman" w:hAnsi="Times New Roman" w:cs="Times New Roman"/>
          <w:sz w:val="24"/>
          <w:szCs w:val="24"/>
          <w:lang w:eastAsia="ru-RU"/>
        </w:rPr>
        <w:br/>
        <w:t>Ставя перед собой задачи по развитию индивидуальных творческих способностей учащихся, необходимо умело сочетать приемы, методы, формы работы, чтобы заинтересовать учеников новой деятельностью, вызвать у них положительную мотивацию учения. Решать данные задачи мне помогает системная работа по развитию творческого воображения, логического мышления, активизации речи учащихся. Продолжать эту работу я планирую и в дальнейшем, т.к. тема моей проблемы теперь звучит так «Формирование УУД путём создания творческих и информационных проектов».</w:t>
      </w:r>
      <w:r w:rsidRPr="00F33D2D">
        <w:rPr>
          <w:rFonts w:ascii="Times New Roman" w:eastAsia="Times New Roman" w:hAnsi="Times New Roman" w:cs="Times New Roman"/>
          <w:sz w:val="24"/>
          <w:szCs w:val="24"/>
          <w:lang w:eastAsia="ru-RU"/>
        </w:rPr>
        <w:br/>
        <w:t>   </w:t>
      </w:r>
    </w:p>
    <w:p w:rsidR="00F33D2D" w:rsidRPr="00F33D2D" w:rsidRDefault="00F33D2D" w:rsidP="00F33D2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33D2D">
        <w:rPr>
          <w:rFonts w:ascii="Times New Roman" w:eastAsia="Times New Roman" w:hAnsi="Times New Roman" w:cs="Times New Roman"/>
          <w:b/>
          <w:bCs/>
          <w:kern w:val="36"/>
          <w:sz w:val="48"/>
          <w:szCs w:val="48"/>
          <w:lang w:eastAsia="ru-RU"/>
        </w:rPr>
        <w:t>Литература</w:t>
      </w:r>
    </w:p>
    <w:p w:rsidR="00F33D2D" w:rsidRPr="00F33D2D" w:rsidRDefault="00F33D2D" w:rsidP="00F33D2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3D2D">
        <w:rPr>
          <w:rFonts w:ascii="Times New Roman" w:eastAsia="Times New Roman" w:hAnsi="Times New Roman" w:cs="Times New Roman"/>
          <w:sz w:val="24"/>
          <w:szCs w:val="24"/>
          <w:lang w:eastAsia="ru-RU"/>
        </w:rPr>
        <w:t>Истомина Н.Б. Особенности учебно-методического комплекта «Гармония» // Начальная школа 2002 №2 стр. 34-39</w:t>
      </w:r>
    </w:p>
    <w:p w:rsidR="00F33D2D" w:rsidRPr="00F33D2D" w:rsidRDefault="00F33D2D" w:rsidP="00F33D2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3D2D">
        <w:rPr>
          <w:rFonts w:ascii="Times New Roman" w:eastAsia="Times New Roman" w:hAnsi="Times New Roman" w:cs="Times New Roman"/>
          <w:sz w:val="24"/>
          <w:szCs w:val="24"/>
          <w:lang w:eastAsia="ru-RU"/>
        </w:rPr>
        <w:t>Миронов Н.П. Способность и одаренность в младшем школьном возрасте // Начальная школа 2004 №6 стр. 33-42</w:t>
      </w:r>
    </w:p>
    <w:p w:rsidR="00F33D2D" w:rsidRPr="00F33D2D" w:rsidRDefault="00F33D2D" w:rsidP="00F33D2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3D2D">
        <w:rPr>
          <w:rFonts w:ascii="Times New Roman" w:eastAsia="Times New Roman" w:hAnsi="Times New Roman" w:cs="Times New Roman"/>
          <w:sz w:val="24"/>
          <w:szCs w:val="24"/>
          <w:lang w:eastAsia="ru-RU"/>
        </w:rPr>
        <w:t>Никитин Б.</w:t>
      </w:r>
      <w:proofErr w:type="gramStart"/>
      <w:r w:rsidRPr="00F33D2D">
        <w:rPr>
          <w:rFonts w:ascii="Times New Roman" w:eastAsia="Times New Roman" w:hAnsi="Times New Roman" w:cs="Times New Roman"/>
          <w:sz w:val="24"/>
          <w:szCs w:val="24"/>
          <w:lang w:eastAsia="ru-RU"/>
        </w:rPr>
        <w:t>П</w:t>
      </w:r>
      <w:proofErr w:type="gramEnd"/>
      <w:r w:rsidRPr="00F33D2D">
        <w:rPr>
          <w:rFonts w:ascii="Times New Roman" w:eastAsia="Times New Roman" w:hAnsi="Times New Roman" w:cs="Times New Roman"/>
          <w:sz w:val="24"/>
          <w:szCs w:val="24"/>
          <w:lang w:eastAsia="ru-RU"/>
        </w:rPr>
        <w:t xml:space="preserve"> Ступеньки творчества или развивающие игры М.: Просвещение 1990 185 стр.</w:t>
      </w:r>
    </w:p>
    <w:p w:rsidR="00F33D2D" w:rsidRPr="00F33D2D" w:rsidRDefault="00F33D2D" w:rsidP="00F33D2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33D2D">
        <w:rPr>
          <w:rFonts w:ascii="Times New Roman" w:eastAsia="Times New Roman" w:hAnsi="Times New Roman" w:cs="Times New Roman"/>
          <w:sz w:val="24"/>
          <w:szCs w:val="24"/>
          <w:lang w:eastAsia="ru-RU"/>
        </w:rPr>
        <w:t>Селивестрова</w:t>
      </w:r>
      <w:proofErr w:type="spellEnd"/>
      <w:r w:rsidRPr="00F33D2D">
        <w:rPr>
          <w:rFonts w:ascii="Times New Roman" w:eastAsia="Times New Roman" w:hAnsi="Times New Roman" w:cs="Times New Roman"/>
          <w:sz w:val="24"/>
          <w:szCs w:val="24"/>
          <w:lang w:eastAsia="ru-RU"/>
        </w:rPr>
        <w:t xml:space="preserve"> Е.А. Творческие задания для раскрытия  индивидуальных способностей учащихся // Начальная школа 2002 №1 стр. 54-57</w:t>
      </w:r>
    </w:p>
    <w:p w:rsidR="00F33D2D" w:rsidRPr="00F33D2D" w:rsidRDefault="00F33D2D" w:rsidP="00F33D2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3D2D">
        <w:rPr>
          <w:rFonts w:ascii="Times New Roman" w:eastAsia="Times New Roman" w:hAnsi="Times New Roman" w:cs="Times New Roman"/>
          <w:sz w:val="24"/>
          <w:szCs w:val="24"/>
          <w:lang w:eastAsia="ru-RU"/>
        </w:rPr>
        <w:t>Тестов В.А. Развитие познавательных способностей у школьников в условиях уровневой дифференциации // Начальная школа 1999 №2 стр. 32-41</w:t>
      </w:r>
    </w:p>
    <w:p w:rsidR="00F33D2D" w:rsidRPr="00F33D2D" w:rsidRDefault="00F33D2D" w:rsidP="00F33D2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3D2D">
        <w:rPr>
          <w:rFonts w:ascii="Times New Roman" w:eastAsia="Times New Roman" w:hAnsi="Times New Roman" w:cs="Times New Roman"/>
          <w:sz w:val="24"/>
          <w:szCs w:val="24"/>
          <w:lang w:eastAsia="ru-RU"/>
        </w:rPr>
        <w:t>Уроки литературного чтения в современной школе // Начальная школа 2005 №17 стр. 2-12</w:t>
      </w:r>
    </w:p>
    <w:p w:rsidR="007323B5" w:rsidRDefault="007323B5"/>
    <w:sectPr w:rsidR="00732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205B1"/>
    <w:multiLevelType w:val="multilevel"/>
    <w:tmpl w:val="5A82C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2D"/>
    <w:rsid w:val="00692FB6"/>
    <w:rsid w:val="007323B5"/>
    <w:rsid w:val="00B44FC3"/>
    <w:rsid w:val="00F33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5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2015-12-10T19:26:00Z</dcterms:created>
  <dcterms:modified xsi:type="dcterms:W3CDTF">2015-12-10T19:33:00Z</dcterms:modified>
</cp:coreProperties>
</file>