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0C" w:rsidRPr="0071409D" w:rsidRDefault="0033370C" w:rsidP="0033370C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1409D">
        <w:rPr>
          <w:rFonts w:ascii="Times New Roman" w:hAnsi="Times New Roman"/>
          <w:b/>
          <w:i/>
          <w:sz w:val="28"/>
          <w:szCs w:val="28"/>
        </w:rPr>
        <w:t>МОУ «Зенинская СОШ Вейделевского района Белгородской области»</w:t>
      </w:r>
    </w:p>
    <w:p w:rsidR="00050789" w:rsidRPr="0071409D" w:rsidRDefault="00050789" w:rsidP="0071409D">
      <w:pPr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ab/>
      </w:r>
    </w:p>
    <w:p w:rsidR="00050789" w:rsidRPr="0071409D" w:rsidRDefault="00050789" w:rsidP="0071409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spacing w:before="240"/>
        <w:rPr>
          <w:rFonts w:ascii="Times New Roman" w:hAnsi="Times New Roman"/>
          <w:sz w:val="28"/>
          <w:szCs w:val="28"/>
        </w:rPr>
      </w:pPr>
    </w:p>
    <w:p w:rsidR="00050789" w:rsidRPr="0033370C" w:rsidRDefault="00050789" w:rsidP="00F501CF">
      <w:pPr>
        <w:tabs>
          <w:tab w:val="left" w:pos="255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3370C">
        <w:rPr>
          <w:rFonts w:ascii="Times New Roman" w:hAnsi="Times New Roman"/>
          <w:b/>
          <w:sz w:val="40"/>
          <w:szCs w:val="40"/>
        </w:rPr>
        <w:t>План работы</w:t>
      </w:r>
    </w:p>
    <w:p w:rsidR="00F501CF" w:rsidRDefault="006116F3" w:rsidP="00F501CF">
      <w:pPr>
        <w:tabs>
          <w:tab w:val="left" w:pos="255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</w:t>
      </w:r>
      <w:r w:rsidR="00050789" w:rsidRPr="0033370C">
        <w:rPr>
          <w:rFonts w:ascii="Times New Roman" w:hAnsi="Times New Roman"/>
          <w:b/>
          <w:sz w:val="40"/>
          <w:szCs w:val="40"/>
        </w:rPr>
        <w:t xml:space="preserve"> </w:t>
      </w:r>
      <w:r w:rsidR="00F501CF">
        <w:rPr>
          <w:rFonts w:ascii="Times New Roman" w:hAnsi="Times New Roman"/>
          <w:b/>
          <w:sz w:val="40"/>
          <w:szCs w:val="40"/>
        </w:rPr>
        <w:t>одарёнными</w:t>
      </w:r>
      <w:r w:rsidR="00050789" w:rsidRPr="0033370C">
        <w:rPr>
          <w:rFonts w:ascii="Times New Roman" w:hAnsi="Times New Roman"/>
          <w:b/>
          <w:sz w:val="40"/>
          <w:szCs w:val="40"/>
        </w:rPr>
        <w:t xml:space="preserve"> учащимися</w:t>
      </w:r>
    </w:p>
    <w:p w:rsidR="0033370C" w:rsidRPr="0033370C" w:rsidRDefault="00050789" w:rsidP="00F501CF">
      <w:pPr>
        <w:tabs>
          <w:tab w:val="left" w:pos="255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3370C">
        <w:rPr>
          <w:rFonts w:ascii="Times New Roman" w:hAnsi="Times New Roman"/>
          <w:b/>
          <w:sz w:val="40"/>
          <w:szCs w:val="40"/>
        </w:rPr>
        <w:t xml:space="preserve"> 3 класса</w:t>
      </w:r>
      <w:r w:rsidR="00F501CF">
        <w:rPr>
          <w:rFonts w:ascii="Times New Roman" w:hAnsi="Times New Roman"/>
          <w:b/>
          <w:sz w:val="40"/>
          <w:szCs w:val="40"/>
        </w:rPr>
        <w:t xml:space="preserve"> </w:t>
      </w:r>
    </w:p>
    <w:p w:rsidR="006116F3" w:rsidRDefault="00050789" w:rsidP="00F501CF">
      <w:pPr>
        <w:tabs>
          <w:tab w:val="left" w:pos="255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3370C">
        <w:rPr>
          <w:rFonts w:ascii="Times New Roman" w:hAnsi="Times New Roman"/>
          <w:b/>
          <w:sz w:val="40"/>
          <w:szCs w:val="40"/>
        </w:rPr>
        <w:t>учителя</w:t>
      </w:r>
      <w:r w:rsidR="006116F3">
        <w:rPr>
          <w:rFonts w:ascii="Times New Roman" w:hAnsi="Times New Roman"/>
          <w:b/>
          <w:sz w:val="40"/>
          <w:szCs w:val="40"/>
        </w:rPr>
        <w:t xml:space="preserve"> начальных классов</w:t>
      </w:r>
    </w:p>
    <w:p w:rsidR="00050789" w:rsidRPr="0033370C" w:rsidRDefault="00050789" w:rsidP="00F501CF">
      <w:pPr>
        <w:tabs>
          <w:tab w:val="left" w:pos="255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3370C">
        <w:rPr>
          <w:rFonts w:ascii="Times New Roman" w:hAnsi="Times New Roman"/>
          <w:b/>
          <w:sz w:val="40"/>
          <w:szCs w:val="40"/>
        </w:rPr>
        <w:t xml:space="preserve">  Бескишко Л.П.</w:t>
      </w:r>
    </w:p>
    <w:p w:rsidR="00050789" w:rsidRPr="0033370C" w:rsidRDefault="0033370C" w:rsidP="0071409D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33370C">
        <w:rPr>
          <w:rFonts w:ascii="Times New Roman" w:hAnsi="Times New Roman"/>
          <w:b/>
          <w:sz w:val="40"/>
          <w:szCs w:val="40"/>
        </w:rPr>
        <w:t xml:space="preserve"> </w:t>
      </w:r>
    </w:p>
    <w:p w:rsidR="00050789" w:rsidRPr="0033370C" w:rsidRDefault="00050789" w:rsidP="0071409D">
      <w:pPr>
        <w:tabs>
          <w:tab w:val="left" w:pos="2550"/>
        </w:tabs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33370C">
        <w:rPr>
          <w:rFonts w:ascii="Times New Roman" w:hAnsi="Times New Roman"/>
          <w:b/>
          <w:sz w:val="40"/>
          <w:szCs w:val="40"/>
        </w:rPr>
        <w:t>на 2012-2013 учебный год</w:t>
      </w:r>
    </w:p>
    <w:p w:rsidR="00050789" w:rsidRPr="0033370C" w:rsidRDefault="00050789" w:rsidP="0071409D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</w:p>
    <w:p w:rsidR="00050789" w:rsidRPr="0071409D" w:rsidRDefault="00050789" w:rsidP="0071409D">
      <w:pPr>
        <w:tabs>
          <w:tab w:val="left" w:pos="3960"/>
        </w:tabs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71409D" w:rsidRDefault="0071409D" w:rsidP="00DA5012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</w:p>
    <w:p w:rsidR="00F501CF" w:rsidRDefault="0033370C" w:rsidP="0033370C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501CF" w:rsidRDefault="00F501CF" w:rsidP="0033370C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</w:p>
    <w:p w:rsidR="00050789" w:rsidRPr="0071409D" w:rsidRDefault="00F501CF" w:rsidP="0033370C">
      <w:pPr>
        <w:tabs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33370C">
        <w:rPr>
          <w:rFonts w:ascii="Times New Roman" w:hAnsi="Times New Roman"/>
          <w:sz w:val="28"/>
          <w:szCs w:val="28"/>
        </w:rPr>
        <w:t xml:space="preserve">  </w:t>
      </w:r>
      <w:r w:rsidR="00050789" w:rsidRPr="0071409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50789" w:rsidRPr="0071409D" w:rsidRDefault="00050789" w:rsidP="0071409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b/>
          <w:sz w:val="28"/>
          <w:szCs w:val="28"/>
        </w:rPr>
        <w:t>О</w:t>
      </w:r>
      <w:r w:rsidRPr="0071409D">
        <w:rPr>
          <w:rFonts w:ascii="Times New Roman" w:hAnsi="Times New Roman"/>
          <w:sz w:val="28"/>
          <w:szCs w:val="28"/>
        </w:rPr>
        <w:t>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050789" w:rsidRPr="0071409D" w:rsidRDefault="00050789" w:rsidP="0071409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050789" w:rsidRPr="0071409D" w:rsidRDefault="00050789" w:rsidP="0071409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:rsidR="00050789" w:rsidRPr="0071409D" w:rsidRDefault="00050789" w:rsidP="0071409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одарённых детей.</w:t>
      </w:r>
    </w:p>
    <w:p w:rsidR="0071409D" w:rsidRPr="0071409D" w:rsidRDefault="0071409D" w:rsidP="0071409D">
      <w:pPr>
        <w:pStyle w:val="a3"/>
        <w:spacing w:line="276" w:lineRule="auto"/>
        <w:rPr>
          <w:iCs/>
          <w:sz w:val="28"/>
          <w:szCs w:val="28"/>
        </w:rPr>
      </w:pPr>
      <w:r w:rsidRPr="0071409D">
        <w:rPr>
          <w:iCs/>
          <w:sz w:val="28"/>
          <w:szCs w:val="28"/>
        </w:rPr>
        <w:t>Начнем с того, что определимся с самим понятием:</w:t>
      </w:r>
    </w:p>
    <w:p w:rsidR="0071409D" w:rsidRPr="0071409D" w:rsidRDefault="0071409D" w:rsidP="0071409D">
      <w:pPr>
        <w:pStyle w:val="a3"/>
        <w:spacing w:line="276" w:lineRule="auto"/>
        <w:rPr>
          <w:sz w:val="28"/>
          <w:szCs w:val="28"/>
        </w:rPr>
      </w:pPr>
      <w:r w:rsidRPr="0071409D">
        <w:rPr>
          <w:b/>
          <w:i/>
          <w:iCs/>
          <w:sz w:val="28"/>
          <w:szCs w:val="28"/>
        </w:rPr>
        <w:t>Одаренность</w:t>
      </w:r>
      <w:r w:rsidRPr="0071409D">
        <w:rPr>
          <w:i/>
          <w:iCs/>
          <w:sz w:val="28"/>
          <w:szCs w:val="28"/>
        </w:rPr>
        <w:t xml:space="preserve">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</w:t>
      </w:r>
      <w:r w:rsidRPr="0071409D">
        <w:rPr>
          <w:sz w:val="28"/>
          <w:szCs w:val="28"/>
        </w:rPr>
        <w:t xml:space="preserve"> Одарённость определяется опережающим познавательным развитием, </w:t>
      </w:r>
      <w:r w:rsidRPr="0071409D">
        <w:rPr>
          <w:iCs/>
          <w:sz w:val="28"/>
          <w:szCs w:val="28"/>
        </w:rPr>
        <w:t>психосоциальной чувствительностью</w:t>
      </w:r>
      <w:r w:rsidRPr="0071409D">
        <w:rPr>
          <w:sz w:val="28"/>
          <w:szCs w:val="28"/>
        </w:rPr>
        <w:t xml:space="preserve"> и физическими характеристиками.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Опережающее познавательное развитие: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Психосоциальная чувствительность: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они быстро реагируют на несправедливость, предъявляют высокие требования к себе и окружающим.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они обладают отличным чувством юмора, любят смешные несоответствия, игру слов, шутки.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им недостаёт эмоционального баланса, в раннем возрасте одарённые дети нетерпеливы и порывисты.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эгоцентризм, как и у обычных детей.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нередко у одарённых детей развивается негативное самовосприятие, возникают трудности общения со сверстниками.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Физические характеристики: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одарённых детей отличает высокий энергетический уровень, причём спят они меньше обычного.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71409D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- зрение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 xml:space="preserve">     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050789" w:rsidRPr="0071409D" w:rsidRDefault="00050789" w:rsidP="0071409D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0789" w:rsidRPr="0071409D" w:rsidRDefault="00050789" w:rsidP="0071409D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0789" w:rsidRPr="0071409D" w:rsidRDefault="00050789" w:rsidP="0071409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развития</w:t>
      </w: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0789" w:rsidRPr="0071409D" w:rsidRDefault="00050789" w:rsidP="0071409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личности одаренных учащихся;</w:t>
      </w:r>
    </w:p>
    <w:p w:rsidR="00050789" w:rsidRPr="0071409D" w:rsidRDefault="00050789" w:rsidP="0071409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учебной деятельности, развитие их субъектности в ней;</w:t>
      </w:r>
    </w:p>
    <w:p w:rsidR="00050789" w:rsidRPr="0071409D" w:rsidRDefault="00050789" w:rsidP="0071409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развитие позитивной Я-концепции;</w:t>
      </w:r>
    </w:p>
    <w:p w:rsidR="00050789" w:rsidRPr="0071409D" w:rsidRDefault="00050789" w:rsidP="0071409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творческой самостоятельности;</w:t>
      </w:r>
    </w:p>
    <w:p w:rsidR="00050789" w:rsidRPr="0071409D" w:rsidRDefault="00050789" w:rsidP="0071409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умений;</w:t>
      </w:r>
    </w:p>
    <w:p w:rsidR="00050789" w:rsidRPr="0071409D" w:rsidRDefault="00050789" w:rsidP="0071409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sz w:val="28"/>
          <w:szCs w:val="28"/>
          <w:lang w:eastAsia="ru-RU"/>
        </w:rPr>
        <w:t>развитие рефлексивных умений.</w:t>
      </w:r>
    </w:p>
    <w:p w:rsidR="00050789" w:rsidRPr="0071409D" w:rsidRDefault="00050789" w:rsidP="0071409D">
      <w:pPr>
        <w:spacing w:after="0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789" w:rsidRPr="0071409D" w:rsidRDefault="00050789" w:rsidP="0071409D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71409D">
        <w:rPr>
          <w:rStyle w:val="HTML"/>
          <w:b/>
          <w:i w:val="0"/>
          <w:sz w:val="28"/>
          <w:szCs w:val="28"/>
        </w:rPr>
        <w:t>Формы работы с одарёнными детьми:</w:t>
      </w:r>
    </w:p>
    <w:p w:rsidR="00050789" w:rsidRPr="0071409D" w:rsidRDefault="00050789" w:rsidP="0071409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>групповые занятия с одаренными учащимися;</w:t>
      </w:r>
    </w:p>
    <w:p w:rsidR="00050789" w:rsidRPr="0071409D" w:rsidRDefault="00050789" w:rsidP="0071409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>предметные кружки;</w:t>
      </w:r>
    </w:p>
    <w:p w:rsidR="00050789" w:rsidRPr="0071409D" w:rsidRDefault="00050789" w:rsidP="0071409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>кружки по интересам;</w:t>
      </w:r>
    </w:p>
    <w:p w:rsidR="00050789" w:rsidRPr="0071409D" w:rsidRDefault="00050789" w:rsidP="0071409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>конкурсы;</w:t>
      </w:r>
    </w:p>
    <w:p w:rsidR="00050789" w:rsidRPr="0071409D" w:rsidRDefault="00050789" w:rsidP="0071409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>участие в олимпиадах;</w:t>
      </w:r>
    </w:p>
    <w:p w:rsidR="00050789" w:rsidRPr="0071409D" w:rsidRDefault="00050789" w:rsidP="0071409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>исследовательская деятельность .</w:t>
      </w:r>
    </w:p>
    <w:p w:rsidR="00050789" w:rsidRPr="0071409D" w:rsidRDefault="00050789" w:rsidP="0071409D">
      <w:pPr>
        <w:tabs>
          <w:tab w:val="left" w:pos="352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71409D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0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50789" w:rsidRPr="0071409D">
        <w:rPr>
          <w:rFonts w:ascii="Times New Roman" w:hAnsi="Times New Roman"/>
          <w:b/>
          <w:bCs/>
          <w:spacing w:val="20"/>
          <w:sz w:val="28"/>
          <w:szCs w:val="28"/>
        </w:rPr>
        <w:t xml:space="preserve"> Методы и формы работы с одарёнными детьми в начальной школе</w:t>
      </w:r>
      <w:r w:rsidR="00050789" w:rsidRPr="0071409D">
        <w:rPr>
          <w:rFonts w:ascii="Times New Roman" w:hAnsi="Times New Roman"/>
          <w:b/>
          <w:bCs/>
          <w:spacing w:val="20"/>
          <w:sz w:val="28"/>
          <w:szCs w:val="28"/>
        </w:rPr>
        <w:tab/>
      </w:r>
    </w:p>
    <w:p w:rsidR="00050789" w:rsidRPr="0071409D" w:rsidRDefault="00DA5012" w:rsidP="0071409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pacing w:val="-2"/>
          <w:sz w:val="28"/>
          <w:szCs w:val="28"/>
        </w:rPr>
        <w:t xml:space="preserve"> </w:t>
      </w:r>
      <w:r w:rsidR="00050789" w:rsidRPr="0071409D">
        <w:rPr>
          <w:rFonts w:ascii="Times New Roman" w:hAnsi="Times New Roman"/>
          <w:b/>
          <w:bCs/>
          <w:iCs/>
          <w:color w:val="000000"/>
          <w:spacing w:val="-2"/>
          <w:sz w:val="28"/>
          <w:szCs w:val="28"/>
        </w:rPr>
        <w:t xml:space="preserve"> Урочная деятельность</w:t>
      </w:r>
    </w:p>
    <w:p w:rsidR="00050789" w:rsidRPr="0071409D" w:rsidRDefault="00050789" w:rsidP="0071409D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1409D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 xml:space="preserve">К ней </w:t>
      </w:r>
      <w:r w:rsidRPr="0071409D">
        <w:rPr>
          <w:rFonts w:ascii="Times New Roman" w:hAnsi="Times New Roman"/>
          <w:color w:val="000000"/>
          <w:spacing w:val="-2"/>
          <w:sz w:val="28"/>
          <w:szCs w:val="28"/>
        </w:rPr>
        <w:t xml:space="preserve"> относятся следующие виды деятельности:</w:t>
      </w:r>
    </w:p>
    <w:p w:rsidR="00050789" w:rsidRPr="0071409D" w:rsidRDefault="00050789" w:rsidP="0071409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1409D">
        <w:rPr>
          <w:rFonts w:ascii="Times New Roman" w:hAnsi="Times New Roman"/>
          <w:i/>
          <w:color w:val="000000"/>
          <w:spacing w:val="-2"/>
          <w:sz w:val="28"/>
          <w:szCs w:val="28"/>
        </w:rPr>
        <w:t>- проблемно-развивающее обучение,</w:t>
      </w:r>
    </w:p>
    <w:p w:rsidR="00050789" w:rsidRPr="0071409D" w:rsidRDefault="00050789" w:rsidP="0071409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1409D">
        <w:rPr>
          <w:rFonts w:ascii="Times New Roman" w:hAnsi="Times New Roman"/>
          <w:i/>
          <w:color w:val="000000"/>
          <w:spacing w:val="-2"/>
          <w:sz w:val="28"/>
          <w:szCs w:val="28"/>
        </w:rPr>
        <w:t>- проектно-исследовательская деятельность,</w:t>
      </w:r>
    </w:p>
    <w:p w:rsidR="00050789" w:rsidRPr="0071409D" w:rsidRDefault="00050789" w:rsidP="0071409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1409D">
        <w:rPr>
          <w:rFonts w:ascii="Times New Roman" w:hAnsi="Times New Roman"/>
          <w:i/>
          <w:color w:val="000000"/>
          <w:spacing w:val="-2"/>
          <w:sz w:val="28"/>
          <w:szCs w:val="28"/>
        </w:rPr>
        <w:t>- игровые технологии (деловые игры и путешествия),</w:t>
      </w:r>
    </w:p>
    <w:p w:rsidR="00050789" w:rsidRPr="0071409D" w:rsidRDefault="00050789" w:rsidP="0071409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1409D">
        <w:rPr>
          <w:rFonts w:ascii="Times New Roman" w:hAnsi="Times New Roman"/>
          <w:i/>
          <w:color w:val="000000"/>
          <w:spacing w:val="-2"/>
          <w:sz w:val="28"/>
          <w:szCs w:val="28"/>
        </w:rPr>
        <w:t>- информационно-коммуникативные технологии для удовлетворения познавательной мотивации</w:t>
      </w:r>
    </w:p>
    <w:p w:rsidR="00050789" w:rsidRPr="0071409D" w:rsidRDefault="00050789" w:rsidP="0071409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1409D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 развития способностей (разноуровневые тесты, презентации, тренажёры),</w:t>
      </w:r>
    </w:p>
    <w:p w:rsidR="00050789" w:rsidRPr="0071409D" w:rsidRDefault="00050789" w:rsidP="0071409D">
      <w:p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1409D">
        <w:rPr>
          <w:rFonts w:ascii="Times New Roman" w:hAnsi="Times New Roman"/>
          <w:i/>
          <w:color w:val="000000"/>
          <w:spacing w:val="-2"/>
          <w:sz w:val="28"/>
          <w:szCs w:val="28"/>
        </w:rPr>
        <w:t>- творческие и нестандартные задания.</w:t>
      </w:r>
    </w:p>
    <w:p w:rsidR="00050789" w:rsidRPr="00DC3729" w:rsidRDefault="00DC3729" w:rsidP="00DC372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 xml:space="preserve"> </w:t>
      </w:r>
      <w:r w:rsidR="00DA5012">
        <w:rPr>
          <w:rFonts w:ascii="Times New Roman" w:hAnsi="Times New Roman"/>
          <w:b/>
          <w:sz w:val="28"/>
          <w:szCs w:val="28"/>
        </w:rPr>
        <w:t xml:space="preserve"> </w:t>
      </w:r>
      <w:r w:rsidR="00050789" w:rsidRPr="0071409D">
        <w:rPr>
          <w:rFonts w:ascii="Times New Roman" w:hAnsi="Times New Roman"/>
          <w:b/>
          <w:sz w:val="28"/>
          <w:szCs w:val="28"/>
        </w:rPr>
        <w:t xml:space="preserve"> Внеурочная деятельность.</w:t>
      </w:r>
    </w:p>
    <w:p w:rsidR="00050789" w:rsidRPr="0071409D" w:rsidRDefault="00050789" w:rsidP="0071409D">
      <w:pPr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t>К ней  относятся следующие виды деятельности:</w:t>
      </w:r>
    </w:p>
    <w:p w:rsidR="00050789" w:rsidRPr="0071409D" w:rsidRDefault="00050789" w:rsidP="0071409D">
      <w:pPr>
        <w:spacing w:after="0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факультативы,</w:t>
      </w:r>
    </w:p>
    <w:p w:rsidR="00050789" w:rsidRPr="0071409D" w:rsidRDefault="00050789" w:rsidP="0071409D">
      <w:pPr>
        <w:spacing w:after="0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предметные недели,</w:t>
      </w:r>
    </w:p>
    <w:p w:rsidR="00050789" w:rsidRPr="0071409D" w:rsidRDefault="00050789" w:rsidP="0071409D">
      <w:pPr>
        <w:spacing w:after="0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театрализованные праздники,</w:t>
      </w:r>
    </w:p>
    <w:p w:rsidR="00050789" w:rsidRPr="0071409D" w:rsidRDefault="00050789" w:rsidP="0071409D">
      <w:pPr>
        <w:spacing w:after="0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олимпиады и конкурсы по предметам.</w:t>
      </w:r>
    </w:p>
    <w:p w:rsidR="00A7502F" w:rsidRDefault="00A7502F" w:rsidP="0071409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DC3729" w:rsidRDefault="00DC3729" w:rsidP="007140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3729" w:rsidRDefault="00DC3729" w:rsidP="007140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409D">
        <w:rPr>
          <w:rFonts w:ascii="Times New Roman" w:hAnsi="Times New Roman"/>
          <w:sz w:val="28"/>
          <w:szCs w:val="28"/>
        </w:rPr>
        <w:lastRenderedPageBreak/>
        <w:t>При выборе форм и методов руководствуемся несколькими аспектами: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видом одарённости;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возрастом ребёнка;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социальным статусом семьи ребёнка;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уровнем одарённости;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активностью самого ребёнка;</w:t>
      </w:r>
    </w:p>
    <w:p w:rsidR="00050789" w:rsidRPr="0071409D" w:rsidRDefault="00050789" w:rsidP="0071409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1409D">
        <w:rPr>
          <w:rFonts w:ascii="Times New Roman" w:hAnsi="Times New Roman"/>
          <w:i/>
          <w:sz w:val="28"/>
          <w:szCs w:val="28"/>
        </w:rPr>
        <w:t>- профессиональной подготовкой педагога;</w:t>
      </w:r>
    </w:p>
    <w:p w:rsidR="00DC3729" w:rsidRDefault="00DC3729" w:rsidP="00DC372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6273AA" w:rsidP="00DC372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706EC4" wp14:editId="0C5644DA">
            <wp:extent cx="4629150" cy="6619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29">
        <w:rPr>
          <w:rFonts w:ascii="Times New Roman" w:hAnsi="Times New Roman"/>
          <w:sz w:val="28"/>
          <w:szCs w:val="28"/>
        </w:rPr>
        <w:t xml:space="preserve"> </w:t>
      </w:r>
    </w:p>
    <w:p w:rsidR="006273AA" w:rsidRDefault="006273AA" w:rsidP="00DA501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6273AA" w:rsidRDefault="006273AA" w:rsidP="00DA501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A5012" w:rsidRPr="00DA5012" w:rsidRDefault="00DA5012" w:rsidP="00DA501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DA5012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p w:rsidR="00DA5012" w:rsidRDefault="00DA5012" w:rsidP="00DA5012">
      <w:pPr>
        <w:tabs>
          <w:tab w:val="left" w:pos="966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DA5012">
        <w:rPr>
          <w:rFonts w:ascii="Times New Roman" w:hAnsi="Times New Roman"/>
          <w:b/>
          <w:sz w:val="40"/>
          <w:szCs w:val="40"/>
        </w:rPr>
        <w:tab/>
        <w:t xml:space="preserve">        занятий по математике</w:t>
      </w:r>
    </w:p>
    <w:tbl>
      <w:tblPr>
        <w:tblpPr w:leftFromText="180" w:rightFromText="180" w:vertAnchor="text" w:horzAnchor="margin" w:tblpXSpec="center" w:tblpY="3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992"/>
        <w:gridCol w:w="1843"/>
      </w:tblGrid>
      <w:tr w:rsidR="00DC3729" w:rsidRPr="00DA5012" w:rsidTr="00DC3729">
        <w:trPr>
          <w:trHeight w:val="255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DC3729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DC3729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Сроки прохождения программы</w:t>
            </w: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rPr>
          <w:trHeight w:val="478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Нестандартные задачи «Распиливание , разрезание».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rPr>
          <w:trHeight w:val="640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Задачи ловушки , шутки.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Нестандартные задачи «Взвешивание , время, монеты»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Задачи связанные с величинами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Арифметические задачи ,требующие особых приёмов решения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rPr>
          <w:trHeight w:val="487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Задачи на упорядочение множеств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Задачи решаемые с помощью графов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13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14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3AA" w:rsidRDefault="006273AA" w:rsidP="006273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 :</w:t>
      </w:r>
    </w:p>
    <w:p w:rsidR="006273AA" w:rsidRDefault="006273AA" w:rsidP="00627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</w:t>
      </w:r>
      <w:r w:rsidR="00DA5012" w:rsidRPr="00DC3729">
        <w:rPr>
          <w:rFonts w:ascii="Times New Roman" w:hAnsi="Times New Roman"/>
          <w:sz w:val="28"/>
          <w:szCs w:val="28"/>
        </w:rPr>
        <w:t>Керова Г.В. Нестандартные задачи по математике:1-4 классы. – М.:ВАКО,2010.-233с.</w:t>
      </w:r>
    </w:p>
    <w:p w:rsidR="006273AA" w:rsidRDefault="006273AA" w:rsidP="00627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5012" w:rsidRPr="00DC3729">
        <w:rPr>
          <w:rFonts w:ascii="Times New Roman" w:hAnsi="Times New Roman"/>
          <w:sz w:val="28"/>
          <w:szCs w:val="28"/>
        </w:rPr>
        <w:t>Тонких А.П., Кравцова Т.П.Логические игры и задачи на уроках математики:-Ярославль « Академия развития»1997.-239с.</w:t>
      </w:r>
    </w:p>
    <w:p w:rsidR="00DA5012" w:rsidRPr="006273AA" w:rsidRDefault="006273AA" w:rsidP="00627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A5012" w:rsidRPr="00DC3729">
        <w:rPr>
          <w:rFonts w:ascii="Times New Roman" w:hAnsi="Times New Roman"/>
          <w:sz w:val="28"/>
          <w:szCs w:val="28"/>
        </w:rPr>
        <w:t>Узорова О.В. 3000 задач и примеров по математике:1 класс. –М .: АСТ:Астрель,2000.-223с.</w:t>
      </w:r>
    </w:p>
    <w:p w:rsidR="00DA5012" w:rsidRPr="00DC3729" w:rsidRDefault="00DA5012" w:rsidP="0062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729">
        <w:rPr>
          <w:rFonts w:ascii="Times New Roman" w:hAnsi="Times New Roman"/>
          <w:sz w:val="28"/>
          <w:szCs w:val="28"/>
        </w:rPr>
        <w:t xml:space="preserve"> </w:t>
      </w:r>
      <w:r w:rsidR="006273AA">
        <w:rPr>
          <w:rFonts w:ascii="Times New Roman" w:hAnsi="Times New Roman"/>
          <w:sz w:val="28"/>
          <w:szCs w:val="28"/>
        </w:rPr>
        <w:t>4.</w:t>
      </w:r>
      <w:r w:rsidRPr="00DC3729">
        <w:rPr>
          <w:rFonts w:ascii="Times New Roman" w:hAnsi="Times New Roman"/>
          <w:sz w:val="28"/>
          <w:szCs w:val="28"/>
        </w:rPr>
        <w:t>Русанов В.Н. Математические олимпиады младших школьников – Просвещение 1990.-75с.</w:t>
      </w:r>
    </w:p>
    <w:p w:rsidR="00DA5012" w:rsidRPr="00DC3729" w:rsidRDefault="00DA5012" w:rsidP="0062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729">
        <w:rPr>
          <w:rFonts w:ascii="Times New Roman" w:hAnsi="Times New Roman"/>
          <w:sz w:val="28"/>
          <w:szCs w:val="28"/>
        </w:rPr>
        <w:t xml:space="preserve"> </w:t>
      </w:r>
      <w:r w:rsidR="006273AA">
        <w:rPr>
          <w:rFonts w:ascii="Times New Roman" w:hAnsi="Times New Roman"/>
          <w:sz w:val="28"/>
          <w:szCs w:val="28"/>
        </w:rPr>
        <w:t>5.</w:t>
      </w:r>
      <w:r w:rsidRPr="00DC3729">
        <w:rPr>
          <w:rFonts w:ascii="Times New Roman" w:hAnsi="Times New Roman"/>
          <w:sz w:val="28"/>
          <w:szCs w:val="28"/>
        </w:rPr>
        <w:t>Тихомирова Л.Ф.Математика в начальной школе .Развивающие игры ,задания , упражнения.</w:t>
      </w:r>
    </w:p>
    <w:p w:rsidR="00DA5012" w:rsidRPr="00DC3729" w:rsidRDefault="00DA5012" w:rsidP="0062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729">
        <w:rPr>
          <w:rFonts w:ascii="Times New Roman" w:hAnsi="Times New Roman"/>
          <w:sz w:val="28"/>
          <w:szCs w:val="28"/>
        </w:rPr>
        <w:t xml:space="preserve">   </w:t>
      </w:r>
      <w:r w:rsidR="006273AA">
        <w:rPr>
          <w:rFonts w:ascii="Times New Roman" w:hAnsi="Times New Roman"/>
          <w:sz w:val="28"/>
          <w:szCs w:val="28"/>
        </w:rPr>
        <w:t>6.</w:t>
      </w:r>
      <w:r w:rsidRPr="00DC3729">
        <w:rPr>
          <w:rFonts w:ascii="Times New Roman" w:hAnsi="Times New Roman"/>
          <w:sz w:val="28"/>
          <w:szCs w:val="28"/>
        </w:rPr>
        <w:t xml:space="preserve"> Карточки «Математические олимпиады младших школьников»</w:t>
      </w:r>
    </w:p>
    <w:p w:rsidR="00DA5012" w:rsidRPr="00DC3729" w:rsidRDefault="00DA5012" w:rsidP="0062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729">
        <w:rPr>
          <w:rFonts w:ascii="Times New Roman" w:hAnsi="Times New Roman"/>
          <w:sz w:val="28"/>
          <w:szCs w:val="28"/>
        </w:rPr>
        <w:t xml:space="preserve">    8.Карточки « Нестандартные задачи для начальной школы»</w:t>
      </w:r>
    </w:p>
    <w:p w:rsidR="00050789" w:rsidRPr="00DC3729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DC3729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spacing w:after="0"/>
        <w:rPr>
          <w:rFonts w:ascii="Times New Roman" w:hAnsi="Times New Roman"/>
          <w:sz w:val="28"/>
          <w:szCs w:val="28"/>
        </w:rPr>
      </w:pPr>
    </w:p>
    <w:p w:rsidR="00504E4C" w:rsidRPr="0071409D" w:rsidRDefault="00504E4C" w:rsidP="0071409D">
      <w:pPr>
        <w:rPr>
          <w:rFonts w:ascii="Times New Roman" w:hAnsi="Times New Roman"/>
          <w:sz w:val="28"/>
          <w:szCs w:val="28"/>
        </w:rPr>
      </w:pPr>
    </w:p>
    <w:sectPr w:rsidR="00504E4C" w:rsidRPr="0071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AA" w:rsidRDefault="008E36AA" w:rsidP="00DA5012">
      <w:pPr>
        <w:spacing w:after="0" w:line="240" w:lineRule="auto"/>
      </w:pPr>
      <w:r>
        <w:separator/>
      </w:r>
    </w:p>
  </w:endnote>
  <w:endnote w:type="continuationSeparator" w:id="0">
    <w:p w:rsidR="008E36AA" w:rsidRDefault="008E36AA" w:rsidP="00DA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AA" w:rsidRDefault="008E36AA" w:rsidP="00DA5012">
      <w:pPr>
        <w:spacing w:after="0" w:line="240" w:lineRule="auto"/>
      </w:pPr>
      <w:r>
        <w:separator/>
      </w:r>
    </w:p>
  </w:footnote>
  <w:footnote w:type="continuationSeparator" w:id="0">
    <w:p w:rsidR="008E36AA" w:rsidRDefault="008E36AA" w:rsidP="00DA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AA3E11"/>
    <w:multiLevelType w:val="hybridMultilevel"/>
    <w:tmpl w:val="639A7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25FDB"/>
    <w:multiLevelType w:val="hybridMultilevel"/>
    <w:tmpl w:val="1422A440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89"/>
    <w:rsid w:val="000363D4"/>
    <w:rsid w:val="00050789"/>
    <w:rsid w:val="0033370C"/>
    <w:rsid w:val="00504E4C"/>
    <w:rsid w:val="005653B5"/>
    <w:rsid w:val="006116F3"/>
    <w:rsid w:val="006273AA"/>
    <w:rsid w:val="0071409D"/>
    <w:rsid w:val="008E36AA"/>
    <w:rsid w:val="00A7502F"/>
    <w:rsid w:val="00DA5012"/>
    <w:rsid w:val="00DC3729"/>
    <w:rsid w:val="00F501CF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5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78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50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0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0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0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5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78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50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0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0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0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2012-09-27T21:13:00Z</cp:lastPrinted>
  <dcterms:created xsi:type="dcterms:W3CDTF">2013-03-16T18:18:00Z</dcterms:created>
  <dcterms:modified xsi:type="dcterms:W3CDTF">2013-03-16T18:18:00Z</dcterms:modified>
</cp:coreProperties>
</file>