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C2" w:rsidRPr="00CA6C2B" w:rsidRDefault="009310C2" w:rsidP="009310C2">
      <w:pPr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CA6C2B">
        <w:rPr>
          <w:b/>
          <w:color w:val="auto"/>
          <w:sz w:val="24"/>
          <w:szCs w:val="24"/>
        </w:rPr>
        <w:t>Филиал Муниципального бюджетного общеобразовательного учреждения средней общеобразовательной школы с. Братовщина имени Героя Советского Союза Виктора Семёновича Севрина Долгоруковского муниципального района Липецкой области</w:t>
      </w:r>
    </w:p>
    <w:p w:rsidR="009310C2" w:rsidRPr="00CA6C2B" w:rsidRDefault="009310C2" w:rsidP="009310C2">
      <w:pPr>
        <w:spacing w:after="0" w:line="240" w:lineRule="auto"/>
        <w:ind w:left="0" w:firstLine="709"/>
        <w:rPr>
          <w:b/>
          <w:color w:val="auto"/>
          <w:sz w:val="24"/>
          <w:szCs w:val="24"/>
        </w:rPr>
      </w:pPr>
    </w:p>
    <w:p w:rsidR="009310C2" w:rsidRPr="00CA6C2B" w:rsidRDefault="009310C2" w:rsidP="009310C2">
      <w:pPr>
        <w:spacing w:after="0" w:line="240" w:lineRule="auto"/>
        <w:ind w:left="0" w:firstLine="709"/>
        <w:rPr>
          <w:color w:val="auto"/>
          <w:sz w:val="24"/>
          <w:szCs w:val="24"/>
        </w:rPr>
      </w:pPr>
    </w:p>
    <w:p w:rsidR="009310C2" w:rsidRPr="00CA6C2B" w:rsidRDefault="009310C2" w:rsidP="009310C2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>Рассмотрена                                Принят</w:t>
      </w:r>
      <w:r w:rsidR="00ED2080" w:rsidRPr="00CA6C2B">
        <w:rPr>
          <w:color w:val="auto"/>
          <w:sz w:val="24"/>
          <w:szCs w:val="24"/>
        </w:rPr>
        <w:t>а</w:t>
      </w:r>
      <w:r w:rsidRPr="00CA6C2B">
        <w:rPr>
          <w:color w:val="auto"/>
          <w:sz w:val="24"/>
          <w:szCs w:val="24"/>
        </w:rPr>
        <w:t xml:space="preserve"> решением                      Утвержд</w:t>
      </w:r>
      <w:r w:rsidR="00ED2080" w:rsidRPr="00CA6C2B">
        <w:rPr>
          <w:color w:val="auto"/>
          <w:sz w:val="24"/>
          <w:szCs w:val="24"/>
        </w:rPr>
        <w:t>ена</w:t>
      </w:r>
      <w:r w:rsidRPr="00CA6C2B">
        <w:rPr>
          <w:color w:val="auto"/>
          <w:sz w:val="24"/>
          <w:szCs w:val="24"/>
        </w:rPr>
        <w:t>.</w:t>
      </w:r>
    </w:p>
    <w:p w:rsidR="009310C2" w:rsidRPr="00CA6C2B" w:rsidRDefault="009310C2" w:rsidP="009310C2">
      <w:pPr>
        <w:tabs>
          <w:tab w:val="left" w:pos="2579"/>
          <w:tab w:val="left" w:pos="3181"/>
          <w:tab w:val="left" w:pos="3293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>на заседании</w:t>
      </w:r>
      <w:r w:rsidRPr="00CA6C2B">
        <w:rPr>
          <w:color w:val="auto"/>
          <w:sz w:val="24"/>
          <w:szCs w:val="24"/>
        </w:rPr>
        <w:tab/>
        <w:t xml:space="preserve">           педагогического совета             Директор МБОУ СОШ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>методического объединения     МБОУ СОШ с. Братовщина      с. Братовщина имени Героя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>учителей   гуманитарного         имени Героя Советского            Советского Союза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 xml:space="preserve">цикла.                                           Союза В.С. Севрина.                  В.С. Севрина     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ab/>
        <w:t xml:space="preserve">              Протокол №___ от _____г.     ______________________ 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 xml:space="preserve">Руководитель___________                                                                </w:t>
      </w:r>
      <w:r w:rsidR="00A307BC">
        <w:rPr>
          <w:color w:val="auto"/>
          <w:sz w:val="24"/>
          <w:szCs w:val="24"/>
        </w:rPr>
        <w:t xml:space="preserve">    </w:t>
      </w:r>
      <w:r w:rsidRPr="00CA6C2B">
        <w:rPr>
          <w:color w:val="auto"/>
          <w:sz w:val="24"/>
          <w:szCs w:val="24"/>
        </w:rPr>
        <w:t xml:space="preserve"> </w:t>
      </w:r>
      <w:r w:rsidRPr="00A307BC">
        <w:rPr>
          <w:color w:val="auto"/>
          <w:sz w:val="22"/>
        </w:rPr>
        <w:t>Е.А. Барабанова</w:t>
      </w:r>
      <w:r w:rsidRPr="00CA6C2B">
        <w:rPr>
          <w:color w:val="auto"/>
          <w:sz w:val="24"/>
          <w:szCs w:val="24"/>
        </w:rPr>
        <w:t xml:space="preserve"> 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 xml:space="preserve">                        </w:t>
      </w:r>
      <w:r w:rsidRPr="00A307BC">
        <w:rPr>
          <w:color w:val="auto"/>
          <w:sz w:val="22"/>
        </w:rPr>
        <w:t>ФИО руководителя</w:t>
      </w:r>
      <w:r w:rsidRPr="00CA6C2B">
        <w:rPr>
          <w:color w:val="auto"/>
          <w:sz w:val="24"/>
          <w:szCs w:val="24"/>
        </w:rPr>
        <w:t xml:space="preserve">                                                    Приказ №____ от _______г.</w:t>
      </w:r>
    </w:p>
    <w:p w:rsidR="009310C2" w:rsidRPr="00CA6C2B" w:rsidRDefault="009310C2" w:rsidP="009310C2">
      <w:pPr>
        <w:tabs>
          <w:tab w:val="left" w:pos="2579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CA6C2B">
        <w:rPr>
          <w:color w:val="auto"/>
          <w:sz w:val="24"/>
          <w:szCs w:val="24"/>
        </w:rPr>
        <w:t>Протокол №___ от ______г.</w:t>
      </w:r>
    </w:p>
    <w:p w:rsidR="00BE6030" w:rsidRPr="00CA6C2B" w:rsidRDefault="00BE6030">
      <w:pPr>
        <w:spacing w:after="216" w:line="259" w:lineRule="auto"/>
        <w:ind w:left="461" w:firstLine="0"/>
        <w:jc w:val="left"/>
        <w:rPr>
          <w:sz w:val="24"/>
          <w:szCs w:val="24"/>
        </w:rPr>
      </w:pPr>
    </w:p>
    <w:p w:rsidR="00BE6030" w:rsidRPr="00CA6C2B" w:rsidRDefault="00170D1E">
      <w:pPr>
        <w:spacing w:after="218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</w:p>
    <w:p w:rsidR="00BE6030" w:rsidRPr="00A307BC" w:rsidRDefault="00BE6030" w:rsidP="00ED2080">
      <w:pPr>
        <w:spacing w:after="593" w:line="259" w:lineRule="auto"/>
        <w:ind w:left="461" w:firstLine="0"/>
        <w:jc w:val="center"/>
        <w:rPr>
          <w:szCs w:val="28"/>
        </w:rPr>
      </w:pPr>
    </w:p>
    <w:p w:rsidR="00ED2080" w:rsidRPr="00A307BC" w:rsidRDefault="00ED2080" w:rsidP="00ED2080">
      <w:pPr>
        <w:tabs>
          <w:tab w:val="left" w:pos="3544"/>
          <w:tab w:val="center" w:pos="5140"/>
        </w:tabs>
        <w:spacing w:after="246" w:line="259" w:lineRule="auto"/>
        <w:ind w:left="460" w:firstLine="0"/>
        <w:jc w:val="left"/>
        <w:rPr>
          <w:b/>
          <w:szCs w:val="28"/>
        </w:rPr>
      </w:pPr>
      <w:r w:rsidRPr="00A307BC">
        <w:rPr>
          <w:b/>
          <w:szCs w:val="28"/>
        </w:rPr>
        <w:tab/>
      </w:r>
      <w:r w:rsidR="00170D1E" w:rsidRPr="00A307BC">
        <w:rPr>
          <w:b/>
          <w:szCs w:val="28"/>
        </w:rPr>
        <w:t>Рабочая программа</w:t>
      </w:r>
      <w:r w:rsidRPr="00A307BC">
        <w:rPr>
          <w:b/>
          <w:szCs w:val="28"/>
        </w:rPr>
        <w:t xml:space="preserve"> </w:t>
      </w:r>
    </w:p>
    <w:p w:rsidR="00ED2080" w:rsidRPr="00A307BC" w:rsidRDefault="00ED2080" w:rsidP="00ED2080">
      <w:pPr>
        <w:tabs>
          <w:tab w:val="left" w:pos="3544"/>
          <w:tab w:val="center" w:pos="5140"/>
        </w:tabs>
        <w:spacing w:after="246" w:line="259" w:lineRule="auto"/>
        <w:ind w:left="460" w:firstLine="0"/>
        <w:jc w:val="left"/>
        <w:rPr>
          <w:b/>
          <w:szCs w:val="28"/>
        </w:rPr>
      </w:pPr>
      <w:r w:rsidRPr="00A307BC">
        <w:rPr>
          <w:b/>
          <w:szCs w:val="28"/>
        </w:rPr>
        <w:t xml:space="preserve">                                            </w:t>
      </w:r>
      <w:r w:rsidR="00170D1E" w:rsidRPr="00A307BC">
        <w:rPr>
          <w:b/>
          <w:szCs w:val="28"/>
        </w:rPr>
        <w:t xml:space="preserve">по русскому языку </w:t>
      </w:r>
    </w:p>
    <w:p w:rsidR="00BE6030" w:rsidRPr="00A307BC" w:rsidRDefault="00ED2080" w:rsidP="00ED2080">
      <w:pPr>
        <w:tabs>
          <w:tab w:val="left" w:pos="3544"/>
          <w:tab w:val="center" w:pos="5140"/>
        </w:tabs>
        <w:spacing w:after="246" w:line="259" w:lineRule="auto"/>
        <w:ind w:left="460" w:firstLine="0"/>
        <w:jc w:val="left"/>
        <w:rPr>
          <w:szCs w:val="28"/>
        </w:rPr>
      </w:pPr>
      <w:r w:rsidRPr="00A307BC">
        <w:rPr>
          <w:b/>
          <w:szCs w:val="28"/>
        </w:rPr>
        <w:t xml:space="preserve">                                               </w:t>
      </w:r>
      <w:r w:rsidR="00170D1E" w:rsidRPr="00A307BC">
        <w:rPr>
          <w:b/>
          <w:szCs w:val="28"/>
        </w:rPr>
        <w:t>для 8</w:t>
      </w:r>
      <w:r w:rsidR="00A307BC">
        <w:rPr>
          <w:b/>
          <w:szCs w:val="28"/>
        </w:rPr>
        <w:t xml:space="preserve"> </w:t>
      </w:r>
      <w:r w:rsidR="00484D80" w:rsidRPr="00A307BC">
        <w:rPr>
          <w:b/>
          <w:szCs w:val="28"/>
        </w:rPr>
        <w:t>б</w:t>
      </w:r>
      <w:r w:rsidR="00170D1E" w:rsidRPr="00A307BC">
        <w:rPr>
          <w:b/>
          <w:szCs w:val="28"/>
        </w:rPr>
        <w:t xml:space="preserve"> класса</w:t>
      </w:r>
    </w:p>
    <w:p w:rsidR="00BE6030" w:rsidRPr="00A307BC" w:rsidRDefault="009310C2" w:rsidP="00ED2080">
      <w:pPr>
        <w:spacing w:after="223" w:line="259" w:lineRule="auto"/>
        <w:ind w:left="461" w:firstLine="0"/>
        <w:jc w:val="center"/>
        <w:rPr>
          <w:szCs w:val="28"/>
        </w:rPr>
      </w:pPr>
      <w:r w:rsidRPr="00A307BC">
        <w:rPr>
          <w:szCs w:val="28"/>
        </w:rPr>
        <w:t>Ларионов</w:t>
      </w:r>
      <w:r w:rsidR="00ED2080" w:rsidRPr="00A307BC">
        <w:rPr>
          <w:szCs w:val="28"/>
        </w:rPr>
        <w:t>ой</w:t>
      </w:r>
      <w:r w:rsidRPr="00A307BC">
        <w:rPr>
          <w:szCs w:val="28"/>
        </w:rPr>
        <w:t xml:space="preserve"> С</w:t>
      </w:r>
      <w:r w:rsidR="00ED2080" w:rsidRPr="00A307BC">
        <w:rPr>
          <w:szCs w:val="28"/>
        </w:rPr>
        <w:t xml:space="preserve">ветланы </w:t>
      </w:r>
      <w:r w:rsidRPr="00A307BC">
        <w:rPr>
          <w:szCs w:val="28"/>
        </w:rPr>
        <w:t>А</w:t>
      </w:r>
      <w:r w:rsidR="00ED2080" w:rsidRPr="00A307BC">
        <w:rPr>
          <w:szCs w:val="28"/>
        </w:rPr>
        <w:t>натольевны,</w:t>
      </w:r>
    </w:p>
    <w:p w:rsidR="00ED2080" w:rsidRPr="00A307BC" w:rsidRDefault="00ED2080" w:rsidP="00ED2080">
      <w:pPr>
        <w:spacing w:after="223" w:line="259" w:lineRule="auto"/>
        <w:ind w:left="461" w:firstLine="0"/>
        <w:jc w:val="center"/>
        <w:rPr>
          <w:szCs w:val="28"/>
        </w:rPr>
      </w:pPr>
      <w:r w:rsidRPr="00A307BC">
        <w:rPr>
          <w:szCs w:val="28"/>
        </w:rPr>
        <w:t>учителя русского языка и литературы</w:t>
      </w:r>
    </w:p>
    <w:p w:rsidR="00ED2080" w:rsidRPr="00A307BC" w:rsidRDefault="00ED2080" w:rsidP="00ED2080">
      <w:pPr>
        <w:spacing w:after="223" w:line="259" w:lineRule="auto"/>
        <w:ind w:left="461" w:firstLine="0"/>
        <w:jc w:val="center"/>
        <w:rPr>
          <w:szCs w:val="28"/>
        </w:rPr>
      </w:pPr>
      <w:r w:rsidRPr="00A307BC">
        <w:rPr>
          <w:szCs w:val="28"/>
        </w:rPr>
        <w:t>высшей квалификационной категории</w:t>
      </w:r>
    </w:p>
    <w:p w:rsidR="00BE6030" w:rsidRPr="00CA6C2B" w:rsidRDefault="00170D1E">
      <w:pPr>
        <w:spacing w:after="263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rFonts w:eastAsia="Calibri"/>
          <w:sz w:val="24"/>
          <w:szCs w:val="24"/>
        </w:rPr>
        <w:t xml:space="preserve"> </w:t>
      </w:r>
    </w:p>
    <w:p w:rsidR="00BE6030" w:rsidRPr="00CA6C2B" w:rsidRDefault="00170D1E">
      <w:pPr>
        <w:spacing w:after="217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spacing w:after="22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</w:p>
    <w:p w:rsidR="00ED2080" w:rsidRPr="00CA6C2B" w:rsidRDefault="00ED2080">
      <w:pPr>
        <w:spacing w:after="265" w:line="259" w:lineRule="auto"/>
        <w:ind w:left="529" w:firstLine="0"/>
        <w:jc w:val="center"/>
        <w:rPr>
          <w:sz w:val="24"/>
          <w:szCs w:val="24"/>
        </w:rPr>
      </w:pPr>
    </w:p>
    <w:p w:rsidR="00ED2080" w:rsidRPr="00CA6C2B" w:rsidRDefault="00ED2080">
      <w:pPr>
        <w:spacing w:after="265" w:line="259" w:lineRule="auto"/>
        <w:ind w:left="529" w:firstLine="0"/>
        <w:jc w:val="center"/>
        <w:rPr>
          <w:sz w:val="24"/>
          <w:szCs w:val="24"/>
        </w:rPr>
      </w:pPr>
    </w:p>
    <w:p w:rsidR="00ED2080" w:rsidRPr="00CA6C2B" w:rsidRDefault="00ED2080">
      <w:pPr>
        <w:spacing w:after="265" w:line="259" w:lineRule="auto"/>
        <w:ind w:left="529" w:firstLine="0"/>
        <w:jc w:val="center"/>
        <w:rPr>
          <w:sz w:val="24"/>
          <w:szCs w:val="24"/>
        </w:rPr>
      </w:pPr>
    </w:p>
    <w:p w:rsidR="00ED2080" w:rsidRPr="00CA6C2B" w:rsidRDefault="00ED2080">
      <w:pPr>
        <w:spacing w:after="265" w:line="259" w:lineRule="auto"/>
        <w:ind w:left="529" w:firstLine="0"/>
        <w:jc w:val="center"/>
        <w:rPr>
          <w:sz w:val="24"/>
          <w:szCs w:val="24"/>
        </w:rPr>
      </w:pPr>
    </w:p>
    <w:p w:rsidR="00BE6030" w:rsidRPr="00A307BC" w:rsidRDefault="00170D1E">
      <w:pPr>
        <w:spacing w:after="13"/>
        <w:ind w:left="496" w:right="30"/>
        <w:jc w:val="center"/>
        <w:rPr>
          <w:szCs w:val="28"/>
        </w:rPr>
      </w:pPr>
      <w:r w:rsidRPr="00A307BC">
        <w:rPr>
          <w:rFonts w:eastAsia="Calibri"/>
          <w:szCs w:val="28"/>
          <w:vertAlign w:val="subscript"/>
        </w:rPr>
        <w:t xml:space="preserve"> </w:t>
      </w:r>
      <w:r w:rsidRPr="00A307BC">
        <w:rPr>
          <w:szCs w:val="28"/>
        </w:rPr>
        <w:t>201</w:t>
      </w:r>
      <w:r w:rsidR="00897BBE" w:rsidRPr="00A307BC">
        <w:rPr>
          <w:szCs w:val="28"/>
        </w:rPr>
        <w:t>5</w:t>
      </w:r>
      <w:r w:rsidRPr="00A307BC">
        <w:rPr>
          <w:szCs w:val="28"/>
        </w:rPr>
        <w:t>-201</w:t>
      </w:r>
      <w:r w:rsidR="00897BBE" w:rsidRPr="00A307BC">
        <w:rPr>
          <w:szCs w:val="28"/>
        </w:rPr>
        <w:t>6</w:t>
      </w:r>
      <w:r w:rsidRPr="00A307BC">
        <w:rPr>
          <w:szCs w:val="28"/>
        </w:rPr>
        <w:t xml:space="preserve"> учебный год </w:t>
      </w:r>
    </w:p>
    <w:p w:rsidR="009E32E1" w:rsidRPr="00A307BC" w:rsidRDefault="009E32E1">
      <w:pPr>
        <w:spacing w:after="13"/>
        <w:ind w:left="496" w:right="30"/>
        <w:jc w:val="center"/>
        <w:rPr>
          <w:szCs w:val="28"/>
        </w:rPr>
      </w:pPr>
    </w:p>
    <w:p w:rsidR="00ED2080" w:rsidRPr="00CA6C2B" w:rsidRDefault="00ED2080">
      <w:pPr>
        <w:spacing w:after="13"/>
        <w:ind w:left="496" w:right="30"/>
        <w:jc w:val="center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Содержание </w:t>
      </w:r>
    </w:p>
    <w:p w:rsidR="00D47CBB" w:rsidRPr="00D47CBB" w:rsidRDefault="00D47CBB" w:rsidP="00D47CBB">
      <w:pPr>
        <w:numPr>
          <w:ilvl w:val="0"/>
          <w:numId w:val="3"/>
        </w:numPr>
        <w:tabs>
          <w:tab w:val="num" w:pos="0"/>
          <w:tab w:val="left" w:pos="7590"/>
          <w:tab w:val="right" w:pos="9355"/>
        </w:tabs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Пояснительная записка ……………………………………………………………3-6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Учебно-тематическое планирование.…………………………………………….7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Содержание  учебного предмета………………………………………………....8-</w:t>
      </w:r>
      <w:r w:rsidR="00E30D6D">
        <w:rPr>
          <w:color w:val="auto"/>
          <w:sz w:val="24"/>
          <w:szCs w:val="24"/>
        </w:rPr>
        <w:t>9</w:t>
      </w:r>
      <w:r w:rsidRPr="00D47CBB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Требования к уровню подготовки обучающихся  ……….…………………….1</w:t>
      </w:r>
      <w:r w:rsidR="00E30D6D">
        <w:rPr>
          <w:color w:val="auto"/>
          <w:sz w:val="24"/>
          <w:szCs w:val="24"/>
        </w:rPr>
        <w:t>0</w:t>
      </w:r>
      <w:r w:rsidRPr="00D47CBB">
        <w:rPr>
          <w:color w:val="auto"/>
          <w:sz w:val="24"/>
          <w:szCs w:val="24"/>
        </w:rPr>
        <w:t>-1</w:t>
      </w:r>
      <w:r w:rsidR="00E30D6D">
        <w:rPr>
          <w:color w:val="auto"/>
          <w:sz w:val="24"/>
          <w:szCs w:val="24"/>
        </w:rPr>
        <w:t>1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Учебно-методическое и информационно-техническое обеспечение ………...1</w:t>
      </w:r>
      <w:r w:rsidR="00E30D6D">
        <w:rPr>
          <w:color w:val="auto"/>
          <w:sz w:val="24"/>
          <w:szCs w:val="24"/>
        </w:rPr>
        <w:t>2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Календарно-тематическое планирование ………………………………………1</w:t>
      </w:r>
      <w:r w:rsidR="00E30D6D">
        <w:rPr>
          <w:color w:val="auto"/>
          <w:sz w:val="24"/>
          <w:szCs w:val="24"/>
        </w:rPr>
        <w:t>3</w:t>
      </w:r>
      <w:r w:rsidRPr="00D47CBB">
        <w:rPr>
          <w:color w:val="auto"/>
          <w:sz w:val="24"/>
          <w:szCs w:val="24"/>
        </w:rPr>
        <w:t>-</w:t>
      </w:r>
      <w:r w:rsidR="00E30D6D">
        <w:rPr>
          <w:color w:val="auto"/>
          <w:sz w:val="24"/>
          <w:szCs w:val="24"/>
        </w:rPr>
        <w:t>17</w:t>
      </w:r>
    </w:p>
    <w:p w:rsidR="00D47CBB" w:rsidRPr="00D47CBB" w:rsidRDefault="00D47CBB" w:rsidP="00D47CBB">
      <w:pPr>
        <w:numPr>
          <w:ilvl w:val="0"/>
          <w:numId w:val="3"/>
        </w:numPr>
        <w:spacing w:after="200" w:line="276" w:lineRule="auto"/>
        <w:contextualSpacing/>
        <w:jc w:val="left"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>Лист корре</w:t>
      </w:r>
      <w:r>
        <w:rPr>
          <w:color w:val="auto"/>
          <w:sz w:val="24"/>
          <w:szCs w:val="24"/>
        </w:rPr>
        <w:t>к</w:t>
      </w:r>
      <w:r w:rsidRPr="00D47CBB">
        <w:rPr>
          <w:color w:val="auto"/>
          <w:sz w:val="24"/>
          <w:szCs w:val="24"/>
        </w:rPr>
        <w:t>ции…………………………………………………………………...</w:t>
      </w:r>
      <w:r w:rsidR="00E30D6D">
        <w:rPr>
          <w:color w:val="auto"/>
          <w:sz w:val="24"/>
          <w:szCs w:val="24"/>
        </w:rPr>
        <w:t>18</w:t>
      </w:r>
    </w:p>
    <w:p w:rsidR="00D47CBB" w:rsidRPr="00D47CBB" w:rsidRDefault="00D47CBB" w:rsidP="00D47CBB">
      <w:pPr>
        <w:spacing w:after="200" w:line="276" w:lineRule="auto"/>
        <w:ind w:left="720" w:firstLine="0"/>
        <w:contextualSpacing/>
        <w:rPr>
          <w:color w:val="auto"/>
          <w:sz w:val="24"/>
          <w:szCs w:val="24"/>
        </w:rPr>
      </w:pPr>
      <w:r w:rsidRPr="00D47CBB">
        <w:rPr>
          <w:color w:val="auto"/>
          <w:sz w:val="24"/>
          <w:szCs w:val="24"/>
        </w:rPr>
        <w:t xml:space="preserve"> </w:t>
      </w:r>
    </w:p>
    <w:p w:rsidR="00D47CBB" w:rsidRPr="00D47CBB" w:rsidRDefault="00D47CBB" w:rsidP="00D47CBB"/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A307BC">
      <w:pPr>
        <w:pStyle w:val="1"/>
        <w:spacing w:after="217"/>
        <w:ind w:left="0" w:right="2" w:firstLine="0"/>
        <w:rPr>
          <w:sz w:val="24"/>
          <w:szCs w:val="24"/>
        </w:rPr>
      </w:pPr>
    </w:p>
    <w:p w:rsidR="00D47CBB" w:rsidRDefault="00D47CBB" w:rsidP="00D47CBB"/>
    <w:p w:rsidR="00D47CBB" w:rsidRDefault="00D47CBB" w:rsidP="00D47CBB"/>
    <w:p w:rsidR="00D47CBB" w:rsidRDefault="00D47CBB" w:rsidP="00D47CBB"/>
    <w:p w:rsidR="00D47CBB" w:rsidRDefault="00D47CBB" w:rsidP="00D47CBB"/>
    <w:p w:rsidR="00D47CBB" w:rsidRDefault="00D47CBB" w:rsidP="00D47CBB"/>
    <w:p w:rsidR="00D47CBB" w:rsidRPr="00D47CBB" w:rsidRDefault="00D47CBB" w:rsidP="00D47CBB"/>
    <w:p w:rsidR="00BE6030" w:rsidRPr="00A307BC" w:rsidRDefault="00170D1E" w:rsidP="00A307BC">
      <w:pPr>
        <w:pStyle w:val="1"/>
        <w:spacing w:after="217"/>
        <w:ind w:left="0" w:right="2" w:firstLine="0"/>
        <w:rPr>
          <w:b w:val="0"/>
          <w:sz w:val="24"/>
          <w:szCs w:val="24"/>
        </w:rPr>
      </w:pPr>
      <w:r w:rsidRPr="00CA6C2B">
        <w:rPr>
          <w:sz w:val="24"/>
          <w:szCs w:val="24"/>
        </w:rPr>
        <w:lastRenderedPageBreak/>
        <w:t>Пояснительная записка</w:t>
      </w:r>
      <w:r w:rsidRPr="00CA6C2B">
        <w:rPr>
          <w:b w:val="0"/>
          <w:sz w:val="24"/>
          <w:szCs w:val="24"/>
        </w:rPr>
        <w:t xml:space="preserve"> </w:t>
      </w:r>
      <w:r w:rsidR="00A307BC">
        <w:rPr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Pr="00CA6C2B">
        <w:rPr>
          <w:rFonts w:eastAsia="Calibri"/>
          <w:sz w:val="24"/>
          <w:szCs w:val="24"/>
        </w:rPr>
        <w:t xml:space="preserve">            </w:t>
      </w:r>
      <w:r w:rsidRPr="00A307BC">
        <w:rPr>
          <w:b w:val="0"/>
          <w:sz w:val="24"/>
          <w:szCs w:val="24"/>
        </w:rPr>
        <w:t>Рабочая программа предназначена для изучен</w:t>
      </w:r>
      <w:r w:rsidR="009310C2" w:rsidRPr="00A307BC">
        <w:rPr>
          <w:b w:val="0"/>
          <w:sz w:val="24"/>
          <w:szCs w:val="24"/>
        </w:rPr>
        <w:t xml:space="preserve">ия предмета «Русский </w:t>
      </w:r>
      <w:r w:rsidR="00897BBE" w:rsidRPr="00A307BC">
        <w:rPr>
          <w:b w:val="0"/>
          <w:sz w:val="24"/>
          <w:szCs w:val="24"/>
        </w:rPr>
        <w:t>язык»</w:t>
      </w:r>
      <w:r w:rsidR="009310C2" w:rsidRPr="00A307BC">
        <w:rPr>
          <w:b w:val="0"/>
          <w:sz w:val="24"/>
          <w:szCs w:val="24"/>
        </w:rPr>
        <w:t xml:space="preserve"> в 8</w:t>
      </w:r>
      <w:r w:rsidR="00A307BC" w:rsidRPr="00A307BC">
        <w:rPr>
          <w:b w:val="0"/>
          <w:sz w:val="24"/>
          <w:szCs w:val="24"/>
        </w:rPr>
        <w:t xml:space="preserve"> </w:t>
      </w:r>
      <w:r w:rsidR="009310C2" w:rsidRPr="00A307BC">
        <w:rPr>
          <w:b w:val="0"/>
          <w:sz w:val="24"/>
          <w:szCs w:val="24"/>
        </w:rPr>
        <w:t>б</w:t>
      </w:r>
      <w:r w:rsidRPr="00A307BC">
        <w:rPr>
          <w:b w:val="0"/>
          <w:sz w:val="24"/>
          <w:szCs w:val="24"/>
        </w:rPr>
        <w:t xml:space="preserve"> классе.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Рабочая программа составлена в соответствии со следующими нормативно-правовыми документами: 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          1.Федеральный уровень: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          - Федеральный закон от 29. 12. 2012 г. N 273-ФЗ "Об образовании в Российской Федерации"; </w:t>
      </w:r>
    </w:p>
    <w:p w:rsidR="00BE6030" w:rsidRPr="00CA6C2B" w:rsidRDefault="00170D1E" w:rsidP="00A307BC">
      <w:pPr>
        <w:spacing w:line="26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-</w:t>
      </w:r>
      <w:r w:rsidR="00A307BC">
        <w:rPr>
          <w:sz w:val="24"/>
          <w:szCs w:val="24"/>
        </w:rPr>
        <w:t>С</w:t>
      </w:r>
      <w:r w:rsidRPr="00CA6C2B">
        <w:rPr>
          <w:sz w:val="24"/>
          <w:szCs w:val="24"/>
        </w:rPr>
        <w:t xml:space="preserve">анитарно-эпидемиологические </w:t>
      </w:r>
      <w:r w:rsidRPr="00CA6C2B">
        <w:rPr>
          <w:sz w:val="24"/>
          <w:szCs w:val="24"/>
        </w:rPr>
        <w:tab/>
        <w:t xml:space="preserve">правила и нормативы СанПиН 2.4.2.2821 «Санитарно-эпидемиологические требования к условиям и организации </w:t>
      </w:r>
      <w:r w:rsidRPr="00CA6C2B">
        <w:rPr>
          <w:sz w:val="24"/>
          <w:szCs w:val="24"/>
        </w:rPr>
        <w:tab/>
        <w:t xml:space="preserve">обучения в общеобразовательных учреждениях», зарегистрированные в Минюсте России 03.03.2011 № 19993;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Ф</w:t>
      </w:r>
      <w:r w:rsidRPr="00CA6C2B">
        <w:rPr>
          <w:sz w:val="24"/>
          <w:szCs w:val="24"/>
        </w:rPr>
        <w:t>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09.03.2004 № 1312</w:t>
      </w:r>
      <w:r w:rsidR="00A307BC">
        <w:rPr>
          <w:sz w:val="24"/>
          <w:szCs w:val="24"/>
        </w:rPr>
        <w:t xml:space="preserve"> </w:t>
      </w:r>
      <w:r w:rsidRPr="00CA6C2B">
        <w:rPr>
          <w:sz w:val="24"/>
          <w:szCs w:val="24"/>
        </w:rPr>
        <w:t xml:space="preserve">(изменения: приказ МОиН РФ от 01.02.2012 № 74);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П</w:t>
      </w:r>
      <w:r w:rsidRPr="00CA6C2B">
        <w:rPr>
          <w:sz w:val="24"/>
          <w:szCs w:val="24"/>
        </w:rPr>
        <w:t xml:space="preserve">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№ 1089 (изменения: приказ МОиН РФ от  10.11.2011 № 2643; приказ МОиН РФ от 24.01.2012 № 39); 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П</w:t>
      </w:r>
      <w:r w:rsidRPr="00CA6C2B">
        <w:rPr>
          <w:sz w:val="24"/>
          <w:szCs w:val="24"/>
        </w:rPr>
        <w:t xml:space="preserve">риказ МО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 253;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П</w:t>
      </w:r>
      <w:r w:rsidRPr="00CA6C2B">
        <w:rPr>
          <w:sz w:val="24"/>
          <w:szCs w:val="24"/>
        </w:rPr>
        <w:t xml:space="preserve">исьмо Департамента государственной политики в сфере общего образования МОиН РФ «О федеральном перечне учебников» от 29.04.2014 № 08-548; </w:t>
      </w:r>
    </w:p>
    <w:p w:rsidR="00BE6030" w:rsidRPr="00CA6C2B" w:rsidRDefault="00170D1E" w:rsidP="00A307BC">
      <w:pPr>
        <w:tabs>
          <w:tab w:val="center" w:pos="142"/>
          <w:tab w:val="center" w:pos="2823"/>
          <w:tab w:val="center" w:pos="3698"/>
          <w:tab w:val="center" w:pos="4346"/>
          <w:tab w:val="center" w:pos="5485"/>
          <w:tab w:val="center" w:pos="7170"/>
          <w:tab w:val="center" w:pos="8318"/>
          <w:tab w:val="right" w:pos="9821"/>
        </w:tabs>
        <w:spacing w:after="13"/>
        <w:ind w:left="0" w:firstLine="0"/>
        <w:jc w:val="left"/>
        <w:rPr>
          <w:sz w:val="24"/>
          <w:szCs w:val="24"/>
        </w:rPr>
      </w:pPr>
      <w:r w:rsidRPr="00CA6C2B">
        <w:rPr>
          <w:rFonts w:eastAsia="Calibri"/>
          <w:sz w:val="24"/>
          <w:szCs w:val="24"/>
        </w:rPr>
        <w:tab/>
      </w: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П</w:t>
      </w:r>
      <w:r w:rsidRPr="00CA6C2B">
        <w:rPr>
          <w:sz w:val="24"/>
          <w:szCs w:val="24"/>
        </w:rPr>
        <w:t xml:space="preserve">исьмо МОиН </w:t>
      </w:r>
      <w:r w:rsidR="00A307BC">
        <w:rPr>
          <w:sz w:val="24"/>
          <w:szCs w:val="24"/>
        </w:rPr>
        <w:t xml:space="preserve"> </w:t>
      </w:r>
      <w:r w:rsidRPr="00CA6C2B">
        <w:rPr>
          <w:sz w:val="24"/>
          <w:szCs w:val="24"/>
        </w:rPr>
        <w:t xml:space="preserve">РФ </w:t>
      </w:r>
      <w:r w:rsidR="00897BBE" w:rsidRPr="00CA6C2B">
        <w:rPr>
          <w:sz w:val="24"/>
          <w:szCs w:val="24"/>
        </w:rPr>
        <w:t xml:space="preserve"> «</w:t>
      </w:r>
      <w:r w:rsidRPr="00CA6C2B">
        <w:rPr>
          <w:sz w:val="24"/>
          <w:szCs w:val="24"/>
        </w:rPr>
        <w:t xml:space="preserve">О </w:t>
      </w:r>
      <w:r w:rsidRPr="00CA6C2B">
        <w:rPr>
          <w:sz w:val="24"/>
          <w:szCs w:val="24"/>
        </w:rPr>
        <w:tab/>
        <w:t xml:space="preserve">примерных </w:t>
      </w:r>
      <w:r w:rsidRPr="00CA6C2B">
        <w:rPr>
          <w:sz w:val="24"/>
          <w:szCs w:val="24"/>
        </w:rPr>
        <w:tab/>
        <w:t xml:space="preserve">программах по </w:t>
      </w:r>
      <w:r w:rsidRPr="00CA6C2B">
        <w:rPr>
          <w:sz w:val="24"/>
          <w:szCs w:val="24"/>
        </w:rPr>
        <w:tab/>
        <w:t xml:space="preserve">учебным программам федерального базисного учебного плана» от 07.07.2005 № 03-1263;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 </w:t>
      </w:r>
      <w:r w:rsidR="00CA6C2B" w:rsidRPr="00CA6C2B">
        <w:rPr>
          <w:sz w:val="24"/>
          <w:szCs w:val="24"/>
        </w:rPr>
        <w:t>П</w:t>
      </w:r>
      <w:r w:rsidRPr="00CA6C2B">
        <w:rPr>
          <w:sz w:val="24"/>
          <w:szCs w:val="24"/>
        </w:rPr>
        <w:t xml:space="preserve">рограмма по русскому языку к учебному комплексу для 5-9 классов (авторы программы В.В. Бабайцева, А.Ю. Купалова, Е.И. Никитина, А.П. Еремеева и др.). </w:t>
      </w:r>
    </w:p>
    <w:p w:rsidR="00BE6030" w:rsidRPr="00CA6C2B" w:rsidRDefault="00170D1E" w:rsidP="00CA6C2B">
      <w:pPr>
        <w:spacing w:after="24" w:line="25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2.Региональный уровень: </w:t>
      </w:r>
    </w:p>
    <w:p w:rsidR="00CA6C2B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CA6C2B" w:rsidRPr="00CA6C2B">
        <w:rPr>
          <w:sz w:val="24"/>
          <w:szCs w:val="24"/>
        </w:rPr>
        <w:t xml:space="preserve"> П</w:t>
      </w:r>
      <w:r w:rsidRPr="00CA6C2B">
        <w:rPr>
          <w:sz w:val="24"/>
          <w:szCs w:val="24"/>
        </w:rPr>
        <w:t>исьмо УОиН Липецкой области «О примерном положении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 от 26.10.2009 №3499;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  <w:r w:rsidR="00CA6C2B" w:rsidRPr="00CA6C2B">
        <w:rPr>
          <w:sz w:val="24"/>
          <w:szCs w:val="24"/>
        </w:rPr>
        <w:t>- Приказ УОиН Липецкой области «О базисных учебных планах для образовательных учреждений Липецкой области, реализующих программы общего образования, на 2015-2016 учебный год» №424 от 29.04.2015 г;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CA6C2B" w:rsidRPr="00CA6C2B">
        <w:rPr>
          <w:sz w:val="24"/>
          <w:szCs w:val="24"/>
        </w:rPr>
        <w:t>М</w:t>
      </w:r>
      <w:r w:rsidRPr="00CA6C2B">
        <w:rPr>
          <w:sz w:val="24"/>
          <w:szCs w:val="24"/>
        </w:rPr>
        <w:t>етодические рекомендации «О преподавании предмета «Русский язык» в общеобразовательных учреждениях Липец</w:t>
      </w:r>
      <w:r w:rsidR="00ED2080" w:rsidRPr="00CA6C2B">
        <w:rPr>
          <w:sz w:val="24"/>
          <w:szCs w:val="24"/>
        </w:rPr>
        <w:t>кой области в 2015</w:t>
      </w:r>
      <w:r w:rsidRPr="00CA6C2B">
        <w:rPr>
          <w:sz w:val="24"/>
          <w:szCs w:val="24"/>
        </w:rPr>
        <w:t>-201</w:t>
      </w:r>
      <w:r w:rsidR="00ED2080" w:rsidRPr="00CA6C2B">
        <w:rPr>
          <w:sz w:val="24"/>
          <w:szCs w:val="24"/>
        </w:rPr>
        <w:t>6</w:t>
      </w:r>
      <w:r w:rsidRPr="00CA6C2B">
        <w:rPr>
          <w:sz w:val="24"/>
          <w:szCs w:val="24"/>
        </w:rPr>
        <w:t xml:space="preserve"> учебном году». </w:t>
      </w:r>
    </w:p>
    <w:p w:rsidR="00BE6030" w:rsidRPr="00CA6C2B" w:rsidRDefault="00170D1E" w:rsidP="00CA6C2B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3.Уровень образовательного учреждения: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CA6C2B" w:rsidRPr="00CA6C2B">
        <w:rPr>
          <w:sz w:val="24"/>
          <w:szCs w:val="24"/>
        </w:rPr>
        <w:t>У</w:t>
      </w:r>
      <w:r w:rsidRPr="00CA6C2B">
        <w:rPr>
          <w:sz w:val="24"/>
          <w:szCs w:val="24"/>
        </w:rPr>
        <w:t>чебный план МБОУ</w:t>
      </w:r>
      <w:r w:rsidR="00ED2080" w:rsidRPr="00CA6C2B">
        <w:rPr>
          <w:sz w:val="24"/>
          <w:szCs w:val="24"/>
        </w:rPr>
        <w:t xml:space="preserve"> СОШ с. Братовщина</w:t>
      </w:r>
      <w:r w:rsidRPr="00CA6C2B">
        <w:rPr>
          <w:sz w:val="24"/>
          <w:szCs w:val="24"/>
        </w:rPr>
        <w:t xml:space="preserve"> </w:t>
      </w:r>
      <w:r w:rsidR="00ED2080" w:rsidRPr="00CA6C2B">
        <w:rPr>
          <w:sz w:val="24"/>
          <w:szCs w:val="24"/>
        </w:rPr>
        <w:t xml:space="preserve">имени Героя Советского Союза В.С. Севрина </w:t>
      </w:r>
      <w:r w:rsidRPr="00CA6C2B">
        <w:rPr>
          <w:sz w:val="24"/>
          <w:szCs w:val="24"/>
        </w:rPr>
        <w:t>на 201</w:t>
      </w:r>
      <w:r w:rsidR="00ED2080" w:rsidRPr="00CA6C2B">
        <w:rPr>
          <w:sz w:val="24"/>
          <w:szCs w:val="24"/>
        </w:rPr>
        <w:t>5</w:t>
      </w:r>
      <w:r w:rsidRPr="00CA6C2B">
        <w:rPr>
          <w:sz w:val="24"/>
          <w:szCs w:val="24"/>
        </w:rPr>
        <w:t>-201</w:t>
      </w:r>
      <w:r w:rsidR="00ED2080" w:rsidRPr="00CA6C2B">
        <w:rPr>
          <w:sz w:val="24"/>
          <w:szCs w:val="24"/>
        </w:rPr>
        <w:t>6</w:t>
      </w:r>
      <w:r w:rsidRPr="00CA6C2B">
        <w:rPr>
          <w:sz w:val="24"/>
          <w:szCs w:val="24"/>
        </w:rPr>
        <w:t xml:space="preserve"> учебный год (принят на педагогическом совете : протокол № </w:t>
      </w:r>
      <w:r w:rsidR="00D33F96" w:rsidRPr="00CA6C2B">
        <w:rPr>
          <w:color w:val="auto"/>
          <w:sz w:val="24"/>
          <w:szCs w:val="24"/>
        </w:rPr>
        <w:t>14 от 26. 06.2015 г</w:t>
      </w:r>
      <w:r w:rsidRPr="00CA6C2B">
        <w:rPr>
          <w:sz w:val="24"/>
          <w:szCs w:val="24"/>
        </w:rPr>
        <w:t xml:space="preserve"> ; утвержден   приказом   директора   МБОУ </w:t>
      </w:r>
      <w:r w:rsidR="00ED2080" w:rsidRPr="00CA6C2B">
        <w:rPr>
          <w:sz w:val="24"/>
          <w:szCs w:val="24"/>
        </w:rPr>
        <w:t>СОШ   с. Братовщина имени Героя Советского Союза В.С. Севрина</w:t>
      </w:r>
      <w:r w:rsidR="00D33F96" w:rsidRPr="00CA6C2B">
        <w:rPr>
          <w:sz w:val="24"/>
          <w:szCs w:val="24"/>
        </w:rPr>
        <w:t xml:space="preserve"> </w:t>
      </w:r>
      <w:r w:rsidRPr="00CA6C2B">
        <w:rPr>
          <w:sz w:val="24"/>
          <w:szCs w:val="24"/>
        </w:rPr>
        <w:t>№</w:t>
      </w:r>
      <w:r w:rsidR="00D33F96" w:rsidRPr="00CA6C2B">
        <w:rPr>
          <w:sz w:val="24"/>
          <w:szCs w:val="24"/>
        </w:rPr>
        <w:t>100 от 27.06.201г.</w:t>
      </w:r>
      <w:r w:rsidRPr="00CA6C2B">
        <w:rPr>
          <w:sz w:val="24"/>
          <w:szCs w:val="24"/>
        </w:rPr>
        <w:t xml:space="preserve">); </w:t>
      </w:r>
    </w:p>
    <w:p w:rsidR="00BE6030" w:rsidRPr="00CA6C2B" w:rsidRDefault="00170D1E" w:rsidP="00CA6C2B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-</w:t>
      </w:r>
      <w:r w:rsidR="00A307BC">
        <w:rPr>
          <w:sz w:val="24"/>
          <w:szCs w:val="24"/>
        </w:rPr>
        <w:t>К</w:t>
      </w:r>
      <w:r w:rsidRPr="00CA6C2B">
        <w:rPr>
          <w:sz w:val="24"/>
          <w:szCs w:val="24"/>
        </w:rPr>
        <w:t xml:space="preserve">алендарный учебный график  МБОУ </w:t>
      </w:r>
      <w:r w:rsidR="00D33F96" w:rsidRPr="00CA6C2B">
        <w:rPr>
          <w:sz w:val="24"/>
          <w:szCs w:val="24"/>
        </w:rPr>
        <w:t>СОШ с. Братовщина имени Героя Советского Союза В.С. Севрина на 2015-2016 учебный год</w:t>
      </w:r>
      <w:r w:rsidRPr="00CA6C2B">
        <w:rPr>
          <w:sz w:val="24"/>
          <w:szCs w:val="24"/>
        </w:rPr>
        <w:t xml:space="preserve"> (принят на педагогическом совете: протокол №  от; </w:t>
      </w:r>
      <w:r w:rsidRPr="00CA6C2B">
        <w:rPr>
          <w:sz w:val="24"/>
          <w:szCs w:val="24"/>
        </w:rPr>
        <w:lastRenderedPageBreak/>
        <w:t xml:space="preserve">утвержден   приказом   директора   МБОУ  </w:t>
      </w:r>
      <w:r w:rsidR="00D33F96" w:rsidRPr="00CA6C2B">
        <w:rPr>
          <w:sz w:val="24"/>
          <w:szCs w:val="24"/>
        </w:rPr>
        <w:t xml:space="preserve">СОШ с. Братовщина имени Героя Советского Союза В.С. Севрина </w:t>
      </w:r>
      <w:r w:rsidRPr="00CA6C2B">
        <w:rPr>
          <w:sz w:val="24"/>
          <w:szCs w:val="24"/>
        </w:rPr>
        <w:t xml:space="preserve"> от    № );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      Рабочая программа построена с учетом принципов системности, научности, доступности и преемственности; способствует развитию коммуникативной компетенции обучающихся; обеспечивает условия для реализации практической направленности, учитывает возрастную психологию обучающихся; сохраняет единое образовательное пространство, предоставляет широкие возможности для реализации. </w:t>
      </w:r>
    </w:p>
    <w:p w:rsidR="00BE6030" w:rsidRPr="00CA6C2B" w:rsidRDefault="00170D1E">
      <w:pPr>
        <w:ind w:left="446" w:firstLine="708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Изучение русского языка в основной школе направлено на достижение следующих целей: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-освоение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BE6030" w:rsidRPr="00CA6C2B" w:rsidRDefault="00170D1E" w:rsidP="00A307BC">
      <w:pPr>
        <w:ind w:left="0" w:firstLine="0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Эти цели обусловливают следующие задачи: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-дать обучающимся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морфемики, словообразования, морфологии, синтаксиса, пунктуации, стилистики, а также формирование умений применять эти знания на практике;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-развивать речь обучающихся: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-владения устной и письменной речью во всех основных видах речевой деятельности;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-формировать и совершенствовать орфографические и пунктуационные умения и навыки;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-формировать умение анализировать речевые факты, оценивать их с точки зрения нормативности, соответствия ситуации общения;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-формировать умение анализировать и составлять тексты разных жанров и стилей. </w:t>
      </w:r>
    </w:p>
    <w:p w:rsidR="00BE6030" w:rsidRPr="00CA6C2B" w:rsidRDefault="00170D1E">
      <w:pPr>
        <w:spacing w:after="13"/>
        <w:ind w:left="496"/>
        <w:jc w:val="center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Сведения о программе, на основании которой разработана рабочая программа </w:t>
      </w:r>
    </w:p>
    <w:p w:rsidR="00BE6030" w:rsidRPr="00CA6C2B" w:rsidRDefault="00170D1E" w:rsidP="00A307BC">
      <w:pPr>
        <w:ind w:left="-142" w:firstLine="142"/>
        <w:rPr>
          <w:sz w:val="24"/>
          <w:szCs w:val="24"/>
        </w:rPr>
      </w:pPr>
      <w:r w:rsidRPr="00CA6C2B">
        <w:rPr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по русскому языку 2004 года и программы по русскому языку к учебному комплекту для 5-9 классов (авторы программы В.В. Бабайцева, А.Ю. Купалова, Е.И. Никитина, А.П. Еремеева и др.) // Программы для общеобразовательных учреждений. Русский язык. 5-9 классы/ Составитель Е.И. Харитонова – М.:Дрофа, 2008.    </w:t>
      </w:r>
      <w:r w:rsidRPr="00CA6C2B">
        <w:rPr>
          <w:sz w:val="24"/>
          <w:szCs w:val="24"/>
        </w:rPr>
        <w:lastRenderedPageBreak/>
        <w:t xml:space="preserve">Выбор именно этой авторской программы обусловлен тем, что в ней содержание обучения русскому языку отобрано и структурировано на основе компетентностного подхода. В соответствии с этим в V – IX классах формируются и развиваются коммуникативная, языковая, лингвистическая (языковедческая) и культуроведческая компетенции.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Доминирующей идеей предмета является интенсивное речевое и интеллектуальное развитие обучающихся. Русский язык представлен в 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</w:t>
      </w:r>
      <w:r w:rsidR="00897BBE" w:rsidRPr="00CA6C2B">
        <w:rPr>
          <w:sz w:val="24"/>
          <w:szCs w:val="24"/>
        </w:rPr>
        <w:t>блок программы</w:t>
      </w:r>
      <w:r w:rsidRPr="00CA6C2B">
        <w:rPr>
          <w:sz w:val="24"/>
          <w:szCs w:val="24"/>
        </w:rPr>
        <w:t xml:space="preserve">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</w:t>
      </w:r>
      <w:r w:rsidR="009310C2" w:rsidRPr="00CA6C2B">
        <w:rPr>
          <w:sz w:val="24"/>
          <w:szCs w:val="24"/>
        </w:rPr>
        <w:t>образом, программа</w:t>
      </w:r>
      <w:r w:rsidRPr="00CA6C2B">
        <w:rPr>
          <w:sz w:val="24"/>
          <w:szCs w:val="24"/>
        </w:rPr>
        <w:t xml:space="preserve"> создает условия для реализации деятельностного подхода к изучению русского языка в школе.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Идея взаимосвязи речевого и интеллектуального развития нашла отражение и в </w:t>
      </w:r>
      <w:r w:rsidR="00897BBE" w:rsidRPr="00CA6C2B">
        <w:rPr>
          <w:sz w:val="24"/>
          <w:szCs w:val="24"/>
        </w:rPr>
        <w:t>структуре программы</w:t>
      </w:r>
      <w:r w:rsidRPr="00CA6C2B">
        <w:rPr>
          <w:sz w:val="24"/>
          <w:szCs w:val="24"/>
        </w:rPr>
        <w:t xml:space="preserve">. Она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культурноисторический компонент русского языка в целом. Указанные блоки в учебном процессе неразрывно взаимосвязаны или интегрированы.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 </w:t>
      </w:r>
    </w:p>
    <w:p w:rsidR="00BE6030" w:rsidRPr="00CA6C2B" w:rsidRDefault="00170D1E">
      <w:pPr>
        <w:spacing w:after="13"/>
        <w:ind w:left="496" w:right="32"/>
        <w:jc w:val="center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Информация о внесенных изменениях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причинами, для чего </w:t>
      </w:r>
      <w:r w:rsidR="00897BBE" w:rsidRPr="00CA6C2B">
        <w:rPr>
          <w:sz w:val="24"/>
          <w:szCs w:val="24"/>
        </w:rPr>
        <w:t>запланированы резервные</w:t>
      </w:r>
      <w:r w:rsidRPr="00CA6C2B">
        <w:rPr>
          <w:sz w:val="24"/>
          <w:szCs w:val="24"/>
        </w:rPr>
        <w:t xml:space="preserve"> учебные часы. </w:t>
      </w:r>
      <w:r w:rsidRPr="00CA6C2B">
        <w:rPr>
          <w:rFonts w:eastAsia="Calibri"/>
          <w:sz w:val="24"/>
          <w:szCs w:val="24"/>
        </w:rPr>
        <w:t xml:space="preserve"> </w:t>
      </w:r>
    </w:p>
    <w:p w:rsidR="00BE6030" w:rsidRPr="00CA6C2B" w:rsidRDefault="00170D1E">
      <w:pPr>
        <w:spacing w:after="13"/>
        <w:ind w:left="1176"/>
        <w:jc w:val="center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Место и роль учебного предмета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BE6030" w:rsidRPr="00CA6C2B" w:rsidRDefault="00170D1E" w:rsidP="00A307BC">
      <w:pPr>
        <w:spacing w:line="26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Изучение предмета направлено на 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</w:t>
      </w:r>
      <w:r w:rsidRPr="00CA6C2B">
        <w:rPr>
          <w:sz w:val="24"/>
          <w:szCs w:val="24"/>
        </w:rPr>
        <w:lastRenderedPageBreak/>
        <w:t xml:space="preserve">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 </w:t>
      </w:r>
    </w:p>
    <w:p w:rsidR="00BE6030" w:rsidRPr="00CA6C2B" w:rsidRDefault="00170D1E">
      <w:pPr>
        <w:spacing w:after="13"/>
        <w:ind w:left="496" w:right="403"/>
        <w:jc w:val="center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Информация о количестве учебных часов, на которое рассчитана рабочая программа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В соответствии с учебным планом, календарным учебным графиком на преподавание </w:t>
      </w:r>
      <w:r w:rsidR="00897BBE" w:rsidRPr="00CA6C2B">
        <w:rPr>
          <w:sz w:val="24"/>
          <w:szCs w:val="24"/>
        </w:rPr>
        <w:t>предмета в</w:t>
      </w:r>
      <w:r w:rsidRPr="00CA6C2B">
        <w:rPr>
          <w:sz w:val="24"/>
          <w:szCs w:val="24"/>
        </w:rPr>
        <w:t xml:space="preserve"> 8 классе отводится 3 часа федеральным компонентом</w:t>
      </w:r>
      <w:r w:rsidR="00897BBE" w:rsidRPr="00CA6C2B">
        <w:rPr>
          <w:sz w:val="24"/>
          <w:szCs w:val="24"/>
        </w:rPr>
        <w:t xml:space="preserve"> и 1 час из компонента ОУ</w:t>
      </w:r>
      <w:r w:rsidRPr="00CA6C2B">
        <w:rPr>
          <w:sz w:val="24"/>
          <w:szCs w:val="24"/>
        </w:rPr>
        <w:t>. Всего-1</w:t>
      </w:r>
      <w:r w:rsidR="00897BBE" w:rsidRPr="00CA6C2B">
        <w:rPr>
          <w:sz w:val="24"/>
          <w:szCs w:val="24"/>
        </w:rPr>
        <w:t>4</w:t>
      </w:r>
      <w:r w:rsidRPr="00CA6C2B">
        <w:rPr>
          <w:sz w:val="24"/>
          <w:szCs w:val="24"/>
        </w:rPr>
        <w:t>0 часов</w:t>
      </w:r>
      <w:r w:rsidR="00A307BC">
        <w:rPr>
          <w:sz w:val="24"/>
          <w:szCs w:val="24"/>
        </w:rPr>
        <w:t>. Уровень - базовый</w:t>
      </w:r>
      <w:r w:rsidRPr="00CA6C2B">
        <w:rPr>
          <w:sz w:val="24"/>
          <w:szCs w:val="24"/>
        </w:rPr>
        <w:t xml:space="preserve"> </w:t>
      </w:r>
    </w:p>
    <w:p w:rsid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         Формы организации образовательного процесса</w:t>
      </w:r>
      <w:r w:rsidRPr="00CA6C2B">
        <w:rPr>
          <w:sz w:val="24"/>
          <w:szCs w:val="24"/>
        </w:rPr>
        <w:t xml:space="preserve">: коллективные, групповые, индивидуальные.           </w:t>
      </w:r>
    </w:p>
    <w:p w:rsidR="00BE6030" w:rsidRPr="00CA6C2B" w:rsidRDefault="00170D1E" w:rsidP="00A307BC">
      <w:pPr>
        <w:ind w:left="0" w:firstLine="0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Технологии обучения: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-информационно-коммуникационные;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-технология уровневой дифференциации; </w:t>
      </w:r>
    </w:p>
    <w:p w:rsidR="00BE6030" w:rsidRPr="00CA6C2B" w:rsidRDefault="00170D1E" w:rsidP="00A307BC">
      <w:pPr>
        <w:spacing w:line="269" w:lineRule="auto"/>
        <w:ind w:left="0" w:right="39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-личностно ориентированные;  -элементы проектной деятельности;         -здоровьесберегающие технологии.  </w:t>
      </w:r>
    </w:p>
    <w:p w:rsidR="00BE6030" w:rsidRPr="00CA6C2B" w:rsidRDefault="00170D1E" w:rsidP="00A307BC">
      <w:pPr>
        <w:spacing w:after="13"/>
        <w:ind w:left="-142" w:right="31" w:firstLine="142"/>
        <w:jc w:val="center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Механизмы формирования ключевых компетенций обучающихся </w:t>
      </w:r>
    </w:p>
    <w:p w:rsidR="00BE6030" w:rsidRPr="00CA6C2B" w:rsidRDefault="00170D1E" w:rsidP="00A307BC">
      <w:pPr>
        <w:ind w:left="-142" w:firstLine="142"/>
        <w:rPr>
          <w:sz w:val="24"/>
          <w:szCs w:val="24"/>
        </w:rPr>
      </w:pPr>
      <w:r w:rsidRPr="00CA6C2B">
        <w:rPr>
          <w:sz w:val="24"/>
          <w:szCs w:val="24"/>
        </w:rPr>
        <w:t xml:space="preserve">      В процессе применения коммуникативной, языковой, лингвистической, культуроведческой, информационной компетенции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общения), интеллектуальные (сравнение и сопоставление, соотнесение, синтез, обобщение,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самоконтроль) через индивидуальную, групповую, фронтальную, информационную, исследовательскую, проектную, дискуссионную деятельность.     </w:t>
      </w:r>
    </w:p>
    <w:p w:rsidR="00BE6030" w:rsidRPr="00CA6C2B" w:rsidRDefault="00170D1E" w:rsidP="00A307BC">
      <w:pPr>
        <w:ind w:left="-142" w:firstLine="142"/>
        <w:rPr>
          <w:sz w:val="24"/>
          <w:szCs w:val="24"/>
        </w:rPr>
      </w:pPr>
      <w:r w:rsidRPr="00CA6C2B">
        <w:rPr>
          <w:sz w:val="24"/>
          <w:szCs w:val="24"/>
        </w:rPr>
        <w:t xml:space="preserve">          </w:t>
      </w:r>
      <w:r w:rsidRPr="00CA6C2B">
        <w:rPr>
          <w:b/>
          <w:sz w:val="24"/>
          <w:szCs w:val="24"/>
        </w:rPr>
        <w:t>Основные  виды контроля знаний, умений и навыков обучающихся:</w:t>
      </w:r>
      <w:r w:rsidRPr="00CA6C2B">
        <w:rPr>
          <w:sz w:val="24"/>
          <w:szCs w:val="24"/>
        </w:rPr>
        <w:t xml:space="preserve"> текущий, тематический, итоговый.  </w:t>
      </w:r>
    </w:p>
    <w:p w:rsidR="00BE6030" w:rsidRPr="00CA6C2B" w:rsidRDefault="00170D1E" w:rsidP="00A307BC">
      <w:pPr>
        <w:spacing w:after="28" w:line="259" w:lineRule="auto"/>
        <w:ind w:left="-142" w:right="6" w:firstLine="142"/>
        <w:jc w:val="right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t xml:space="preserve">Основные  формы контроля знаний, умений и навыков обучающихся: </w:t>
      </w:r>
    </w:p>
    <w:p w:rsidR="00BE6030" w:rsidRPr="00CA6C2B" w:rsidRDefault="00170D1E" w:rsidP="00A307BC">
      <w:pPr>
        <w:ind w:left="-142" w:firstLine="142"/>
        <w:rPr>
          <w:sz w:val="24"/>
          <w:szCs w:val="24"/>
        </w:rPr>
      </w:pPr>
      <w:r w:rsidRPr="00CA6C2B">
        <w:rPr>
          <w:sz w:val="24"/>
          <w:szCs w:val="24"/>
        </w:rPr>
        <w:t xml:space="preserve">фронтальные, индивидуальные, групповые. </w:t>
      </w:r>
    </w:p>
    <w:p w:rsidR="00BE6030" w:rsidRPr="00CA6C2B" w:rsidRDefault="00170D1E" w:rsidP="00A307BC">
      <w:pPr>
        <w:ind w:left="-142" w:firstLine="142"/>
        <w:rPr>
          <w:sz w:val="24"/>
          <w:szCs w:val="24"/>
        </w:rPr>
      </w:pPr>
      <w:r w:rsidRPr="00CA6C2B">
        <w:rPr>
          <w:sz w:val="24"/>
          <w:szCs w:val="24"/>
        </w:rPr>
        <w:t xml:space="preserve">Реализация </w:t>
      </w:r>
      <w:r w:rsidRPr="00CA6C2B">
        <w:rPr>
          <w:sz w:val="24"/>
          <w:szCs w:val="24"/>
        </w:rPr>
        <w:tab/>
        <w:t xml:space="preserve">программы </w:t>
      </w:r>
      <w:r w:rsidRPr="00CA6C2B">
        <w:rPr>
          <w:sz w:val="24"/>
          <w:szCs w:val="24"/>
        </w:rPr>
        <w:tab/>
        <w:t xml:space="preserve">обеспечивается </w:t>
      </w:r>
      <w:r w:rsidRPr="00CA6C2B">
        <w:rPr>
          <w:sz w:val="24"/>
          <w:szCs w:val="24"/>
        </w:rPr>
        <w:tab/>
        <w:t xml:space="preserve">учебно-методическим комплектом: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1. Бабайцева В.В., Чеснокова Л.Д. Русский язык. Теория.5-9 классы. - М.:Дрофа,2012.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2.Русский язык. Практика.8 класс: учебник для общеобразовательных учреждений /Ю.С. Пичугов,А.П.Еремеева,А.Ю. Купалова и др.- М.:Дрофа,2011.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3.Никитина Е.И. Русская речь. Развитие речи. 8класс: учебник для общеобразовательных учреждений - М.:Дрофа,2012.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4. Программа по русскому языку к учебному комплекту для 5-9 классов (авторы программы В.В. Бабайцева, А.Ю. Купалова, Е.И. Никитина, А.П. Еремеева и др.) // Программы для общеобразовательных учреждений. Русский язык. 5-9 классы/ Составитель Е.И. Харитонова – М.: Дрофа, 2008. </w:t>
      </w:r>
    </w:p>
    <w:p w:rsidR="00BE6030" w:rsidRPr="00CA6C2B" w:rsidRDefault="00170D1E" w:rsidP="00897BBE">
      <w:pPr>
        <w:spacing w:after="0" w:line="259" w:lineRule="auto"/>
        <w:ind w:left="1169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</w:p>
    <w:p w:rsidR="00CA6C2B" w:rsidRDefault="00CA6C2B">
      <w:pPr>
        <w:pStyle w:val="1"/>
        <w:ind w:left="469" w:right="1"/>
        <w:rPr>
          <w:sz w:val="24"/>
          <w:szCs w:val="24"/>
        </w:rPr>
      </w:pPr>
    </w:p>
    <w:p w:rsidR="00CA6C2B" w:rsidRDefault="00CA6C2B" w:rsidP="00CA6C2B"/>
    <w:p w:rsidR="00B97925" w:rsidRPr="00A307BC" w:rsidRDefault="00B97925" w:rsidP="00B97925">
      <w:pPr>
        <w:ind w:left="0" w:firstLine="0"/>
        <w:jc w:val="center"/>
        <w:rPr>
          <w:b/>
          <w:color w:val="auto"/>
          <w:sz w:val="24"/>
          <w:szCs w:val="24"/>
        </w:rPr>
      </w:pPr>
      <w:r w:rsidRPr="00A307BC">
        <w:rPr>
          <w:b/>
          <w:color w:val="auto"/>
          <w:sz w:val="24"/>
          <w:szCs w:val="24"/>
        </w:rPr>
        <w:lastRenderedPageBreak/>
        <w:t>Учебно-тематическое планирование</w:t>
      </w:r>
    </w:p>
    <w:p w:rsidR="00B97925" w:rsidRPr="00CA6C2B" w:rsidRDefault="00B97925" w:rsidP="00B9792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8"/>
        <w:gridCol w:w="1871"/>
        <w:gridCol w:w="1227"/>
        <w:gridCol w:w="1599"/>
      </w:tblGrid>
      <w:tr w:rsidR="00B97925" w:rsidRPr="00CA6C2B" w:rsidTr="00062954">
        <w:tc>
          <w:tcPr>
            <w:tcW w:w="817" w:type="dxa"/>
            <w:vMerge w:val="restart"/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3828" w:type="dxa"/>
            <w:vMerge w:val="restart"/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Наименование  раздела </w:t>
            </w:r>
          </w:p>
          <w:p w:rsidR="00B97925" w:rsidRPr="00CA6C2B" w:rsidRDefault="00B97925" w:rsidP="00062954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Merge w:val="restart"/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Общее </w:t>
            </w:r>
          </w:p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количество </w:t>
            </w:r>
          </w:p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2826" w:type="dxa"/>
            <w:gridSpan w:val="2"/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Количество контрольных, практических работ</w:t>
            </w:r>
          </w:p>
        </w:tc>
      </w:tr>
      <w:tr w:rsidR="00B97925" w:rsidRPr="00CA6C2B" w:rsidTr="0006295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Контрольных работ 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A6C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Повторение изученного в 5-7 классах.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D70667" w:rsidRDefault="00B97925" w:rsidP="0006295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70667">
              <w:rPr>
                <w:b/>
                <w:color w:val="auto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Понятие о синтаксисе.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Пунктуация как система знаков препинания и правил их использования.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Словосочетание 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Простое предложение (главные и второстепенные члены).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Односоставное предложение. Полные и неполные предложения.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3.7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Осложнённое предложение.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Повторение изученного в 8 классе.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Резерв.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Итого: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B97925" w:rsidRPr="00CA6C2B" w:rsidTr="00062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5" w:rsidRPr="00CA6C2B" w:rsidRDefault="00B97925" w:rsidP="0006295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97925" w:rsidRPr="00CA6C2B" w:rsidRDefault="00B97925" w:rsidP="00B9792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B97925" w:rsidRPr="00CA6C2B" w:rsidRDefault="00B97925" w:rsidP="00B97925">
      <w:pPr>
        <w:spacing w:after="9" w:line="259" w:lineRule="auto"/>
        <w:ind w:left="1169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 </w:t>
      </w:r>
    </w:p>
    <w:p w:rsidR="00B97925" w:rsidRDefault="00B97925">
      <w:pPr>
        <w:pStyle w:val="1"/>
        <w:ind w:left="469" w:right="1"/>
        <w:rPr>
          <w:sz w:val="24"/>
          <w:szCs w:val="24"/>
        </w:rPr>
      </w:pPr>
    </w:p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 w:rsidP="00B97925"/>
    <w:p w:rsidR="00B97925" w:rsidRDefault="00B97925">
      <w:pPr>
        <w:pStyle w:val="1"/>
        <w:ind w:left="469" w:right="1"/>
        <w:rPr>
          <w:sz w:val="24"/>
          <w:szCs w:val="24"/>
        </w:rPr>
      </w:pPr>
    </w:p>
    <w:p w:rsidR="00BE6030" w:rsidRPr="00CA6C2B" w:rsidRDefault="00170D1E">
      <w:pPr>
        <w:pStyle w:val="1"/>
        <w:ind w:left="469" w:right="1"/>
        <w:rPr>
          <w:sz w:val="24"/>
          <w:szCs w:val="24"/>
        </w:rPr>
      </w:pPr>
      <w:r w:rsidRPr="00CA6C2B">
        <w:rPr>
          <w:sz w:val="24"/>
          <w:szCs w:val="24"/>
        </w:rPr>
        <w:t xml:space="preserve">Содержание программы  </w:t>
      </w:r>
    </w:p>
    <w:p w:rsidR="00BE6030" w:rsidRPr="00CA6C2B" w:rsidRDefault="00170D1E" w:rsidP="00A307BC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Коммуникативная компетенция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Сферы речевого общения</w:t>
      </w:r>
      <w:r w:rsidRPr="00CA6C2B">
        <w:rPr>
          <w:i/>
          <w:sz w:val="24"/>
          <w:szCs w:val="24"/>
        </w:rPr>
        <w:t>.</w:t>
      </w:r>
      <w:r w:rsidRPr="00CA6C2B">
        <w:rPr>
          <w:sz w:val="24"/>
          <w:szCs w:val="24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Ситуации речевого общения.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Основные жанры  публицистического</w:t>
      </w:r>
      <w:r w:rsidRPr="00CA6C2B">
        <w:rPr>
          <w:i/>
          <w:sz w:val="24"/>
          <w:szCs w:val="24"/>
        </w:rPr>
        <w:t xml:space="preserve"> </w:t>
      </w:r>
      <w:r w:rsidRPr="00CA6C2B">
        <w:rPr>
          <w:sz w:val="24"/>
          <w:szCs w:val="24"/>
        </w:rPr>
        <w:t>(выступление,</w:t>
      </w:r>
      <w:r w:rsidRPr="00CA6C2B">
        <w:rPr>
          <w:i/>
          <w:sz w:val="24"/>
          <w:szCs w:val="24"/>
        </w:rPr>
        <w:t xml:space="preserve"> </w:t>
      </w:r>
      <w:r w:rsidRPr="00CA6C2B">
        <w:rPr>
          <w:sz w:val="24"/>
          <w:szCs w:val="24"/>
        </w:rPr>
        <w:t>статья, интервью, очерк</w:t>
      </w:r>
      <w:r w:rsidRPr="00CA6C2B">
        <w:rPr>
          <w:i/>
          <w:sz w:val="24"/>
          <w:szCs w:val="24"/>
        </w:rPr>
        <w:t xml:space="preserve">), </w:t>
      </w:r>
      <w:r w:rsidRPr="00CA6C2B">
        <w:rPr>
          <w:sz w:val="24"/>
          <w:szCs w:val="24"/>
        </w:rPr>
        <w:t xml:space="preserve">разговорной (рассказ, беседа, спор) речи.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Культура речи. Критерии культуры речи.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Овладение основными видами речевой деятельности: аудированием (слушанием), говорением, чтением, письмом.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Изложение содержания прослушанного или прочитанного текста (подробное, сжатое, выборочное). Написание сочинений различных видов; создание текстов разных стилей и жанров: тезисы</w:t>
      </w:r>
      <w:r w:rsidRPr="00CA6C2B">
        <w:rPr>
          <w:i/>
          <w:sz w:val="24"/>
          <w:szCs w:val="24"/>
        </w:rPr>
        <w:t>,</w:t>
      </w:r>
      <w:r w:rsidRPr="00CA6C2B">
        <w:rPr>
          <w:sz w:val="24"/>
          <w:szCs w:val="24"/>
        </w:rPr>
        <w:t xml:space="preserve"> конспект, письмо, заявление. </w:t>
      </w:r>
    </w:p>
    <w:p w:rsidR="00BE6030" w:rsidRPr="00CA6C2B" w:rsidRDefault="00170D1E" w:rsidP="00A307BC">
      <w:pPr>
        <w:spacing w:after="32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Языковая и лингвистическая (языковедческая) компетенции </w:t>
      </w:r>
    </w:p>
    <w:p w:rsidR="00BE6030" w:rsidRPr="00CA6C2B" w:rsidRDefault="00170D1E" w:rsidP="00A307BC">
      <w:pPr>
        <w:spacing w:after="12" w:line="26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Общие сведения о языке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Понятие о русском литературном языке и его нормах.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Основные лингвистические словари. Извлечение необходимой информации из словарей. </w:t>
      </w:r>
    </w:p>
    <w:p w:rsidR="00BE6030" w:rsidRPr="00CA6C2B" w:rsidRDefault="00170D1E" w:rsidP="00A307BC">
      <w:pPr>
        <w:spacing w:after="3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Синтаксис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Словосочетание и предложение как основные единицы синтаксиса.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Синтаксические связи слов в словосочетании и предложении.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Виды предложений по цели высказывания и эмоциональной окраске.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Грамматическая (предикативная) основа предложения. Предложения простые и сложные. </w:t>
      </w:r>
    </w:p>
    <w:p w:rsidR="00BE6030" w:rsidRPr="00CA6C2B" w:rsidRDefault="00170D1E" w:rsidP="00A307BC">
      <w:pPr>
        <w:spacing w:line="26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Главные </w:t>
      </w:r>
      <w:r w:rsidRPr="00CA6C2B">
        <w:rPr>
          <w:sz w:val="24"/>
          <w:szCs w:val="24"/>
        </w:rPr>
        <w:tab/>
        <w:t xml:space="preserve">члены предложения </w:t>
      </w:r>
      <w:r w:rsidRPr="00CA6C2B">
        <w:rPr>
          <w:sz w:val="24"/>
          <w:szCs w:val="24"/>
        </w:rPr>
        <w:tab/>
        <w:t xml:space="preserve">(подлежащее, простое глагольное сказуемое, составное глагольное сказуемое, составное именное сказуемое) и  способы их выражения.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Второстепенные члены предложения. Согласованные и несогласованные определения. Приложение как вид определения. Дополнение. Его основные значения и способы выражения. Обстоятельство. Его основные значения и способы выражения.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Предложения двусоставные и односоставные (определенно-личные, неопределенно-личные, безличные, назывные), распространенные и нераспространенные, полные и неполные.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lastRenderedPageBreak/>
        <w:t xml:space="preserve">      Однородные члены предложения.  </w:t>
      </w:r>
    </w:p>
    <w:p w:rsidR="00BE6030" w:rsidRPr="00CA6C2B" w:rsidRDefault="00170D1E" w:rsidP="00A307BC">
      <w:pPr>
        <w:spacing w:line="269" w:lineRule="auto"/>
        <w:ind w:left="0" w:firstLine="0"/>
        <w:jc w:val="left"/>
        <w:rPr>
          <w:sz w:val="24"/>
          <w:szCs w:val="24"/>
        </w:rPr>
      </w:pPr>
      <w:r w:rsidRPr="00A307BC">
        <w:rPr>
          <w:rFonts w:eastAsia="Calibri"/>
          <w:color w:val="FF0000"/>
          <w:sz w:val="24"/>
          <w:szCs w:val="24"/>
        </w:rPr>
        <w:t xml:space="preserve">          </w:t>
      </w:r>
      <w:r w:rsidRPr="00A307BC">
        <w:rPr>
          <w:color w:val="FF0000"/>
          <w:sz w:val="24"/>
          <w:szCs w:val="24"/>
        </w:rPr>
        <w:t xml:space="preserve">Обособленные </w:t>
      </w:r>
      <w:r w:rsidRPr="00A307BC">
        <w:rPr>
          <w:color w:val="FF0000"/>
          <w:sz w:val="24"/>
          <w:szCs w:val="24"/>
        </w:rPr>
        <w:tab/>
        <w:t xml:space="preserve">члены </w:t>
      </w:r>
      <w:r w:rsidRPr="00A307BC">
        <w:rPr>
          <w:color w:val="FF0000"/>
          <w:sz w:val="24"/>
          <w:szCs w:val="24"/>
        </w:rPr>
        <w:tab/>
        <w:t>предложения</w:t>
      </w:r>
      <w:r w:rsidRPr="00CA6C2B">
        <w:rPr>
          <w:sz w:val="24"/>
          <w:szCs w:val="24"/>
        </w:rPr>
        <w:t xml:space="preserve">. </w:t>
      </w:r>
      <w:r w:rsidRPr="00CA6C2B">
        <w:rPr>
          <w:sz w:val="24"/>
          <w:szCs w:val="24"/>
        </w:rPr>
        <w:tab/>
        <w:t xml:space="preserve">Обособление </w:t>
      </w:r>
      <w:r w:rsidRPr="00CA6C2B">
        <w:rPr>
          <w:sz w:val="24"/>
          <w:szCs w:val="24"/>
        </w:rPr>
        <w:tab/>
        <w:t xml:space="preserve">согласованных определений. Обособление несогласованных определений. Обособленные приложения. Обособленные обстоятельства. Обособленные уточняющие члены предложения.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Обращения. </w:t>
      </w:r>
      <w:r w:rsidRPr="00A307BC">
        <w:rPr>
          <w:color w:val="FF0000"/>
          <w:sz w:val="24"/>
          <w:szCs w:val="24"/>
        </w:rPr>
        <w:t>Вводные, вставные слова и конструкции.</w:t>
      </w:r>
      <w:r w:rsidRPr="00CA6C2B">
        <w:rPr>
          <w:b/>
          <w:sz w:val="24"/>
          <w:szCs w:val="24"/>
        </w:rPr>
        <w:t xml:space="preserve"> </w:t>
      </w:r>
      <w:r w:rsidRPr="00CA6C2B">
        <w:rPr>
          <w:sz w:val="24"/>
          <w:szCs w:val="24"/>
        </w:rPr>
        <w:t xml:space="preserve">Словапредложения.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>Текст. Деление текста на смысловые части и основные средства связи</w:t>
      </w:r>
      <w:r w:rsidRPr="00CA6C2B">
        <w:rPr>
          <w:i/>
          <w:sz w:val="24"/>
          <w:szCs w:val="24"/>
        </w:rPr>
        <w:t xml:space="preserve"> </w:t>
      </w:r>
      <w:r w:rsidRPr="00CA6C2B">
        <w:rPr>
          <w:sz w:val="24"/>
          <w:szCs w:val="24"/>
        </w:rPr>
        <w:t>между ними</w:t>
      </w:r>
      <w:r w:rsidRPr="00CA6C2B">
        <w:rPr>
          <w:i/>
          <w:sz w:val="24"/>
          <w:szCs w:val="24"/>
        </w:rPr>
        <w:t xml:space="preserve">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Основные </w:t>
      </w:r>
      <w:r w:rsidRPr="00CA6C2B">
        <w:rPr>
          <w:sz w:val="24"/>
          <w:szCs w:val="24"/>
        </w:rPr>
        <w:tab/>
        <w:t xml:space="preserve">синтаксические </w:t>
      </w:r>
      <w:r w:rsidRPr="00CA6C2B">
        <w:rPr>
          <w:sz w:val="24"/>
          <w:szCs w:val="24"/>
        </w:rPr>
        <w:tab/>
        <w:t xml:space="preserve">нормы </w:t>
      </w:r>
      <w:r w:rsidRPr="00CA6C2B">
        <w:rPr>
          <w:sz w:val="24"/>
          <w:szCs w:val="24"/>
        </w:rPr>
        <w:tab/>
        <w:t xml:space="preserve">современного </w:t>
      </w:r>
      <w:r w:rsidRPr="00CA6C2B">
        <w:rPr>
          <w:sz w:val="24"/>
          <w:szCs w:val="24"/>
        </w:rPr>
        <w:tab/>
        <w:t xml:space="preserve">русского литературного языка.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Основные выразительные средства синтаксиса.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Употребление синтаксических конструкций в соответствии с нормами русского литературного языка.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Применение знаний и умений по синтаксису в практике правописания. </w:t>
      </w:r>
    </w:p>
    <w:p w:rsidR="00BE6030" w:rsidRPr="00CA6C2B" w:rsidRDefault="00170D1E" w:rsidP="00A307BC">
      <w:pPr>
        <w:spacing w:after="34" w:line="259" w:lineRule="auto"/>
        <w:ind w:left="0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</w:t>
      </w:r>
      <w:r w:rsidRPr="00CA6C2B">
        <w:rPr>
          <w:b/>
          <w:sz w:val="24"/>
          <w:szCs w:val="24"/>
        </w:rPr>
        <w:t xml:space="preserve">Правописание: орфография и пунктуация Орфография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Правописание гласных и согласных в составе морфем.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Правописание Ъ и Ь.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Слитные, дефисные и раздельные написания.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Прописная и строчная буквы.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Перенос слов.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Соблюдение основных орфографических норм.  </w:t>
      </w:r>
    </w:p>
    <w:p w:rsidR="00BE6030" w:rsidRPr="00CA6C2B" w:rsidRDefault="00170D1E" w:rsidP="00A307BC">
      <w:pPr>
        <w:spacing w:after="12" w:line="26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Пунктуация 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Знаки препинания, их функции. Одиночные и парные знаки препинания.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Знаки препинания в конце предложения, в простом и в сложном предложениях, при прямой речи, цитировании, диалоге. </w:t>
      </w:r>
    </w:p>
    <w:p w:rsidR="00BE6030" w:rsidRPr="00CA6C2B" w:rsidRDefault="00170D1E" w:rsidP="00A307BC">
      <w:pPr>
        <w:ind w:left="0" w:right="3192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Сочетание знаков препинания. Употребление пунктуационных знаков. </w:t>
      </w:r>
    </w:p>
    <w:p w:rsidR="00BE6030" w:rsidRPr="00CA6C2B" w:rsidRDefault="00170D1E" w:rsidP="00A307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Культуроведческая компетенция.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Отражение в языке культуры и истории народа.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          Русский речевой этикет. </w:t>
      </w:r>
    </w:p>
    <w:p w:rsidR="00BE6030" w:rsidRPr="00CA6C2B" w:rsidRDefault="00170D1E" w:rsidP="00A307BC">
      <w:pPr>
        <w:ind w:left="0" w:firstLine="0"/>
        <w:rPr>
          <w:sz w:val="24"/>
          <w:szCs w:val="24"/>
        </w:rPr>
      </w:pPr>
      <w:r w:rsidRPr="00CA6C2B">
        <w:rPr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 </w:t>
      </w:r>
    </w:p>
    <w:p w:rsidR="00BE6030" w:rsidRPr="00CA6C2B" w:rsidRDefault="00170D1E" w:rsidP="00A307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 w:rsidP="00A307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 w:rsidP="00A307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 w:rsidP="00A307BC">
      <w:pPr>
        <w:spacing w:after="9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 w:rsidP="00A307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 w:rsidP="00A307BC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A307BC" w:rsidRDefault="00A307BC" w:rsidP="00A307B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BE6030" w:rsidRPr="00CA6C2B" w:rsidRDefault="00BE6030" w:rsidP="00A307BC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A307BC" w:rsidRDefault="00170D1E">
      <w:pPr>
        <w:spacing w:line="462" w:lineRule="auto"/>
        <w:ind w:left="446" w:right="624" w:firstLine="878"/>
        <w:rPr>
          <w:b/>
          <w:sz w:val="24"/>
          <w:szCs w:val="24"/>
        </w:rPr>
      </w:pPr>
      <w:r w:rsidRPr="00CA6C2B">
        <w:rPr>
          <w:b/>
          <w:sz w:val="24"/>
          <w:szCs w:val="24"/>
        </w:rPr>
        <w:lastRenderedPageBreak/>
        <w:t>Требования к уровню подготовки обучающихся</w:t>
      </w:r>
      <w:r w:rsidR="00A307BC">
        <w:rPr>
          <w:b/>
          <w:sz w:val="24"/>
          <w:szCs w:val="24"/>
        </w:rPr>
        <w:t>.</w:t>
      </w:r>
    </w:p>
    <w:p w:rsidR="00BE6030" w:rsidRPr="00CA6C2B" w:rsidRDefault="00170D1E">
      <w:pPr>
        <w:spacing w:line="462" w:lineRule="auto"/>
        <w:ind w:left="446" w:right="624" w:firstLine="878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 </w:t>
      </w:r>
      <w:r w:rsidRPr="00CA6C2B">
        <w:rPr>
          <w:sz w:val="24"/>
          <w:szCs w:val="24"/>
        </w:rPr>
        <w:t xml:space="preserve">В результате изучения русского языка обучающийся должен </w:t>
      </w:r>
    </w:p>
    <w:p w:rsidR="00BE6030" w:rsidRPr="00CA6C2B" w:rsidRDefault="00170D1E">
      <w:pPr>
        <w:spacing w:after="12" w:line="269" w:lineRule="auto"/>
        <w:ind w:left="471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знать/понимать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-основные нормы русского литературного языка;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-словосочетания и предложения как основные единицы синтаксиса; </w:t>
      </w:r>
    </w:p>
    <w:p w:rsidR="00BE6030" w:rsidRPr="00CA6C2B" w:rsidRDefault="00170D1E">
      <w:pPr>
        <w:spacing w:line="26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-грамматическую </w:t>
      </w:r>
      <w:r w:rsidRPr="00CA6C2B">
        <w:rPr>
          <w:sz w:val="24"/>
          <w:szCs w:val="24"/>
        </w:rPr>
        <w:tab/>
        <w:t xml:space="preserve">(предикативную) </w:t>
      </w:r>
      <w:r w:rsidRPr="00CA6C2B">
        <w:rPr>
          <w:sz w:val="24"/>
          <w:szCs w:val="24"/>
        </w:rPr>
        <w:tab/>
        <w:t xml:space="preserve">основу </w:t>
      </w:r>
      <w:r w:rsidRPr="00CA6C2B">
        <w:rPr>
          <w:sz w:val="24"/>
          <w:szCs w:val="24"/>
        </w:rPr>
        <w:tab/>
        <w:t xml:space="preserve">предложения, </w:t>
      </w:r>
      <w:r w:rsidRPr="00CA6C2B">
        <w:rPr>
          <w:sz w:val="24"/>
          <w:szCs w:val="24"/>
        </w:rPr>
        <w:tab/>
        <w:t xml:space="preserve">предложения простые и сложные, главные и второстепенные члены предложения и способы их выражения;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-односоставные предложения (определённо-личные, неопределённо-личные, безличные, назывные);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-признаки распространённых и нераспространённых предложений, полных т неполных; </w:t>
      </w:r>
    </w:p>
    <w:p w:rsidR="00BE6030" w:rsidRPr="00CA6C2B" w:rsidRDefault="00170D1E">
      <w:pPr>
        <w:spacing w:line="26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осложнённые предложения (предложения с однородными членами, с вводными словами, с обращениями, с обособленными членами); </w:t>
      </w:r>
      <w:r w:rsidRPr="00CA6C2B">
        <w:rPr>
          <w:b/>
          <w:sz w:val="24"/>
          <w:szCs w:val="24"/>
        </w:rPr>
        <w:t xml:space="preserve">уметь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-опознавать единицы синтаксиса;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-проводить анализ словосочетаний предложений;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-объяснять с помощью словаря значение слов с национально-культурным компонентом;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-читать тексты разных стилей и жанров; владеть разными видами чтения (изучающее, ознакомительное, просмотровое);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-извлекать информацию из различных источников, включая средства массовой информации; </w:t>
      </w:r>
    </w:p>
    <w:p w:rsidR="00BE6030" w:rsidRPr="00CA6C2B" w:rsidRDefault="00170D1E">
      <w:pPr>
        <w:tabs>
          <w:tab w:val="center" w:pos="508"/>
          <w:tab w:val="center" w:pos="1437"/>
          <w:tab w:val="center" w:pos="3102"/>
          <w:tab w:val="center" w:pos="5329"/>
          <w:tab w:val="center" w:pos="7436"/>
          <w:tab w:val="right" w:pos="9821"/>
        </w:tabs>
        <w:ind w:left="0" w:firstLine="0"/>
        <w:jc w:val="left"/>
        <w:rPr>
          <w:sz w:val="24"/>
          <w:szCs w:val="24"/>
        </w:rPr>
      </w:pPr>
      <w:r w:rsidRPr="00CA6C2B">
        <w:rPr>
          <w:rFonts w:eastAsia="Calibri"/>
          <w:sz w:val="24"/>
          <w:szCs w:val="24"/>
        </w:rPr>
        <w:tab/>
      </w:r>
      <w:r w:rsidRPr="00CA6C2B">
        <w:rPr>
          <w:sz w:val="24"/>
          <w:szCs w:val="24"/>
        </w:rPr>
        <w:t xml:space="preserve">- </w:t>
      </w:r>
      <w:r w:rsidRPr="00CA6C2B">
        <w:rPr>
          <w:sz w:val="24"/>
          <w:szCs w:val="24"/>
        </w:rPr>
        <w:tab/>
        <w:t xml:space="preserve">свободно </w:t>
      </w:r>
      <w:r w:rsidRPr="00CA6C2B">
        <w:rPr>
          <w:sz w:val="24"/>
          <w:szCs w:val="24"/>
        </w:rPr>
        <w:tab/>
        <w:t xml:space="preserve">пользоваться </w:t>
      </w:r>
      <w:r w:rsidRPr="00CA6C2B">
        <w:rPr>
          <w:sz w:val="24"/>
          <w:szCs w:val="24"/>
        </w:rPr>
        <w:tab/>
        <w:t xml:space="preserve">лингвистическими </w:t>
      </w:r>
      <w:r w:rsidRPr="00CA6C2B">
        <w:rPr>
          <w:sz w:val="24"/>
          <w:szCs w:val="24"/>
        </w:rPr>
        <w:tab/>
        <w:t xml:space="preserve">словарями, </w:t>
      </w:r>
      <w:r w:rsidRPr="00CA6C2B">
        <w:rPr>
          <w:sz w:val="24"/>
          <w:szCs w:val="24"/>
        </w:rPr>
        <w:tab/>
        <w:t xml:space="preserve">справочной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литературой;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-создавать тексты различных стилей и жанров (отзыв, аннотация, реферат, выступление, письмо, расписка, заявление);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-воспроизводить текст с заданной степенью свернутости (план, пересказ, изложение, конспект); </w:t>
      </w:r>
    </w:p>
    <w:p w:rsidR="00BE6030" w:rsidRPr="00CA6C2B" w:rsidRDefault="00170D1E">
      <w:pPr>
        <w:spacing w:line="26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-соблюдать в практике письма основные правила орфографии и пунктуации;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-осуществлять речевой самоконтроль; </w:t>
      </w:r>
    </w:p>
    <w:p w:rsidR="00BE6030" w:rsidRPr="00CA6C2B" w:rsidRDefault="00170D1E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CA6C2B">
        <w:rPr>
          <w:sz w:val="24"/>
          <w:szCs w:val="24"/>
        </w:rPr>
        <w:t xml:space="preserve">оценивать свою речь с точки зрения её правильности;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-находить грамматические и речевые ошибки, недочеты, исправлять их; </w:t>
      </w:r>
    </w:p>
    <w:p w:rsidR="00BE6030" w:rsidRPr="00CA6C2B" w:rsidRDefault="00170D1E">
      <w:pPr>
        <w:numPr>
          <w:ilvl w:val="0"/>
          <w:numId w:val="1"/>
        </w:numPr>
        <w:ind w:hanging="163"/>
        <w:rPr>
          <w:sz w:val="24"/>
          <w:szCs w:val="24"/>
        </w:rPr>
      </w:pPr>
      <w:r w:rsidRPr="00CA6C2B">
        <w:rPr>
          <w:sz w:val="24"/>
          <w:szCs w:val="24"/>
        </w:rPr>
        <w:t xml:space="preserve">совершенствовать и редактировать собственные тексты;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-адекватно понимать информацию устного и письменного сообщения (цель, тему текста, основную, дополнительную, явную и скрытую информацию);  -осуществлять выбор и организацию языковых средств в соответствии с темой, целями, сферой и ситуацией общения;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lastRenderedPageBreak/>
        <w:t xml:space="preserve">-владеть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  <w:r w:rsidRPr="00CA6C2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-развития речевой культуры, бережного и сознательного отношения к родному языку, сохранения чистоты русского языка как явления культуры; -удовлетворения коммуникативных потребностей в учебных, бытовых, социально-культурных ситуациях общения;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-увеличения словарного запаса;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-расширения круга используемых грамматических средств;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-развития способности к самооценке на основе наблюдения за собственной речью; 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-использования родного языка как средства получения знаний по другим учебным предметам. </w:t>
      </w:r>
    </w:p>
    <w:p w:rsidR="00BE6030" w:rsidRPr="00CA6C2B" w:rsidRDefault="00170D1E">
      <w:pPr>
        <w:spacing w:after="0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5C5A3C" w:rsidRPr="00CA6C2B" w:rsidRDefault="005C5A3C" w:rsidP="005C5A3C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CA6C2B">
        <w:rPr>
          <w:b/>
          <w:color w:val="auto"/>
          <w:sz w:val="24"/>
          <w:szCs w:val="24"/>
        </w:rPr>
        <w:lastRenderedPageBreak/>
        <w:t>Учебно-методическое и информационно-техническое обеспечение.</w:t>
      </w:r>
    </w:p>
    <w:p w:rsidR="00BE6030" w:rsidRPr="00CA6C2B" w:rsidRDefault="00170D1E" w:rsidP="005C5A3C">
      <w:pPr>
        <w:pStyle w:val="2"/>
        <w:ind w:left="469" w:right="4"/>
        <w:jc w:val="left"/>
        <w:rPr>
          <w:b w:val="0"/>
          <w:sz w:val="24"/>
          <w:szCs w:val="24"/>
        </w:rPr>
      </w:pPr>
      <w:r w:rsidRPr="00CA6C2B">
        <w:rPr>
          <w:b w:val="0"/>
          <w:sz w:val="24"/>
          <w:szCs w:val="24"/>
        </w:rPr>
        <w:t xml:space="preserve">Основная литература </w:t>
      </w:r>
    </w:p>
    <w:p w:rsidR="00BE6030" w:rsidRPr="00CA6C2B" w:rsidRDefault="00170D1E" w:rsidP="005C5A3C">
      <w:pPr>
        <w:pStyle w:val="a9"/>
        <w:numPr>
          <w:ilvl w:val="0"/>
          <w:numId w:val="2"/>
        </w:numPr>
        <w:spacing w:after="25" w:line="259" w:lineRule="auto"/>
        <w:jc w:val="left"/>
        <w:rPr>
          <w:sz w:val="24"/>
          <w:szCs w:val="24"/>
        </w:rPr>
      </w:pPr>
      <w:r w:rsidRPr="00CA6C2B">
        <w:rPr>
          <w:sz w:val="24"/>
          <w:szCs w:val="24"/>
        </w:rPr>
        <w:t>Бабайцева В.В., Чеснокова Л.Д. Русский язык. Теория.5-9 классы. - М.:Дрофа,2012.</w:t>
      </w: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numPr>
          <w:ilvl w:val="0"/>
          <w:numId w:val="2"/>
        </w:numPr>
        <w:rPr>
          <w:sz w:val="24"/>
          <w:szCs w:val="24"/>
        </w:rPr>
      </w:pPr>
      <w:r w:rsidRPr="00CA6C2B">
        <w:rPr>
          <w:sz w:val="24"/>
          <w:szCs w:val="24"/>
        </w:rPr>
        <w:t xml:space="preserve">Русский язык. Практика.8 класс: учебник для общеобразовательных учреждений /Ю.С. Пичугов,А.П.Еремеева,А.Ю. Купалова и др.- М.:Дрофа,2011.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3.Никитина Е.И. Русская речь. Развитие речи. 8класс: учебник для общеобразовательных учреждений - М.:Дрофа,2012.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>4</w:t>
      </w:r>
      <w:r w:rsidRPr="00CA6C2B">
        <w:rPr>
          <w:b/>
          <w:sz w:val="24"/>
          <w:szCs w:val="24"/>
        </w:rPr>
        <w:t xml:space="preserve">. </w:t>
      </w:r>
      <w:r w:rsidRPr="00CA6C2B">
        <w:rPr>
          <w:sz w:val="24"/>
          <w:szCs w:val="24"/>
        </w:rPr>
        <w:t xml:space="preserve">Программа по русскому языку к учебному комплексу для 5-9 классов (авторы программы В.В. Бабайцева, А.Ю. Купалова, Е.И. Никитина, А.П. Еремеева и др.) // Программы для общеобразовательных учреждений. Русский язык. 5-9 классы/ Составитель Е.И. Харитонова – М.: Дрофа, 2008. </w:t>
      </w:r>
    </w:p>
    <w:p w:rsidR="00BE6030" w:rsidRPr="00CA6C2B" w:rsidRDefault="00170D1E" w:rsidP="005C5A3C">
      <w:pPr>
        <w:spacing w:after="0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 Дополнительная литература </w:t>
      </w:r>
    </w:p>
    <w:p w:rsidR="00BE6030" w:rsidRPr="00CA6C2B" w:rsidRDefault="00170D1E" w:rsidP="005C5A3C">
      <w:pPr>
        <w:spacing w:after="24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 1.Богданова Г.А. Уроки русского языка в 8 классе: Книга для учителя. Из опыта работы. – М.: Просвещение, 2004.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2.Г.А. Богданова. Опрос на уроках русского языка.- М.: Просвещение, 2000.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3.А.Ю. Купалова. Изучение синтаксиса и пунктуации в школе. - М.: Дрофа, 2001. </w:t>
      </w:r>
    </w:p>
    <w:p w:rsidR="00BE6030" w:rsidRPr="00CA6C2B" w:rsidRDefault="00170D1E" w:rsidP="005C5A3C">
      <w:pPr>
        <w:spacing w:after="18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rFonts w:eastAsia="Calibri"/>
          <w:sz w:val="24"/>
          <w:szCs w:val="24"/>
        </w:rPr>
        <w:t xml:space="preserve"> </w:t>
      </w:r>
      <w:r w:rsidRPr="00CA6C2B">
        <w:rPr>
          <w:sz w:val="24"/>
          <w:szCs w:val="24"/>
        </w:rPr>
        <w:t xml:space="preserve">Интернет - ресурсы </w:t>
      </w:r>
    </w:p>
    <w:p w:rsidR="00BE6030" w:rsidRPr="00CA6C2B" w:rsidRDefault="00170D1E" w:rsidP="005C5A3C">
      <w:pPr>
        <w:tabs>
          <w:tab w:val="left" w:pos="2055"/>
        </w:tabs>
        <w:spacing w:after="0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1.Газета «1 сентября» </w:t>
      </w:r>
      <w:hyperlink r:id="rId8">
        <w:r w:rsidRPr="00CA6C2B">
          <w:rPr>
            <w:sz w:val="24"/>
            <w:szCs w:val="24"/>
            <w:u w:val="single" w:color="000000"/>
          </w:rPr>
          <w:t>www.1september.ru</w:t>
        </w:r>
      </w:hyperlink>
      <w:hyperlink r:id="rId9">
        <w:r w:rsidRPr="00CA6C2B">
          <w:rPr>
            <w:rFonts w:eastAsia="Calibri"/>
            <w:sz w:val="24"/>
            <w:szCs w:val="24"/>
          </w:rPr>
          <w:t xml:space="preserve"> </w:t>
        </w:r>
      </w:hyperlink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2.Единая коллекция цифровых образовательных ресурсов </w:t>
      </w:r>
      <w:hyperlink r:id="rId10">
        <w:r w:rsidRPr="00CA6C2B">
          <w:rPr>
            <w:sz w:val="24"/>
            <w:szCs w:val="24"/>
            <w:u w:val="single" w:color="000000"/>
          </w:rPr>
          <w:t>http://school</w:t>
        </w:r>
      </w:hyperlink>
      <w:hyperlink r:id="rId11"/>
      <w:hyperlink r:id="rId12">
        <w:r w:rsidRPr="00CA6C2B">
          <w:rPr>
            <w:sz w:val="24"/>
            <w:szCs w:val="24"/>
            <w:u w:val="single" w:color="000000"/>
          </w:rPr>
          <w:t>collection.edu.ru</w:t>
        </w:r>
      </w:hyperlink>
      <w:hyperlink r:id="rId13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3.Завуч. инфо  </w:t>
      </w:r>
      <w:hyperlink r:id="rId14">
        <w:r w:rsidRPr="00CA6C2B">
          <w:rPr>
            <w:sz w:val="24"/>
            <w:szCs w:val="24"/>
            <w:u w:val="single" w:color="000000"/>
          </w:rPr>
          <w:t>www</w:t>
        </w:r>
      </w:hyperlink>
      <w:hyperlink r:id="rId15">
        <w:r w:rsidRPr="00CA6C2B">
          <w:rPr>
            <w:sz w:val="24"/>
            <w:szCs w:val="24"/>
            <w:u w:val="single" w:color="000000"/>
          </w:rPr>
          <w:t>.</w:t>
        </w:r>
      </w:hyperlink>
      <w:hyperlink r:id="rId16">
        <w:r w:rsidRPr="00CA6C2B">
          <w:rPr>
            <w:sz w:val="24"/>
            <w:szCs w:val="24"/>
            <w:u w:val="single" w:color="000000"/>
          </w:rPr>
          <w:t>zavuch</w:t>
        </w:r>
      </w:hyperlink>
      <w:hyperlink r:id="rId17">
        <w:r w:rsidRPr="00CA6C2B">
          <w:rPr>
            <w:sz w:val="24"/>
            <w:szCs w:val="24"/>
            <w:u w:val="single" w:color="000000"/>
          </w:rPr>
          <w:t>.</w:t>
        </w:r>
      </w:hyperlink>
      <w:hyperlink r:id="rId18">
        <w:r w:rsidRPr="00CA6C2B">
          <w:rPr>
            <w:sz w:val="24"/>
            <w:szCs w:val="24"/>
            <w:u w:val="single" w:color="000000"/>
          </w:rPr>
          <w:t>info</w:t>
        </w:r>
      </w:hyperlink>
      <w:hyperlink r:id="rId19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spacing w:after="3" w:line="25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4.Педсовет </w:t>
      </w:r>
      <w:hyperlink r:id="rId20">
        <w:r w:rsidRPr="00CA6C2B">
          <w:rPr>
            <w:color w:val="0000FF"/>
            <w:sz w:val="24"/>
            <w:szCs w:val="24"/>
            <w:u w:val="single" w:color="0000FF"/>
          </w:rPr>
          <w:t>http://pedsovet.org</w:t>
        </w:r>
      </w:hyperlink>
      <w:hyperlink r:id="rId21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5.Сайт «Культура письменной речи» </w:t>
      </w:r>
      <w:hyperlink r:id="rId22">
        <w:r w:rsidRPr="00CA6C2B">
          <w:rPr>
            <w:color w:val="0000FF"/>
            <w:sz w:val="24"/>
            <w:szCs w:val="24"/>
            <w:u w:val="single" w:color="0000FF"/>
          </w:rPr>
          <w:t>http://www.gramma.ru</w:t>
        </w:r>
      </w:hyperlink>
      <w:hyperlink r:id="rId23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>6.Сайт «Я иду на урок русского языка» и электронная версия газеты «Русский язык»</w:t>
      </w:r>
      <w:hyperlink r:id="rId24">
        <w:r w:rsidRPr="00CA6C2B">
          <w:rPr>
            <w:sz w:val="24"/>
            <w:szCs w:val="24"/>
          </w:rPr>
          <w:t xml:space="preserve"> </w:t>
        </w:r>
      </w:hyperlink>
      <w:hyperlink r:id="rId25">
        <w:r w:rsidRPr="00CA6C2B">
          <w:rPr>
            <w:sz w:val="24"/>
            <w:szCs w:val="24"/>
            <w:u w:val="single" w:color="000000"/>
          </w:rPr>
          <w:t>http://www.rus.1september.ru</w:t>
        </w:r>
      </w:hyperlink>
      <w:hyperlink r:id="rId26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>7.Справочно-информационный портал "Грамота.ру"( Словари, игры, материалы к уроку, новости, журнал, материалы олимпиад): http://www.</w:t>
      </w:r>
      <w:hyperlink r:id="rId27">
        <w:r w:rsidRPr="00CA6C2B">
          <w:rPr>
            <w:sz w:val="24"/>
            <w:szCs w:val="24"/>
          </w:rPr>
          <w:t xml:space="preserve"> </w:t>
        </w:r>
      </w:hyperlink>
      <w:hyperlink r:id="rId28">
        <w:r w:rsidRPr="00CA6C2B">
          <w:rPr>
            <w:sz w:val="24"/>
            <w:szCs w:val="24"/>
            <w:u w:val="single" w:color="000000"/>
          </w:rPr>
          <w:t>gramota.ru</w:t>
        </w:r>
      </w:hyperlink>
      <w:hyperlink r:id="rId29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 8.Учебный портал по использованию ЭОР в образовательной деятельности  </w:t>
      </w:r>
      <w:hyperlink r:id="rId30">
        <w:r w:rsidRPr="00CA6C2B">
          <w:rPr>
            <w:color w:val="0000FF"/>
            <w:sz w:val="24"/>
            <w:szCs w:val="24"/>
            <w:u w:val="single" w:color="0000FF"/>
          </w:rPr>
          <w:t>http://eor.it.ru/eor/</w:t>
        </w:r>
      </w:hyperlink>
      <w:hyperlink r:id="rId31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9.Федеральный портал «Российское образование» http://www.edu.ru/ </w:t>
      </w:r>
    </w:p>
    <w:p w:rsidR="00BE6030" w:rsidRPr="00CA6C2B" w:rsidRDefault="00170D1E">
      <w:pPr>
        <w:spacing w:line="26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10.Фестиваль </w:t>
      </w:r>
      <w:r w:rsidRPr="00CA6C2B">
        <w:rPr>
          <w:sz w:val="24"/>
          <w:szCs w:val="24"/>
        </w:rPr>
        <w:tab/>
        <w:t xml:space="preserve">педагогических </w:t>
      </w:r>
      <w:r w:rsidRPr="00CA6C2B">
        <w:rPr>
          <w:sz w:val="24"/>
          <w:szCs w:val="24"/>
        </w:rPr>
        <w:tab/>
        <w:t xml:space="preserve">идей </w:t>
      </w:r>
      <w:r w:rsidRPr="00CA6C2B">
        <w:rPr>
          <w:sz w:val="24"/>
          <w:szCs w:val="24"/>
        </w:rPr>
        <w:tab/>
        <w:t xml:space="preserve">«Открытый </w:t>
      </w:r>
      <w:r w:rsidRPr="00CA6C2B">
        <w:rPr>
          <w:sz w:val="24"/>
          <w:szCs w:val="24"/>
        </w:rPr>
        <w:tab/>
        <w:t xml:space="preserve">урок» </w:t>
      </w:r>
      <w:hyperlink r:id="rId32">
        <w:r w:rsidRPr="00CA6C2B">
          <w:rPr>
            <w:sz w:val="24"/>
            <w:szCs w:val="24"/>
            <w:u w:val="single" w:color="000000"/>
          </w:rPr>
          <w:t>http://festival.1september.ru</w:t>
        </w:r>
      </w:hyperlink>
      <w:hyperlink r:id="rId33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11.ФИПИ </w:t>
      </w:r>
      <w:hyperlink r:id="rId34">
        <w:r w:rsidRPr="00CA6C2B">
          <w:rPr>
            <w:color w:val="0000FF"/>
            <w:sz w:val="24"/>
            <w:szCs w:val="24"/>
            <w:u w:val="single" w:color="0000FF"/>
          </w:rPr>
          <w:t>http://www.fipi.ru</w:t>
        </w:r>
      </w:hyperlink>
      <w:hyperlink r:id="rId35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spacing w:after="3" w:line="259" w:lineRule="auto"/>
        <w:ind w:left="456"/>
        <w:jc w:val="left"/>
        <w:rPr>
          <w:sz w:val="24"/>
          <w:szCs w:val="24"/>
        </w:rPr>
      </w:pPr>
      <w:r w:rsidRPr="00CA6C2B">
        <w:rPr>
          <w:sz w:val="24"/>
          <w:szCs w:val="24"/>
        </w:rPr>
        <w:t xml:space="preserve">12.Школа цифрового века </w:t>
      </w:r>
      <w:hyperlink r:id="rId36">
        <w:r w:rsidRPr="00CA6C2B">
          <w:rPr>
            <w:color w:val="0000FF"/>
            <w:sz w:val="24"/>
            <w:szCs w:val="24"/>
            <w:u w:val="single" w:color="0000FF"/>
          </w:rPr>
          <w:t>http://digital.1september.ru/</w:t>
        </w:r>
      </w:hyperlink>
      <w:hyperlink r:id="rId37">
        <w:r w:rsidRPr="00CA6C2B">
          <w:rPr>
            <w:sz w:val="24"/>
            <w:szCs w:val="24"/>
          </w:rPr>
          <w:t xml:space="preserve"> </w:t>
        </w:r>
      </w:hyperlink>
      <w:r w:rsidRPr="00CA6C2B">
        <w:rPr>
          <w:sz w:val="24"/>
          <w:szCs w:val="24"/>
        </w:rPr>
        <w:t xml:space="preserve"> </w:t>
      </w:r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13.Электронная </w:t>
      </w:r>
      <w:r w:rsidRPr="00CA6C2B">
        <w:rPr>
          <w:sz w:val="24"/>
          <w:szCs w:val="24"/>
        </w:rPr>
        <w:tab/>
        <w:t xml:space="preserve">библиотека </w:t>
      </w:r>
      <w:r w:rsidRPr="00CA6C2B">
        <w:rPr>
          <w:sz w:val="24"/>
          <w:szCs w:val="24"/>
        </w:rPr>
        <w:tab/>
        <w:t xml:space="preserve">специальной </w:t>
      </w:r>
      <w:r w:rsidRPr="00CA6C2B">
        <w:rPr>
          <w:sz w:val="24"/>
          <w:szCs w:val="24"/>
        </w:rPr>
        <w:tab/>
        <w:t xml:space="preserve">филологической </w:t>
      </w:r>
      <w:r w:rsidRPr="00CA6C2B">
        <w:rPr>
          <w:sz w:val="24"/>
          <w:szCs w:val="24"/>
        </w:rPr>
        <w:tab/>
        <w:t xml:space="preserve">литературы </w:t>
      </w:r>
      <w:hyperlink r:id="rId38">
        <w:r w:rsidRPr="00CA6C2B">
          <w:rPr>
            <w:color w:val="0000FF"/>
            <w:sz w:val="24"/>
            <w:szCs w:val="24"/>
            <w:u w:val="single" w:color="0000FF"/>
          </w:rPr>
          <w:t>http://philology.ruslibrary.ru/</w:t>
        </w:r>
      </w:hyperlink>
      <w:hyperlink r:id="rId39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ind w:left="456"/>
        <w:rPr>
          <w:sz w:val="24"/>
          <w:szCs w:val="24"/>
        </w:rPr>
      </w:pPr>
      <w:r w:rsidRPr="00CA6C2B">
        <w:rPr>
          <w:sz w:val="24"/>
          <w:szCs w:val="24"/>
        </w:rPr>
        <w:t xml:space="preserve">14.Этимология и история слов русского языка </w:t>
      </w:r>
      <w:hyperlink r:id="rId40">
        <w:r w:rsidRPr="00CA6C2B">
          <w:rPr>
            <w:color w:val="0000FF"/>
            <w:sz w:val="24"/>
            <w:szCs w:val="24"/>
            <w:u w:val="single" w:color="0000FF"/>
          </w:rPr>
          <w:t>http://etymolog.ruslang.ru/</w:t>
        </w:r>
      </w:hyperlink>
      <w:hyperlink r:id="rId41">
        <w:r w:rsidRPr="00CA6C2B">
          <w:rPr>
            <w:sz w:val="24"/>
            <w:szCs w:val="24"/>
          </w:rPr>
          <w:t xml:space="preserve"> </w:t>
        </w:r>
      </w:hyperlink>
    </w:p>
    <w:p w:rsidR="00BE6030" w:rsidRPr="00CA6C2B" w:rsidRDefault="00170D1E">
      <w:pPr>
        <w:spacing w:after="0" w:line="259" w:lineRule="auto"/>
        <w:ind w:left="461" w:firstLine="0"/>
        <w:jc w:val="left"/>
        <w:rPr>
          <w:sz w:val="24"/>
          <w:szCs w:val="24"/>
        </w:rPr>
      </w:pPr>
      <w:r w:rsidRPr="00CA6C2B">
        <w:rPr>
          <w:b/>
          <w:sz w:val="24"/>
          <w:szCs w:val="24"/>
        </w:rPr>
        <w:t xml:space="preserve"> 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i/>
          <w:sz w:val="24"/>
          <w:szCs w:val="24"/>
        </w:rPr>
        <w:t xml:space="preserve"> </w:t>
      </w: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CA6C2B" w:rsidRDefault="00CA6C2B">
      <w:pPr>
        <w:spacing w:after="0" w:line="259" w:lineRule="auto"/>
        <w:ind w:left="529" w:firstLine="0"/>
        <w:jc w:val="center"/>
        <w:rPr>
          <w:b/>
          <w:i/>
          <w:sz w:val="24"/>
          <w:szCs w:val="24"/>
        </w:rPr>
      </w:pP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i/>
          <w:sz w:val="24"/>
          <w:szCs w:val="24"/>
        </w:rPr>
        <w:t xml:space="preserve"> </w:t>
      </w:r>
    </w:p>
    <w:p w:rsidR="00C21833" w:rsidRPr="00CA6C2B" w:rsidRDefault="00C21833">
      <w:pPr>
        <w:spacing w:after="0" w:line="259" w:lineRule="auto"/>
        <w:ind w:left="529" w:firstLine="0"/>
        <w:jc w:val="center"/>
        <w:rPr>
          <w:b/>
          <w:sz w:val="24"/>
          <w:szCs w:val="24"/>
        </w:rPr>
      </w:pPr>
      <w:r w:rsidRPr="00CA6C2B">
        <w:rPr>
          <w:b/>
          <w:i/>
          <w:sz w:val="24"/>
          <w:szCs w:val="24"/>
        </w:rPr>
        <w:lastRenderedPageBreak/>
        <w:t>КАЛЕНДАРНО-ТЕМАТИЧЕСКОЕ ПЛАНИРОВАНИЕ</w:t>
      </w:r>
    </w:p>
    <w:p w:rsidR="00BE6030" w:rsidRPr="00CA6C2B" w:rsidRDefault="00170D1E">
      <w:pPr>
        <w:spacing w:after="0" w:line="259" w:lineRule="auto"/>
        <w:ind w:left="529" w:firstLine="0"/>
        <w:jc w:val="center"/>
        <w:rPr>
          <w:sz w:val="24"/>
          <w:szCs w:val="24"/>
        </w:rPr>
      </w:pPr>
      <w:r w:rsidRPr="00CA6C2B">
        <w:rPr>
          <w:b/>
          <w:i/>
          <w:sz w:val="24"/>
          <w:szCs w:val="24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6543"/>
        <w:gridCol w:w="1095"/>
        <w:gridCol w:w="820"/>
        <w:gridCol w:w="794"/>
      </w:tblGrid>
      <w:tr w:rsidR="00AB4C37" w:rsidRPr="00CA6C2B" w:rsidTr="00C21833">
        <w:tc>
          <w:tcPr>
            <w:tcW w:w="0" w:type="auto"/>
            <w:vMerge w:val="restart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№ </w:t>
            </w:r>
          </w:p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6543" w:type="dxa"/>
            <w:vMerge w:val="restart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Общее</w:t>
            </w:r>
          </w:p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кол-во </w:t>
            </w:r>
          </w:p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614" w:type="dxa"/>
            <w:gridSpan w:val="2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Дата</w:t>
            </w:r>
          </w:p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  <w:vMerge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vMerge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794" w:type="dxa"/>
          </w:tcPr>
          <w:p w:rsidR="00C21833" w:rsidRPr="00CA6C2B" w:rsidRDefault="00C21833" w:rsidP="00897BB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Факт. </w:t>
            </w:r>
          </w:p>
        </w:tc>
      </w:tr>
      <w:tr w:rsidR="00AB4C37" w:rsidRPr="00CA6C2B" w:rsidTr="00484D80">
        <w:tc>
          <w:tcPr>
            <w:tcW w:w="0" w:type="auto"/>
          </w:tcPr>
          <w:p w:rsidR="00670673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670673" w:rsidRPr="00670673" w:rsidRDefault="00670673" w:rsidP="003129F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</w:tcPr>
          <w:p w:rsidR="00670673" w:rsidRPr="00670673" w:rsidRDefault="00670673" w:rsidP="00C21833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670673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670673" w:rsidRPr="00CA6C2B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C21833" w:rsidRPr="00CA6C2B" w:rsidRDefault="007B6037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 w:rsidR="00C21833" w:rsidRPr="00CA6C2B" w:rsidRDefault="003129F9" w:rsidP="003129F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Русский язык- национальный язык русского народа, государственный язык Российской Федерации и язык межнационального общения.</w:t>
            </w:r>
          </w:p>
        </w:tc>
        <w:tc>
          <w:tcPr>
            <w:tcW w:w="0" w:type="auto"/>
          </w:tcPr>
          <w:p w:rsidR="00C21833" w:rsidRPr="00CA6C2B" w:rsidRDefault="00697F52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21833" w:rsidRPr="00CA6C2B" w:rsidRDefault="00CA6C2B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794" w:type="dxa"/>
          </w:tcPr>
          <w:p w:rsidR="00C21833" w:rsidRPr="00CA6C2B" w:rsidRDefault="00C2183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C21833" w:rsidRPr="00CA6C2B" w:rsidRDefault="007B6037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 w:rsidR="00C21833" w:rsidRPr="00CA6C2B" w:rsidRDefault="00C21833" w:rsidP="00C2183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Общие сведения о языке. Богатство и выразительность русского языка.</w:t>
            </w:r>
          </w:p>
        </w:tc>
        <w:tc>
          <w:tcPr>
            <w:tcW w:w="0" w:type="auto"/>
          </w:tcPr>
          <w:p w:rsidR="00C21833" w:rsidRPr="00CA6C2B" w:rsidRDefault="00697F52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21833" w:rsidRPr="00CA6C2B" w:rsidRDefault="00CA6C2B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02.09</w:t>
            </w:r>
          </w:p>
        </w:tc>
        <w:tc>
          <w:tcPr>
            <w:tcW w:w="794" w:type="dxa"/>
          </w:tcPr>
          <w:p w:rsidR="00C21833" w:rsidRPr="00CA6C2B" w:rsidRDefault="00C2183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670673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670673" w:rsidRPr="00670673" w:rsidRDefault="00670673" w:rsidP="00C2183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Повторение изученного в 5-7 классах.</w:t>
            </w:r>
          </w:p>
        </w:tc>
        <w:tc>
          <w:tcPr>
            <w:tcW w:w="0" w:type="auto"/>
          </w:tcPr>
          <w:p w:rsidR="00670673" w:rsidRPr="00CA6C2B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64226">
              <w:rPr>
                <w:b/>
                <w:color w:val="auto"/>
                <w:sz w:val="24"/>
                <w:szCs w:val="24"/>
              </w:rPr>
              <w:t xml:space="preserve">11 </w:t>
            </w:r>
            <w:r>
              <w:rPr>
                <w:color w:val="auto"/>
                <w:sz w:val="24"/>
                <w:szCs w:val="24"/>
              </w:rPr>
              <w:t>(8+2+1)</w:t>
            </w:r>
          </w:p>
        </w:tc>
        <w:tc>
          <w:tcPr>
            <w:tcW w:w="820" w:type="dxa"/>
          </w:tcPr>
          <w:p w:rsidR="00670673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670673" w:rsidRPr="00CA6C2B" w:rsidRDefault="0067067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rPr>
          <w:trHeight w:val="562"/>
        </w:trPr>
        <w:tc>
          <w:tcPr>
            <w:tcW w:w="0" w:type="auto"/>
          </w:tcPr>
          <w:p w:rsidR="00697F52" w:rsidRPr="00CA6C2B" w:rsidRDefault="00896876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43" w:type="dxa"/>
            <w:shd w:val="clear" w:color="auto" w:fill="auto"/>
          </w:tcPr>
          <w:p w:rsidR="00697F52" w:rsidRPr="00CA6C2B" w:rsidRDefault="00697F52" w:rsidP="00041244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Повторение </w:t>
            </w:r>
            <w:r w:rsidR="00F50077">
              <w:rPr>
                <w:color w:val="auto"/>
                <w:sz w:val="24"/>
                <w:szCs w:val="24"/>
              </w:rPr>
              <w:t xml:space="preserve">изученного по </w:t>
            </w:r>
            <w:r w:rsidR="00E50E3A">
              <w:rPr>
                <w:color w:val="auto"/>
                <w:sz w:val="24"/>
                <w:szCs w:val="24"/>
              </w:rPr>
              <w:t>теме «</w:t>
            </w:r>
            <w:r w:rsidR="00F50077">
              <w:rPr>
                <w:color w:val="auto"/>
                <w:sz w:val="24"/>
                <w:szCs w:val="24"/>
              </w:rPr>
              <w:t xml:space="preserve">Морфемика. </w:t>
            </w:r>
            <w:r w:rsidR="00041244">
              <w:rPr>
                <w:color w:val="auto"/>
                <w:sz w:val="24"/>
                <w:szCs w:val="24"/>
              </w:rPr>
              <w:t>С</w:t>
            </w:r>
            <w:r w:rsidR="00F50077">
              <w:rPr>
                <w:color w:val="auto"/>
                <w:sz w:val="24"/>
                <w:szCs w:val="24"/>
              </w:rPr>
              <w:t>ловообразова</w:t>
            </w:r>
            <w:r w:rsidR="00041244">
              <w:rPr>
                <w:color w:val="auto"/>
                <w:sz w:val="24"/>
                <w:szCs w:val="24"/>
              </w:rPr>
              <w:t>ние. Орфография</w:t>
            </w:r>
            <w:r w:rsidR="00F50077">
              <w:rPr>
                <w:color w:val="auto"/>
                <w:sz w:val="24"/>
                <w:szCs w:val="24"/>
              </w:rPr>
              <w:t>»</w:t>
            </w:r>
            <w:r w:rsidR="0004124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97F52" w:rsidRPr="00CA6C2B" w:rsidRDefault="00896876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697F52" w:rsidRDefault="00CA6C2B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03.09</w:t>
            </w:r>
          </w:p>
          <w:p w:rsidR="00CA6C2B" w:rsidRPr="00CA6C2B" w:rsidRDefault="00CA6C2B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697F52" w:rsidRPr="00CA6C2B" w:rsidRDefault="00697F52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rPr>
          <w:trHeight w:val="562"/>
        </w:trPr>
        <w:tc>
          <w:tcPr>
            <w:tcW w:w="0" w:type="auto"/>
          </w:tcPr>
          <w:p w:rsidR="00041244" w:rsidRDefault="00896876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041244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изученного по теме «Лексика. Фразеология».</w:t>
            </w:r>
          </w:p>
        </w:tc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896876" w:rsidRDefault="00896876" w:rsidP="0004124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04.09</w:t>
            </w:r>
          </w:p>
          <w:p w:rsidR="00041244" w:rsidRDefault="00041244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C21833" w:rsidRPr="00CA6C2B" w:rsidRDefault="00896876" w:rsidP="0004124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43" w:type="dxa"/>
            <w:shd w:val="clear" w:color="auto" w:fill="auto"/>
          </w:tcPr>
          <w:p w:rsidR="00C21833" w:rsidRPr="00CA6C2B" w:rsidRDefault="00C21833" w:rsidP="00F50077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Повторение </w:t>
            </w:r>
            <w:r w:rsidR="00F50077">
              <w:rPr>
                <w:color w:val="auto"/>
                <w:sz w:val="24"/>
                <w:szCs w:val="24"/>
              </w:rPr>
              <w:t>изученного по теме «Морфологи. Орфография»</w:t>
            </w:r>
            <w:r w:rsidRPr="00CA6C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833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896876" w:rsidRDefault="00896876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08.09</w:t>
            </w:r>
          </w:p>
          <w:p w:rsidR="00071377" w:rsidRPr="00CA6C2B" w:rsidRDefault="00071377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C21833" w:rsidRPr="00CA6C2B" w:rsidRDefault="00C21833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Default="00896876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04124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CD086B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Повторение правописания </w:t>
            </w:r>
            <w:r w:rsidRPr="00CA6C2B">
              <w:rPr>
                <w:b/>
                <w:color w:val="auto"/>
                <w:sz w:val="24"/>
                <w:szCs w:val="24"/>
              </w:rPr>
              <w:t>не</w:t>
            </w:r>
            <w:r>
              <w:rPr>
                <w:b/>
                <w:color w:val="auto"/>
                <w:sz w:val="24"/>
                <w:szCs w:val="24"/>
              </w:rPr>
              <w:t xml:space="preserve"> и ни</w:t>
            </w:r>
            <w:r w:rsidRPr="00CA6C2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A6C2B">
              <w:rPr>
                <w:color w:val="auto"/>
                <w:sz w:val="24"/>
                <w:szCs w:val="24"/>
              </w:rPr>
              <w:t>с разными частями речи.</w:t>
            </w:r>
          </w:p>
        </w:tc>
        <w:tc>
          <w:tcPr>
            <w:tcW w:w="0" w:type="auto"/>
          </w:tcPr>
          <w:p w:rsidR="00041244" w:rsidRDefault="0050094E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896876" w:rsidRDefault="00896876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09.09</w:t>
            </w:r>
          </w:p>
          <w:p w:rsidR="00041244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896876" w:rsidP="0004124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04124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CD086B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Повторение изученного  по теме «Одна и две буквы н в суффиксах </w:t>
            </w:r>
            <w:r w:rsidR="0050094E">
              <w:rPr>
                <w:color w:val="auto"/>
                <w:sz w:val="24"/>
                <w:szCs w:val="24"/>
              </w:rPr>
              <w:t xml:space="preserve">имён </w:t>
            </w:r>
            <w:r>
              <w:rPr>
                <w:color w:val="auto"/>
                <w:sz w:val="24"/>
                <w:szCs w:val="24"/>
              </w:rPr>
              <w:t>прилагательных и причастий</w:t>
            </w:r>
            <w:r w:rsidR="0050094E">
              <w:rPr>
                <w:color w:val="auto"/>
                <w:sz w:val="24"/>
                <w:szCs w:val="24"/>
              </w:rPr>
              <w:t>»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896876" w:rsidRDefault="00896876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041244" w:rsidRPr="00CA6C2B" w:rsidRDefault="00041244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Default="00896876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</w:t>
            </w:r>
            <w:r w:rsidR="0004124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896876" w:rsidP="0089687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0" w:name="_GoBack"/>
            <w:r>
              <w:rPr>
                <w:color w:val="auto"/>
                <w:sz w:val="24"/>
                <w:szCs w:val="24"/>
              </w:rPr>
              <w:t>Повторение изученного по теме «Синтаксис. Пунктуация».</w:t>
            </w:r>
            <w:bookmarkEnd w:id="0"/>
          </w:p>
        </w:tc>
        <w:tc>
          <w:tcPr>
            <w:tcW w:w="0" w:type="auto"/>
          </w:tcPr>
          <w:p w:rsidR="00041244" w:rsidRPr="00CA6C2B" w:rsidRDefault="00896876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896876" w:rsidRDefault="00896876" w:rsidP="0089687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11.09</w:t>
            </w:r>
          </w:p>
          <w:p w:rsidR="00041244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EB49CF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>Административная контрольная работа №1</w:t>
            </w:r>
            <w:r w:rsidRPr="00CA6C2B">
              <w:rPr>
                <w:color w:val="auto"/>
                <w:sz w:val="24"/>
                <w:szCs w:val="24"/>
              </w:rPr>
              <w:t xml:space="preserve"> по теме «Повторение изученного в 5 – 7 классах».</w:t>
            </w:r>
          </w:p>
        </w:tc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CD086B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«Повторение изученного в 5 – 7 классах».</w:t>
            </w:r>
          </w:p>
        </w:tc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CA6C2B" w:rsidRDefault="009A1C58" w:rsidP="00EB49CF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Синтаксис и пунктуация</w:t>
            </w:r>
          </w:p>
        </w:tc>
        <w:tc>
          <w:tcPr>
            <w:tcW w:w="0" w:type="auto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Default="009A1C58" w:rsidP="009A1C5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43" w:type="dxa"/>
            <w:shd w:val="clear" w:color="auto" w:fill="auto"/>
          </w:tcPr>
          <w:p w:rsidR="00041244" w:rsidRPr="00670673" w:rsidRDefault="009A1C58" w:rsidP="00EB49CF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Синтаксис как раздел грамматики. Связь синтаксиса и морфологии..</w:t>
            </w:r>
          </w:p>
        </w:tc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9A1C58" w:rsidRDefault="009A1C58" w:rsidP="009A1C5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18.09</w:t>
            </w:r>
          </w:p>
          <w:p w:rsidR="00041244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05065">
        <w:trPr>
          <w:trHeight w:val="727"/>
        </w:trPr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9A1C58" w:rsidP="0062492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Словосочетание и предложение как основные единицы синтаксиса..</w:t>
            </w:r>
          </w:p>
        </w:tc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041244" w:rsidP="00E50E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E50E3A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9A1C58" w:rsidP="0067067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Синтаксические связи слов в словосочетании и предложении</w:t>
            </w:r>
          </w:p>
        </w:tc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E50E3A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41244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9A1C58" w:rsidP="006249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9A1C58" w:rsidP="0062492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Пунктуация как система правил правописания предложений. Основные принципы русской пунктуации</w:t>
            </w:r>
          </w:p>
        </w:tc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E50E3A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041244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A1C58" w:rsidRPr="00CA6C2B" w:rsidTr="00484D80">
        <w:tc>
          <w:tcPr>
            <w:tcW w:w="0" w:type="auto"/>
          </w:tcPr>
          <w:p w:rsidR="009A1C58" w:rsidRDefault="009A1C58" w:rsidP="006249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16-17</w:t>
            </w:r>
          </w:p>
        </w:tc>
        <w:tc>
          <w:tcPr>
            <w:tcW w:w="6543" w:type="dxa"/>
            <w:shd w:val="clear" w:color="auto" w:fill="auto"/>
          </w:tcPr>
          <w:p w:rsidR="009A1C58" w:rsidRPr="00CA6C2B" w:rsidRDefault="009A1C58" w:rsidP="00C81AF4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Изложение, близкое к тексту. К.Г. Паустовский «Михайловские рощи».</w:t>
            </w:r>
          </w:p>
        </w:tc>
        <w:tc>
          <w:tcPr>
            <w:tcW w:w="0" w:type="auto"/>
          </w:tcPr>
          <w:p w:rsidR="009A1C58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9A1C58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29.09</w:t>
            </w:r>
          </w:p>
          <w:p w:rsidR="009A1C58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29.09</w:t>
            </w:r>
          </w:p>
        </w:tc>
        <w:tc>
          <w:tcPr>
            <w:tcW w:w="794" w:type="dxa"/>
          </w:tcPr>
          <w:p w:rsidR="009A1C58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9A1C58" w:rsidP="006249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18-19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9A1C58" w:rsidP="00C81AF4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Текст как единица синтаксиса.</w:t>
            </w:r>
          </w:p>
        </w:tc>
        <w:tc>
          <w:tcPr>
            <w:tcW w:w="0" w:type="auto"/>
          </w:tcPr>
          <w:p w:rsidR="00041244" w:rsidRPr="00CA6C2B" w:rsidRDefault="009A1C58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9A1C58" w:rsidRDefault="009A1C58" w:rsidP="009A1C5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</w:t>
            </w:r>
          </w:p>
          <w:p w:rsidR="00041244" w:rsidRPr="00CA6C2B" w:rsidRDefault="009A1C58" w:rsidP="009A1C5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02.10</w:t>
            </w:r>
          </w:p>
        </w:tc>
        <w:tc>
          <w:tcPr>
            <w:tcW w:w="794" w:type="dxa"/>
          </w:tcPr>
          <w:p w:rsidR="00041244" w:rsidRPr="00CA6C2B" w:rsidRDefault="00041244" w:rsidP="00C218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63D3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363D31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Словосочетание как единица синтаксиса</w:t>
            </w:r>
            <w:r w:rsidRPr="00CA6C2B">
              <w:rPr>
                <w:color w:val="auto"/>
                <w:sz w:val="24"/>
                <w:szCs w:val="24"/>
              </w:rPr>
              <w:t>. Виды словосочетаний по характеру выражения главного слова.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Способы подчинительной связи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EB41F1">
        <w:trPr>
          <w:trHeight w:val="562"/>
        </w:trPr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22-23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Способы подчинительной связи. Нормы сочетания слов и их нарушение в речи.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  <w:p w:rsidR="00041244" w:rsidRPr="00CA6C2B" w:rsidRDefault="00041244" w:rsidP="00697F52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</w:tcPr>
          <w:p w:rsidR="00041244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041244" w:rsidRPr="00CA6C2B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63D3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Основные виды словосочетаний. Цельные словосочетания.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612C2F">
              <w:rPr>
                <w:color w:val="auto"/>
                <w:sz w:val="24"/>
                <w:szCs w:val="24"/>
              </w:rPr>
              <w:t>-26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612C2F" w:rsidP="00612C2F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Сочинение на грамматическую тему «Что я знаю о словосочетании».</w:t>
            </w:r>
          </w:p>
        </w:tc>
        <w:tc>
          <w:tcPr>
            <w:tcW w:w="0" w:type="auto"/>
          </w:tcPr>
          <w:p w:rsidR="00041244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612C2F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612C2F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Предложение как основная единица синтаксиса</w:t>
            </w:r>
            <w:r w:rsidRPr="00CA6C2B">
              <w:rPr>
                <w:color w:val="auto"/>
                <w:sz w:val="24"/>
                <w:szCs w:val="24"/>
              </w:rPr>
              <w:t xml:space="preserve"> и как минимальное речевое высказывание. Виды предложений по цели высказывания и эмоциональной окраске.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612C2F" w:rsidRDefault="00612C2F" w:rsidP="00612C2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15.10</w:t>
            </w:r>
          </w:p>
          <w:p w:rsidR="00041244" w:rsidRPr="00CA6C2B" w:rsidRDefault="00041244" w:rsidP="00612C2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612C2F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Основные виды простого предложения.</w:t>
            </w:r>
          </w:p>
        </w:tc>
        <w:tc>
          <w:tcPr>
            <w:tcW w:w="0" w:type="auto"/>
          </w:tcPr>
          <w:p w:rsidR="00041244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Порядок слов в предложении. Логическое ударение. Интонация.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E50E3A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30-31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3643D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Текст. Смысловые части и основные средства связи между ними.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041244" w:rsidRDefault="00E50E3A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32-33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Повторим орфографию. Орфограммы корня.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E50E3A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041244">
              <w:rPr>
                <w:color w:val="auto"/>
                <w:sz w:val="24"/>
                <w:szCs w:val="24"/>
              </w:rPr>
              <w:t>.10</w:t>
            </w:r>
          </w:p>
          <w:p w:rsidR="00041244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Default="00041244" w:rsidP="003643D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670673" w:rsidRDefault="00041244" w:rsidP="003643D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Простое предложение (главные и второстепенные члены предложения)</w:t>
            </w:r>
          </w:p>
        </w:tc>
        <w:tc>
          <w:tcPr>
            <w:tcW w:w="0" w:type="auto"/>
          </w:tcPr>
          <w:p w:rsidR="00041244" w:rsidRPr="00D70667" w:rsidRDefault="00041244" w:rsidP="00697F52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23 (20+2)</w:t>
            </w:r>
          </w:p>
        </w:tc>
        <w:tc>
          <w:tcPr>
            <w:tcW w:w="820" w:type="dxa"/>
          </w:tcPr>
          <w:p w:rsidR="00041244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643D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3643D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70673">
              <w:rPr>
                <w:b/>
                <w:color w:val="auto"/>
                <w:sz w:val="24"/>
                <w:szCs w:val="24"/>
              </w:rPr>
              <w:t>Грамматическая (предикативная) основа предложения</w:t>
            </w:r>
            <w:r w:rsidRPr="00CA6C2B">
              <w:rPr>
                <w:color w:val="auto"/>
                <w:sz w:val="24"/>
                <w:szCs w:val="24"/>
              </w:rPr>
              <w:t>. Предложения простые и сложные.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612C2F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Подлежащее и способы его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612C2F" w:rsidP="00244AC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3643D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Сказуемое и его основные типы. Простое глагольное сказуемое, способы его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612C2F" w:rsidP="00244AC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31.10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37-38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3643D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Составное глагольное сказуемое. Способы его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041244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22183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.11</w:t>
            </w:r>
          </w:p>
          <w:p w:rsidR="00041244" w:rsidRDefault="00D22183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39-40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Составное именное сказуемое. Способы его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Default="00D22183" w:rsidP="00927E8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41-42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22183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D22183" w:rsidP="00D2218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Грамматические значения второстепенных членов предложения, их роль в предложении.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FE481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44-45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C54F9C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FE481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Default="00D22183" w:rsidP="00FE481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46-47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Приложение как разновидность определения. Знаки препинания при приложении. 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041244">
              <w:rPr>
                <w:color w:val="auto"/>
                <w:sz w:val="24"/>
                <w:szCs w:val="24"/>
              </w:rPr>
              <w:t>.11</w:t>
            </w:r>
          </w:p>
          <w:p w:rsidR="00041244" w:rsidRPr="00CA6C2B" w:rsidRDefault="00D22183" w:rsidP="00D2218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041244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Дополнение. Способы его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FE481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041244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49-50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Основные виды обстоятельств. Способы их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Систематизация и обобщение изученного по теме «Главные и второстепенные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7D61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>Контрольная работа №2</w:t>
            </w:r>
            <w:r w:rsidRPr="00CA6C2B">
              <w:rPr>
                <w:color w:val="auto"/>
                <w:sz w:val="24"/>
                <w:szCs w:val="24"/>
              </w:rPr>
              <w:t xml:space="preserve"> по теме «Главные и второстепенные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7D61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«Главные и второстепенные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612C2F" w:rsidP="00612C2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AE5EC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Повторим орфографию. 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612C2F" w:rsidRDefault="00612C2F" w:rsidP="00612C2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10.12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AB4C37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AB4C37" w:rsidRPr="00CA6C2B" w:rsidRDefault="00AB4C37" w:rsidP="00AE5EC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0" w:type="auto"/>
          </w:tcPr>
          <w:p w:rsidR="00AB4C37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70667">
              <w:rPr>
                <w:b/>
                <w:color w:val="auto"/>
                <w:sz w:val="24"/>
                <w:szCs w:val="24"/>
              </w:rPr>
              <w:t>15 (13+2)</w:t>
            </w:r>
          </w:p>
        </w:tc>
        <w:tc>
          <w:tcPr>
            <w:tcW w:w="820" w:type="dxa"/>
          </w:tcPr>
          <w:p w:rsidR="00AB4C37" w:rsidRDefault="00AB4C37" w:rsidP="00612C2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AB4C37" w:rsidRPr="00CA6C2B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AB4C3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  <w:r w:rsidR="00AB4C3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</w:tcPr>
          <w:p w:rsidR="00AB4C37" w:rsidRPr="00CA6C2B" w:rsidRDefault="00AB4C37" w:rsidP="00AB4C37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70667">
              <w:rPr>
                <w:b/>
                <w:color w:val="auto"/>
                <w:sz w:val="24"/>
                <w:szCs w:val="24"/>
              </w:rPr>
              <w:t>Понятие об односоставных предложениях</w:t>
            </w:r>
            <w:r w:rsidRPr="00CA6C2B">
              <w:rPr>
                <w:color w:val="auto"/>
                <w:sz w:val="24"/>
                <w:szCs w:val="24"/>
              </w:rPr>
              <w:t xml:space="preserve">. Основные группы односоставных предложений. </w:t>
            </w:r>
          </w:p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041244" w:rsidRPr="00CA6C2B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Default="00041244" w:rsidP="00C54F9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D70667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041244" w:rsidRPr="00D70667" w:rsidRDefault="00041244" w:rsidP="00697F52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</w:tcPr>
          <w:p w:rsidR="00041244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AB4C37" w:rsidRDefault="00AB4C37" w:rsidP="00C54F9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56</w:t>
            </w:r>
          </w:p>
          <w:p w:rsidR="00041244" w:rsidRPr="00CA6C2B" w:rsidRDefault="00041244" w:rsidP="00C54F9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CA6C2B" w:rsidRDefault="00AB4C37" w:rsidP="00C54F9C">
            <w:pPr>
              <w:tabs>
                <w:tab w:val="left" w:pos="4677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Определённо-личные предложения, их структура и смысловые особенности.</w:t>
            </w:r>
            <w:r w:rsidR="00041244" w:rsidRPr="00CA6C2B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AB4C3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B4C37">
              <w:rPr>
                <w:color w:val="auto"/>
                <w:sz w:val="24"/>
                <w:szCs w:val="24"/>
              </w:rPr>
              <w:t>2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57-</w:t>
            </w:r>
            <w:r w:rsidR="00041244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AB4C37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 xml:space="preserve">Контрольное изложение №1. </w:t>
            </w:r>
            <w:r w:rsidRPr="00CA6C2B">
              <w:rPr>
                <w:color w:val="auto"/>
                <w:sz w:val="24"/>
                <w:szCs w:val="24"/>
              </w:rPr>
              <w:t>Сжатое изложение</w:t>
            </w:r>
            <w:r w:rsidRPr="00CA6C2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A6C2B">
              <w:rPr>
                <w:color w:val="auto"/>
                <w:sz w:val="24"/>
                <w:szCs w:val="24"/>
              </w:rPr>
              <w:t>с элементами сочинения.</w:t>
            </w:r>
          </w:p>
        </w:tc>
        <w:tc>
          <w:tcPr>
            <w:tcW w:w="0" w:type="auto"/>
          </w:tcPr>
          <w:p w:rsidR="00041244" w:rsidRPr="00CA6C2B" w:rsidRDefault="00AB4C37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B4C37">
              <w:rPr>
                <w:color w:val="auto"/>
                <w:sz w:val="24"/>
                <w:szCs w:val="24"/>
              </w:rPr>
              <w:t>5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AB4C37" w:rsidRDefault="00AB4C37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15.12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59-60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Неопределённо-личные предложения. Обобщённо-личные предложения.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61-62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Безличные предложения.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A39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Назывные предложения.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41244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A39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Употребление односоставных предложений в устной и письменной речи.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A39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65-66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EA3971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Систематизация и обобщение изученного   по теме «Односоставные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  <w:r w:rsidR="00041244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041244" w:rsidRPr="00CA6C2B" w:rsidRDefault="00041244" w:rsidP="00D2218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22183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A39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Особенности строения полных и неполных предложений.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>Контрольная работа №3</w:t>
            </w:r>
            <w:r w:rsidRPr="00CA6C2B">
              <w:rPr>
                <w:color w:val="auto"/>
                <w:sz w:val="24"/>
                <w:szCs w:val="24"/>
              </w:rPr>
              <w:t xml:space="preserve"> по теме «Односоставные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«Односоставные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70-71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EA3971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70667">
              <w:rPr>
                <w:b/>
                <w:color w:val="auto"/>
                <w:sz w:val="24"/>
                <w:szCs w:val="24"/>
              </w:rPr>
              <w:t>Р.Р.</w:t>
            </w:r>
            <w:r w:rsidRPr="00CA6C2B">
              <w:rPr>
                <w:color w:val="auto"/>
                <w:sz w:val="24"/>
                <w:szCs w:val="24"/>
              </w:rPr>
              <w:t xml:space="preserve"> Основные выразительные средства синтаксиса. Риторический вопрос как средство выразительности.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</w:tcPr>
          <w:p w:rsidR="00041244" w:rsidRPr="00264226" w:rsidRDefault="00041244" w:rsidP="00697F52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264226">
              <w:rPr>
                <w:b/>
                <w:color w:val="auto"/>
                <w:sz w:val="24"/>
                <w:szCs w:val="24"/>
              </w:rPr>
              <w:t xml:space="preserve">54 </w:t>
            </w:r>
          </w:p>
        </w:tc>
        <w:tc>
          <w:tcPr>
            <w:tcW w:w="820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Однородные члены предложения. Союзы при однородных членах.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126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73-74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Однородные члены предложения, связанные сочинительными союзами и пунктуация при них.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Default="00D22183" w:rsidP="00C22C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126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Обобщающие слова при однородных членах предложения. Знаки препинания при них.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041244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126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76-77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Разновидность рассуждения – сравнения. Сочинение на лингвистическую тему «В чём сходство и различие краткой формы прилагательного и причастия».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04124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1</w:t>
            </w:r>
          </w:p>
          <w:p w:rsidR="00041244" w:rsidRPr="00CA6C2B" w:rsidRDefault="00D22183" w:rsidP="00D2218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04124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Однородные члены предложения как средства выразительности.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79-80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Pr="00CA6C2B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EB41F1">
        <w:trPr>
          <w:trHeight w:val="562"/>
        </w:trPr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81-82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Систематизация и обобщение изученного по теме «Однородные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D2218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EB41F1">
        <w:trPr>
          <w:trHeight w:val="562"/>
        </w:trPr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83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EB73A8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CA6C2B">
              <w:rPr>
                <w:b/>
                <w:i/>
                <w:color w:val="auto"/>
                <w:sz w:val="24"/>
                <w:szCs w:val="24"/>
              </w:rPr>
              <w:t>Контрольная работа №4 по теме «Однородные члены предложения»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/>
              <w:rPr>
                <w:b/>
                <w:i/>
                <w:color w:val="auto"/>
                <w:sz w:val="24"/>
                <w:szCs w:val="24"/>
              </w:rPr>
            </w:pPr>
            <w:r w:rsidRPr="00CA6C2B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</w:t>
            </w:r>
            <w:r w:rsidR="00041244">
              <w:rPr>
                <w:b/>
                <w:i/>
                <w:color w:val="auto"/>
                <w:sz w:val="24"/>
                <w:szCs w:val="24"/>
              </w:rPr>
              <w:t>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70007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0007D" w:rsidP="002B6B6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«Однородные члены предложения».</w:t>
            </w:r>
          </w:p>
        </w:tc>
        <w:tc>
          <w:tcPr>
            <w:tcW w:w="0" w:type="auto"/>
          </w:tcPr>
          <w:p w:rsidR="00041244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70007D" w:rsidP="0070007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0007D" w:rsidP="002B6B6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Повторим орфографию. Орфограммы в суффиксах.</w:t>
            </w:r>
          </w:p>
        </w:tc>
        <w:tc>
          <w:tcPr>
            <w:tcW w:w="0" w:type="auto"/>
          </w:tcPr>
          <w:p w:rsidR="00041244" w:rsidRPr="00CA6C2B" w:rsidRDefault="00041244" w:rsidP="0070007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A6C2B">
        <w:trPr>
          <w:trHeight w:val="562"/>
        </w:trPr>
        <w:tc>
          <w:tcPr>
            <w:tcW w:w="0" w:type="auto"/>
          </w:tcPr>
          <w:p w:rsidR="0070007D" w:rsidRDefault="0070007D" w:rsidP="0070007D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86-</w:t>
            </w:r>
          </w:p>
          <w:p w:rsidR="00041244" w:rsidRPr="00CA6C2B" w:rsidRDefault="00041244" w:rsidP="0070007D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0007D" w:rsidP="0070007D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Рассуждение на литературную тему. (соч.)</w:t>
            </w:r>
          </w:p>
        </w:tc>
        <w:tc>
          <w:tcPr>
            <w:tcW w:w="0" w:type="auto"/>
          </w:tcPr>
          <w:p w:rsidR="00041244" w:rsidRPr="00CA6C2B" w:rsidRDefault="0070007D" w:rsidP="0070007D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0007D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16.02</w:t>
            </w:r>
          </w:p>
          <w:p w:rsidR="00041244" w:rsidRPr="00CA6C2B" w:rsidRDefault="005547F2" w:rsidP="0070007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70007D">
              <w:rPr>
                <w:color w:val="auto"/>
                <w:sz w:val="24"/>
                <w:szCs w:val="24"/>
              </w:rPr>
              <w:t>6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Понятие об обособлении. Обособленные члены предложения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89-90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согласованных распространённых и нераспространённых определений.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41244">
              <w:rPr>
                <w:color w:val="auto"/>
                <w:sz w:val="24"/>
                <w:szCs w:val="24"/>
              </w:rPr>
              <w:t>.02</w:t>
            </w:r>
          </w:p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0007D" w:rsidRPr="00CA6C2B" w:rsidTr="00484D80">
        <w:tc>
          <w:tcPr>
            <w:tcW w:w="0" w:type="auto"/>
          </w:tcPr>
          <w:p w:rsidR="0070007D" w:rsidRDefault="0070007D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91</w:t>
            </w:r>
          </w:p>
        </w:tc>
        <w:tc>
          <w:tcPr>
            <w:tcW w:w="6543" w:type="dxa"/>
            <w:shd w:val="clear" w:color="auto" w:fill="auto"/>
          </w:tcPr>
          <w:p w:rsidR="0070007D" w:rsidRPr="00CA6C2B" w:rsidRDefault="0070007D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определений с обстоятельственным оттенком. Обособление несогласованных определений.</w:t>
            </w:r>
          </w:p>
        </w:tc>
        <w:tc>
          <w:tcPr>
            <w:tcW w:w="0" w:type="auto"/>
          </w:tcPr>
          <w:p w:rsidR="0070007D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0007D" w:rsidRDefault="0070007D" w:rsidP="0070007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25.02</w:t>
            </w:r>
          </w:p>
          <w:p w:rsidR="0070007D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70007D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</w:t>
            </w:r>
            <w:r w:rsidR="0070007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0007D" w:rsidP="0070007D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0" w:type="auto"/>
          </w:tcPr>
          <w:p w:rsidR="00041244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26.02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93</w:t>
            </w:r>
            <w:r w:rsidR="0070007D">
              <w:rPr>
                <w:color w:val="auto"/>
                <w:sz w:val="24"/>
                <w:szCs w:val="24"/>
              </w:rPr>
              <w:t>-94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0007D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Изложение с грамматическим заданием. Заглавие как средство связи предложений в тексте</w:t>
            </w:r>
          </w:p>
        </w:tc>
        <w:tc>
          <w:tcPr>
            <w:tcW w:w="0" w:type="auto"/>
          </w:tcPr>
          <w:p w:rsidR="00041244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  <w:p w:rsidR="0070007D" w:rsidRPr="00CA6C2B" w:rsidRDefault="0070007D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D37CE" w:rsidP="00EF63EC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0" w:type="auto"/>
          </w:tcPr>
          <w:p w:rsidR="00041244" w:rsidRPr="00CA6C2B" w:rsidRDefault="007D37CE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96-97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Обобщение по теме «Обособление определений и приложений».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F63E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дополнений.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99-100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EF63EC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F63E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Отсутствие и наличие запятой перед союзом КАК. Сравнительный оборот.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041244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547F2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8D453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102-103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934A3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Киносценарий как одна из композиционных форм сочинения.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41244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EF63E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8D453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04124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8D453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Обособление уточняющих членов предложения.</w:t>
            </w:r>
          </w:p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23.03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106-107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8D453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Уточняющие, поясняющие, присоединительные члены предложения, их смысловая и интонационная особенность.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108-109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8D453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Систематизация и обобщение изученного по теме «Обособленные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110-111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Повторим орфографию. Слитные, раздельные и дефисные написания.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D70667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Pr="00CA6C2B">
              <w:rPr>
                <w:color w:val="auto"/>
                <w:sz w:val="24"/>
                <w:szCs w:val="24"/>
              </w:rPr>
              <w:t xml:space="preserve"> по теме «Обособленные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AF792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«Обособленные члены предложения».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114-115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7D37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 xml:space="preserve"> </w:t>
            </w:r>
            <w:r w:rsidR="007D37CE" w:rsidRPr="00CA6C2B">
              <w:rPr>
                <w:color w:val="auto"/>
                <w:sz w:val="24"/>
                <w:szCs w:val="24"/>
              </w:rPr>
              <w:t>Р.Р. Сочинение-рассуждение по исходному тексту</w:t>
            </w:r>
            <w:r w:rsidR="007D37C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  <w:p w:rsidR="00041244" w:rsidRPr="00CA6C2B" w:rsidRDefault="007D37CE" w:rsidP="007D37C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116-117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7D37CE" w:rsidP="007D37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Вводные, вставные слова и конструкции. Предложения с вводными словами, словосочетаниями и предложениями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5F04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Обращение, его функции и способы выражения.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119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Выделительные знаки препинания при обращении.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041244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Р.Р. Обращение как средство связи предложений в тексте. Публичное выступление на общественно значимую тему.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04124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811541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Систематизация и обобщение по теме «Предложения с вводными, вставными словами и конструкциями. Предложения с обращениями.».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041244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122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D70667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b/>
                <w:color w:val="auto"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Pr="00CA6C2B">
              <w:rPr>
                <w:color w:val="auto"/>
                <w:sz w:val="24"/>
                <w:szCs w:val="24"/>
              </w:rPr>
              <w:t xml:space="preserve"> по теме «Предложения с вводными словами и обращениями».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123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041244" w:rsidP="00AF792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Анализ контрольной работы по теме «Предложения с вводными словами и обращениями».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  <w:shd w:val="clear" w:color="auto" w:fill="auto"/>
          </w:tcPr>
          <w:p w:rsidR="00041244" w:rsidRPr="00CA6C2B" w:rsidRDefault="00312A33" w:rsidP="005F043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0" w:type="auto"/>
          </w:tcPr>
          <w:p w:rsidR="00041244" w:rsidRPr="00CA6C2B" w:rsidRDefault="00312A33" w:rsidP="00312A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64226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312A33" w:rsidP="003129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124-125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312A33" w:rsidP="005F043A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Практикум по пунктуации простого осложнённого предложения.</w:t>
            </w:r>
          </w:p>
        </w:tc>
        <w:tc>
          <w:tcPr>
            <w:tcW w:w="0" w:type="auto"/>
          </w:tcPr>
          <w:p w:rsidR="00041244" w:rsidRPr="00264226" w:rsidRDefault="00312A33" w:rsidP="00697F52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12A33" w:rsidRDefault="00312A33" w:rsidP="00312A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05.05</w:t>
            </w:r>
          </w:p>
          <w:p w:rsidR="00041244" w:rsidRDefault="00312A33" w:rsidP="00312A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06.05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484D80"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126-127</w:t>
            </w:r>
          </w:p>
        </w:tc>
        <w:tc>
          <w:tcPr>
            <w:tcW w:w="6543" w:type="dxa"/>
            <w:shd w:val="clear" w:color="auto" w:fill="auto"/>
          </w:tcPr>
          <w:p w:rsidR="00041244" w:rsidRPr="00CA6C2B" w:rsidRDefault="00312A33" w:rsidP="00697F5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0" w:type="auto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244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  <w:p w:rsidR="00041244" w:rsidRPr="00CA6C2B" w:rsidRDefault="005547F2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794" w:type="dxa"/>
          </w:tcPr>
          <w:p w:rsidR="00041244" w:rsidRPr="00CA6C2B" w:rsidRDefault="00041244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12A33" w:rsidRPr="00CA6C2B" w:rsidTr="00A307BC">
        <w:trPr>
          <w:trHeight w:val="838"/>
        </w:trPr>
        <w:tc>
          <w:tcPr>
            <w:tcW w:w="0" w:type="auto"/>
          </w:tcPr>
          <w:p w:rsidR="00312A33" w:rsidRPr="00CA6C2B" w:rsidRDefault="00312A3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128-129-</w:t>
            </w:r>
          </w:p>
          <w:p w:rsidR="00312A33" w:rsidRPr="00CA6C2B" w:rsidRDefault="00312A33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6543" w:type="dxa"/>
            <w:shd w:val="clear" w:color="auto" w:fill="auto"/>
          </w:tcPr>
          <w:p w:rsidR="00312A33" w:rsidRPr="00CA6C2B" w:rsidRDefault="00312A33" w:rsidP="00934A36">
            <w:pPr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CA6C2B">
              <w:rPr>
                <w:color w:val="auto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312A33" w:rsidRPr="00CA6C2B" w:rsidRDefault="00312A33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12A33" w:rsidRDefault="00312A3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12.05</w:t>
            </w:r>
          </w:p>
          <w:p w:rsidR="00312A33" w:rsidRPr="00CA6C2B" w:rsidRDefault="00312A3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  <w:p w:rsidR="00312A33" w:rsidRPr="00CA6C2B" w:rsidRDefault="00312A33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17.05</w:t>
            </w:r>
          </w:p>
        </w:tc>
        <w:tc>
          <w:tcPr>
            <w:tcW w:w="794" w:type="dxa"/>
          </w:tcPr>
          <w:p w:rsidR="00312A33" w:rsidRPr="00CA6C2B" w:rsidRDefault="00312A33" w:rsidP="00697F5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</w:t>
            </w:r>
            <w:r w:rsidR="005547F2">
              <w:rPr>
                <w:color w:val="auto"/>
                <w:sz w:val="24"/>
                <w:szCs w:val="24"/>
              </w:rPr>
              <w:t>-132</w:t>
            </w:r>
          </w:p>
        </w:tc>
        <w:tc>
          <w:tcPr>
            <w:tcW w:w="6543" w:type="dxa"/>
          </w:tcPr>
          <w:p w:rsidR="00041244" w:rsidRPr="00F34F29" w:rsidRDefault="00041244" w:rsidP="00F34F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34F29">
              <w:rPr>
                <w:color w:val="auto"/>
                <w:sz w:val="24"/>
                <w:szCs w:val="24"/>
              </w:rPr>
              <w:t>Синтаксис и морфология</w:t>
            </w:r>
          </w:p>
          <w:p w:rsidR="00041244" w:rsidRPr="00CA6C2B" w:rsidRDefault="00041244" w:rsidP="00F34F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34F29">
              <w:rPr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547F2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  <w:p w:rsidR="005547F2" w:rsidRPr="00CA6C2B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19.05</w:t>
            </w:r>
          </w:p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F50077">
        <w:trPr>
          <w:trHeight w:val="562"/>
        </w:trPr>
        <w:tc>
          <w:tcPr>
            <w:tcW w:w="0" w:type="auto"/>
          </w:tcPr>
          <w:p w:rsidR="00041244" w:rsidRPr="00CA6C2B" w:rsidRDefault="00041244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</w:t>
            </w:r>
            <w:r w:rsidR="005547F2">
              <w:rPr>
                <w:color w:val="auto"/>
                <w:sz w:val="24"/>
                <w:szCs w:val="24"/>
              </w:rPr>
              <w:t>-134</w:t>
            </w:r>
          </w:p>
        </w:tc>
        <w:tc>
          <w:tcPr>
            <w:tcW w:w="6543" w:type="dxa"/>
          </w:tcPr>
          <w:p w:rsidR="00041244" w:rsidRPr="00F34F29" w:rsidRDefault="00041244" w:rsidP="00F34F2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34F29">
              <w:rPr>
                <w:color w:val="auto"/>
                <w:sz w:val="24"/>
                <w:szCs w:val="24"/>
              </w:rPr>
              <w:t>Синтаксис и пунктуация</w:t>
            </w:r>
          </w:p>
          <w:p w:rsidR="00041244" w:rsidRPr="00CA6C2B" w:rsidRDefault="00041244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547F2" w:rsidRDefault="005547F2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041244">
              <w:rPr>
                <w:color w:val="auto"/>
                <w:sz w:val="24"/>
                <w:szCs w:val="24"/>
              </w:rPr>
              <w:t>.05</w:t>
            </w:r>
          </w:p>
          <w:p w:rsidR="00041244" w:rsidRPr="00CA6C2B" w:rsidRDefault="005547F2" w:rsidP="00934A36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794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135-136</w:t>
            </w:r>
          </w:p>
        </w:tc>
        <w:tc>
          <w:tcPr>
            <w:tcW w:w="6543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34F29">
              <w:rPr>
                <w:color w:val="auto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547F2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25.05</w:t>
            </w:r>
          </w:p>
          <w:p w:rsidR="005547F2" w:rsidRDefault="005547F2" w:rsidP="005547F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26.05</w:t>
            </w:r>
          </w:p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</w:t>
            </w:r>
          </w:p>
        </w:tc>
        <w:tc>
          <w:tcPr>
            <w:tcW w:w="6543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Итоговый урок</w:t>
            </w:r>
          </w:p>
        </w:tc>
        <w:tc>
          <w:tcPr>
            <w:tcW w:w="0" w:type="auto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794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138</w:t>
            </w:r>
            <w:r w:rsidR="00041244">
              <w:rPr>
                <w:color w:val="auto"/>
                <w:sz w:val="24"/>
                <w:szCs w:val="24"/>
              </w:rPr>
              <w:t>-140</w:t>
            </w:r>
          </w:p>
        </w:tc>
        <w:tc>
          <w:tcPr>
            <w:tcW w:w="6543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</w:tcPr>
          <w:p w:rsidR="00041244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547F2" w:rsidRPr="00CA6C2B" w:rsidRDefault="005547F2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B4C37" w:rsidRPr="00CA6C2B" w:rsidTr="00C21833">
        <w:tc>
          <w:tcPr>
            <w:tcW w:w="0" w:type="auto"/>
          </w:tcPr>
          <w:p w:rsidR="00041244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43" w:type="dxa"/>
          </w:tcPr>
          <w:p w:rsidR="00041244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041244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820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</w:tcPr>
          <w:p w:rsidR="00041244" w:rsidRPr="00CA6C2B" w:rsidRDefault="00041244" w:rsidP="00934A3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897BBE" w:rsidRPr="00CA6C2B" w:rsidRDefault="00897BBE" w:rsidP="00897BB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897BBE" w:rsidRPr="00CA6C2B" w:rsidRDefault="00897BBE" w:rsidP="00897BB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BE6030" w:rsidRPr="00CA6C2B" w:rsidRDefault="00BE6030">
      <w:pPr>
        <w:spacing w:after="0" w:line="259" w:lineRule="auto"/>
        <w:ind w:left="461" w:firstLine="0"/>
        <w:jc w:val="left"/>
        <w:rPr>
          <w:sz w:val="24"/>
          <w:szCs w:val="24"/>
        </w:rPr>
      </w:pPr>
    </w:p>
    <w:p w:rsidR="00BE6030" w:rsidRDefault="00170D1E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  <w:r w:rsidRPr="00CA6C2B">
        <w:rPr>
          <w:b/>
          <w:i/>
          <w:sz w:val="24"/>
          <w:szCs w:val="24"/>
        </w:rPr>
        <w:t xml:space="preserve"> </w:t>
      </w:r>
      <w:r w:rsidRPr="00CA6C2B">
        <w:rPr>
          <w:i/>
          <w:sz w:val="24"/>
          <w:szCs w:val="24"/>
        </w:rPr>
        <w:t xml:space="preserve"> </w:t>
      </w: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Pr="00A307BC" w:rsidRDefault="00A307BC" w:rsidP="00A307B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307BC">
        <w:rPr>
          <w:b/>
          <w:color w:val="auto"/>
          <w:sz w:val="24"/>
          <w:szCs w:val="24"/>
        </w:rPr>
        <w:lastRenderedPageBreak/>
        <w:t>ЛИСТ КОРРЕКЦИИ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248"/>
        <w:gridCol w:w="1559"/>
        <w:gridCol w:w="2409"/>
        <w:gridCol w:w="1842"/>
      </w:tblGrid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 xml:space="preserve">№ </w:t>
            </w: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>п\п</w:t>
            </w: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 xml:space="preserve">Изменения </w:t>
            </w: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307BC">
              <w:rPr>
                <w:color w:val="auto"/>
                <w:sz w:val="24"/>
                <w:szCs w:val="24"/>
              </w:rPr>
              <w:t xml:space="preserve">Основание </w:t>
            </w: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307BC" w:rsidRPr="00A307BC" w:rsidTr="00A307BC">
        <w:tc>
          <w:tcPr>
            <w:tcW w:w="0" w:type="auto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48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07BC" w:rsidRPr="00A307BC" w:rsidRDefault="00A307BC" w:rsidP="00A3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A307BC" w:rsidRPr="00A307BC" w:rsidRDefault="00A307BC" w:rsidP="00A307B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A307BC" w:rsidRDefault="00A307BC" w:rsidP="00811541">
      <w:pPr>
        <w:spacing w:after="0" w:line="259" w:lineRule="auto"/>
        <w:ind w:left="461" w:firstLine="0"/>
        <w:jc w:val="left"/>
        <w:rPr>
          <w:i/>
          <w:sz w:val="24"/>
          <w:szCs w:val="24"/>
        </w:rPr>
      </w:pPr>
    </w:p>
    <w:p w:rsidR="00A307BC" w:rsidRPr="00CA6C2B" w:rsidRDefault="00A307BC" w:rsidP="00811541">
      <w:pPr>
        <w:spacing w:after="0" w:line="259" w:lineRule="auto"/>
        <w:ind w:left="461" w:firstLine="0"/>
        <w:jc w:val="left"/>
        <w:rPr>
          <w:sz w:val="24"/>
          <w:szCs w:val="24"/>
        </w:rPr>
      </w:pPr>
    </w:p>
    <w:sectPr w:rsidR="00A307BC" w:rsidRPr="00CA6C2B" w:rsidSect="00D004B0">
      <w:footerReference w:type="even" r:id="rId42"/>
      <w:footerReference w:type="default" r:id="rId43"/>
      <w:footerReference w:type="first" r:id="rId44"/>
      <w:pgSz w:w="11906" w:h="16838"/>
      <w:pgMar w:top="1138" w:right="845" w:bottom="1260" w:left="12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0A" w:rsidRDefault="000E0C0A">
      <w:pPr>
        <w:spacing w:after="0" w:line="240" w:lineRule="auto"/>
      </w:pPr>
      <w:r>
        <w:separator/>
      </w:r>
    </w:p>
  </w:endnote>
  <w:endnote w:type="continuationSeparator" w:id="0">
    <w:p w:rsidR="000E0C0A" w:rsidRDefault="000E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BC" w:rsidRDefault="00A307B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307BC" w:rsidRDefault="00A307BC">
    <w:pPr>
      <w:spacing w:after="0" w:line="259" w:lineRule="auto"/>
      <w:ind w:left="46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BC" w:rsidRDefault="00A307B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065" w:rsidRPr="00405065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307BC" w:rsidRDefault="00A307BC">
    <w:pPr>
      <w:spacing w:after="0" w:line="259" w:lineRule="auto"/>
      <w:ind w:left="46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BC" w:rsidRDefault="00A307B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0A" w:rsidRDefault="000E0C0A">
      <w:pPr>
        <w:spacing w:after="0" w:line="240" w:lineRule="auto"/>
      </w:pPr>
      <w:r>
        <w:separator/>
      </w:r>
    </w:p>
  </w:footnote>
  <w:footnote w:type="continuationSeparator" w:id="0">
    <w:p w:rsidR="000E0C0A" w:rsidRDefault="000E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0D65"/>
    <w:multiLevelType w:val="hybridMultilevel"/>
    <w:tmpl w:val="22E29DFE"/>
    <w:lvl w:ilvl="0" w:tplc="CF78C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1970192"/>
    <w:multiLevelType w:val="hybridMultilevel"/>
    <w:tmpl w:val="E64686D0"/>
    <w:lvl w:ilvl="0" w:tplc="7892FF6A">
      <w:start w:val="1"/>
      <w:numFmt w:val="bullet"/>
      <w:lvlText w:val="-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EA1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2DE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22E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66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4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2EF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EE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E8B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E2332"/>
    <w:multiLevelType w:val="hybridMultilevel"/>
    <w:tmpl w:val="D8F26774"/>
    <w:lvl w:ilvl="0" w:tplc="460ED5FC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21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60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C8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8B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8B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C1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C2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030"/>
    <w:rsid w:val="00041244"/>
    <w:rsid w:val="00071377"/>
    <w:rsid w:val="000E0C0A"/>
    <w:rsid w:val="00170D1E"/>
    <w:rsid w:val="00194797"/>
    <w:rsid w:val="00244ACC"/>
    <w:rsid w:val="002470B4"/>
    <w:rsid w:val="00264226"/>
    <w:rsid w:val="002B6B65"/>
    <w:rsid w:val="003129F9"/>
    <w:rsid w:val="00312A33"/>
    <w:rsid w:val="00363D31"/>
    <w:rsid w:val="003643DA"/>
    <w:rsid w:val="00377018"/>
    <w:rsid w:val="00405065"/>
    <w:rsid w:val="00451E17"/>
    <w:rsid w:val="00484D80"/>
    <w:rsid w:val="0050094E"/>
    <w:rsid w:val="005547F2"/>
    <w:rsid w:val="00561522"/>
    <w:rsid w:val="005C5A3C"/>
    <w:rsid w:val="005F043A"/>
    <w:rsid w:val="00612C2F"/>
    <w:rsid w:val="006164BC"/>
    <w:rsid w:val="00622061"/>
    <w:rsid w:val="00624929"/>
    <w:rsid w:val="00657B8C"/>
    <w:rsid w:val="00670673"/>
    <w:rsid w:val="006771EA"/>
    <w:rsid w:val="00697F52"/>
    <w:rsid w:val="006B5D6F"/>
    <w:rsid w:val="0070007D"/>
    <w:rsid w:val="00762D48"/>
    <w:rsid w:val="007B6037"/>
    <w:rsid w:val="007D37CE"/>
    <w:rsid w:val="007D61CE"/>
    <w:rsid w:val="007D7CDA"/>
    <w:rsid w:val="00811541"/>
    <w:rsid w:val="008126A0"/>
    <w:rsid w:val="00896876"/>
    <w:rsid w:val="00897BBE"/>
    <w:rsid w:val="008D4539"/>
    <w:rsid w:val="00927E8D"/>
    <w:rsid w:val="009310C2"/>
    <w:rsid w:val="00934A36"/>
    <w:rsid w:val="009A1C58"/>
    <w:rsid w:val="009E32E1"/>
    <w:rsid w:val="00A21E76"/>
    <w:rsid w:val="00A307BC"/>
    <w:rsid w:val="00AB4C37"/>
    <w:rsid w:val="00AE3FB2"/>
    <w:rsid w:val="00AE5ECA"/>
    <w:rsid w:val="00AF7923"/>
    <w:rsid w:val="00B204D2"/>
    <w:rsid w:val="00B60B0C"/>
    <w:rsid w:val="00B66BCB"/>
    <w:rsid w:val="00B83BAF"/>
    <w:rsid w:val="00B97925"/>
    <w:rsid w:val="00BB2371"/>
    <w:rsid w:val="00BE6030"/>
    <w:rsid w:val="00C21833"/>
    <w:rsid w:val="00C22CB3"/>
    <w:rsid w:val="00C54F9C"/>
    <w:rsid w:val="00C81AF4"/>
    <w:rsid w:val="00CA6C2B"/>
    <w:rsid w:val="00CD086B"/>
    <w:rsid w:val="00D004B0"/>
    <w:rsid w:val="00D12324"/>
    <w:rsid w:val="00D22183"/>
    <w:rsid w:val="00D33F96"/>
    <w:rsid w:val="00D47CBB"/>
    <w:rsid w:val="00D70667"/>
    <w:rsid w:val="00D81584"/>
    <w:rsid w:val="00DC55FA"/>
    <w:rsid w:val="00E30D6D"/>
    <w:rsid w:val="00E50E3A"/>
    <w:rsid w:val="00EA3971"/>
    <w:rsid w:val="00EB41F1"/>
    <w:rsid w:val="00EB49CF"/>
    <w:rsid w:val="00EB73A8"/>
    <w:rsid w:val="00ED2080"/>
    <w:rsid w:val="00EF63EC"/>
    <w:rsid w:val="00F3178B"/>
    <w:rsid w:val="00F34F29"/>
    <w:rsid w:val="00F50077"/>
    <w:rsid w:val="00FC3DEA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97A51-9180-4E1C-A831-33648AD4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B0"/>
    <w:pPr>
      <w:spacing w:after="15" w:line="268" w:lineRule="auto"/>
      <w:ind w:left="6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004B0"/>
    <w:pPr>
      <w:keepNext/>
      <w:keepLines/>
      <w:spacing w:after="0"/>
      <w:ind w:left="4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004B0"/>
    <w:pPr>
      <w:keepNext/>
      <w:keepLines/>
      <w:spacing w:after="0"/>
      <w:ind w:left="4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4B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D004B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004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semiHidden/>
    <w:rsid w:val="00897BBE"/>
  </w:style>
  <w:style w:type="paragraph" w:styleId="a3">
    <w:name w:val="header"/>
    <w:basedOn w:val="a"/>
    <w:link w:val="a4"/>
    <w:rsid w:val="00897BB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7B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97BBE"/>
  </w:style>
  <w:style w:type="paragraph" w:styleId="a6">
    <w:name w:val="footer"/>
    <w:basedOn w:val="a"/>
    <w:link w:val="a7"/>
    <w:rsid w:val="00897BB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97BBE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2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5A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D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zavuch.info/" TargetMode="External"/><Relationship Id="rId26" Type="http://schemas.openxmlformats.org/officeDocument/2006/relationships/hyperlink" Target="http://www.rus.1september.ru/" TargetMode="External"/><Relationship Id="rId39" Type="http://schemas.openxmlformats.org/officeDocument/2006/relationships/hyperlink" Target="http://philology.rus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org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zavuch.info/" TargetMode="External"/><Relationship Id="rId25" Type="http://schemas.openxmlformats.org/officeDocument/2006/relationships/hyperlink" Target="http://www.rus.1september.ru/" TargetMode="External"/><Relationship Id="rId33" Type="http://schemas.openxmlformats.org/officeDocument/2006/relationships/hyperlink" Target="http://festival.1september.ru/" TargetMode="External"/><Relationship Id="rId38" Type="http://schemas.openxmlformats.org/officeDocument/2006/relationships/hyperlink" Target="http://philology.ruslibrary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vuch.info/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hyperlink" Target="http://gramota.ru/" TargetMode="External"/><Relationship Id="rId41" Type="http://schemas.openxmlformats.org/officeDocument/2006/relationships/hyperlink" Target="http://etymolog.rusla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rus.1september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hyperlink" Target="http://digital.1september.ru/" TargetMode="External"/><Relationship Id="rId40" Type="http://schemas.openxmlformats.org/officeDocument/2006/relationships/hyperlink" Target="http://etymolog.ruslang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hyperlink" Target="http://www.gramma.ru/" TargetMode="External"/><Relationship Id="rId28" Type="http://schemas.openxmlformats.org/officeDocument/2006/relationships/hyperlink" Target="http://gramota.ru/" TargetMode="External"/><Relationship Id="rId36" Type="http://schemas.openxmlformats.org/officeDocument/2006/relationships/hyperlink" Target="http://digital.1september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zavuch.info/" TargetMode="External"/><Relationship Id="rId31" Type="http://schemas.openxmlformats.org/officeDocument/2006/relationships/hyperlink" Target="http://eor.it.ru/eor/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zavuch.info/" TargetMode="External"/><Relationship Id="rId22" Type="http://schemas.openxmlformats.org/officeDocument/2006/relationships/hyperlink" Target="http://www.gramma.ru/" TargetMode="External"/><Relationship Id="rId27" Type="http://schemas.openxmlformats.org/officeDocument/2006/relationships/hyperlink" Target="http://gramota.ru/" TargetMode="External"/><Relationship Id="rId30" Type="http://schemas.openxmlformats.org/officeDocument/2006/relationships/hyperlink" Target="http://eor.it.ru/eor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EFCB-14EE-469A-B78B-9536EFAF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Ларионова</cp:lastModifiedBy>
  <cp:revision>25</cp:revision>
  <cp:lastPrinted>2015-09-14T14:38:00Z</cp:lastPrinted>
  <dcterms:created xsi:type="dcterms:W3CDTF">2015-08-08T17:29:00Z</dcterms:created>
  <dcterms:modified xsi:type="dcterms:W3CDTF">2015-10-29T18:09:00Z</dcterms:modified>
</cp:coreProperties>
</file>