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5C" w:rsidRPr="001F1785" w:rsidRDefault="001C515C" w:rsidP="00195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785">
        <w:rPr>
          <w:rFonts w:ascii="Times New Roman" w:hAnsi="Times New Roman" w:cs="Times New Roman"/>
          <w:sz w:val="24"/>
          <w:szCs w:val="24"/>
        </w:rPr>
        <w:t>Государств</w:t>
      </w:r>
      <w:r w:rsidR="001F1785" w:rsidRPr="001F1785">
        <w:rPr>
          <w:rFonts w:ascii="Times New Roman" w:hAnsi="Times New Roman" w:cs="Times New Roman"/>
          <w:sz w:val="24"/>
          <w:szCs w:val="24"/>
        </w:rPr>
        <w:t>енное автономное профессиональное образовательное учреждение</w:t>
      </w:r>
    </w:p>
    <w:p w:rsidR="001F1785" w:rsidRPr="001F1785" w:rsidRDefault="001F1785" w:rsidP="001F1785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785">
        <w:rPr>
          <w:rFonts w:ascii="Times New Roman" w:hAnsi="Times New Roman" w:cs="Times New Roman"/>
          <w:sz w:val="24"/>
          <w:szCs w:val="24"/>
        </w:rPr>
        <w:t>«Краснокаменский горно-промышленный техникум»</w:t>
      </w:r>
    </w:p>
    <w:p w:rsidR="001C515C" w:rsidRPr="001F1785" w:rsidRDefault="001C515C" w:rsidP="001C5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515C" w:rsidRPr="001F1785" w:rsidRDefault="001C515C" w:rsidP="001C515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C515C" w:rsidRPr="001F1785" w:rsidTr="001C515C">
        <w:tc>
          <w:tcPr>
            <w:tcW w:w="4785" w:type="dxa"/>
          </w:tcPr>
          <w:p w:rsidR="001C515C" w:rsidRPr="001F1785" w:rsidRDefault="007C019A" w:rsidP="007C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C515C" w:rsidRPr="001F178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1C515C" w:rsidRPr="001F1785" w:rsidRDefault="001F1785" w:rsidP="001C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ПЦК</w:t>
            </w:r>
          </w:p>
          <w:p w:rsidR="001C515C" w:rsidRPr="001F1785" w:rsidRDefault="00F4615F" w:rsidP="001C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от ___________2014</w:t>
            </w:r>
            <w:r w:rsidR="001C515C" w:rsidRPr="001F17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C515C" w:rsidRPr="001F1785" w:rsidRDefault="001F1785" w:rsidP="001C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___________А.Н. Шарапова</w:t>
            </w:r>
          </w:p>
          <w:p w:rsidR="001C515C" w:rsidRPr="001F1785" w:rsidRDefault="001C515C" w:rsidP="001C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8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1F1785"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</w:p>
        </w:tc>
        <w:tc>
          <w:tcPr>
            <w:tcW w:w="4786" w:type="dxa"/>
          </w:tcPr>
          <w:p w:rsidR="001C515C" w:rsidRPr="001F1785" w:rsidRDefault="007C019A" w:rsidP="001C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C515C" w:rsidRPr="001F178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C515C" w:rsidRPr="001F1785" w:rsidRDefault="001F1785" w:rsidP="001C51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ГАПОУ «КГПТ»</w:t>
            </w:r>
          </w:p>
          <w:p w:rsidR="001C515C" w:rsidRPr="001F1785" w:rsidRDefault="001F1785" w:rsidP="001C51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Дрянова</w:t>
            </w:r>
            <w:proofErr w:type="spellEnd"/>
          </w:p>
          <w:p w:rsidR="001C515C" w:rsidRPr="001F1785" w:rsidRDefault="00F4615F" w:rsidP="001C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______2014</w:t>
            </w:r>
            <w:r w:rsidR="001C515C" w:rsidRPr="001F1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C515C" w:rsidRPr="001F1785" w:rsidRDefault="001C515C" w:rsidP="001C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5C" w:rsidRDefault="001C515C">
      <w:pPr>
        <w:rPr>
          <w:rFonts w:ascii="Times New Roman" w:hAnsi="Times New Roman" w:cs="Times New Roman"/>
          <w:sz w:val="28"/>
          <w:szCs w:val="28"/>
        </w:rPr>
      </w:pPr>
    </w:p>
    <w:p w:rsidR="001C515C" w:rsidRDefault="001C515C">
      <w:pPr>
        <w:rPr>
          <w:rFonts w:ascii="Times New Roman" w:hAnsi="Times New Roman" w:cs="Times New Roman"/>
          <w:sz w:val="28"/>
          <w:szCs w:val="28"/>
        </w:rPr>
      </w:pPr>
    </w:p>
    <w:p w:rsidR="001C515C" w:rsidRPr="001C515C" w:rsidRDefault="001C515C">
      <w:pPr>
        <w:rPr>
          <w:rFonts w:ascii="Times New Roman" w:hAnsi="Times New Roman" w:cs="Times New Roman"/>
          <w:sz w:val="28"/>
          <w:szCs w:val="28"/>
        </w:rPr>
      </w:pPr>
    </w:p>
    <w:p w:rsidR="001C515C" w:rsidRPr="001C515C" w:rsidRDefault="001C515C" w:rsidP="001C515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515C" w:rsidRDefault="001F1785" w:rsidP="001F17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785">
        <w:rPr>
          <w:rFonts w:ascii="Times New Roman" w:hAnsi="Times New Roman" w:cs="Times New Roman"/>
          <w:b/>
          <w:sz w:val="32"/>
          <w:szCs w:val="32"/>
        </w:rPr>
        <w:t>Программа</w:t>
      </w:r>
      <w:r w:rsidR="001C515C" w:rsidRPr="001F17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019A">
        <w:rPr>
          <w:rFonts w:ascii="Times New Roman" w:hAnsi="Times New Roman" w:cs="Times New Roman"/>
          <w:b/>
          <w:sz w:val="32"/>
          <w:szCs w:val="32"/>
        </w:rPr>
        <w:t xml:space="preserve">профессионального </w:t>
      </w:r>
      <w:r>
        <w:rPr>
          <w:rFonts w:ascii="Times New Roman" w:hAnsi="Times New Roman" w:cs="Times New Roman"/>
          <w:b/>
          <w:sz w:val="32"/>
          <w:szCs w:val="32"/>
        </w:rPr>
        <w:t>самообразования</w:t>
      </w:r>
    </w:p>
    <w:p w:rsidR="007C019A" w:rsidRDefault="007C019A" w:rsidP="001F17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19A" w:rsidRPr="007C019A" w:rsidRDefault="007C019A" w:rsidP="001F178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</w:t>
      </w:r>
      <w:r w:rsidRPr="007C019A">
        <w:rPr>
          <w:rFonts w:ascii="Times New Roman" w:hAnsi="Times New Roman" w:cs="Times New Roman"/>
          <w:b/>
          <w:i/>
          <w:sz w:val="32"/>
          <w:szCs w:val="32"/>
        </w:rPr>
        <w:t>реподавателя русского языка и литературы</w:t>
      </w:r>
    </w:p>
    <w:p w:rsidR="007C019A" w:rsidRPr="007C019A" w:rsidRDefault="007C019A" w:rsidP="001F178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C019A">
        <w:rPr>
          <w:rFonts w:ascii="Times New Roman" w:hAnsi="Times New Roman" w:cs="Times New Roman"/>
          <w:b/>
          <w:i/>
          <w:sz w:val="32"/>
          <w:szCs w:val="32"/>
        </w:rPr>
        <w:t>Пересыпкиной Галины Анатольевны</w:t>
      </w:r>
    </w:p>
    <w:p w:rsidR="001C515C" w:rsidRDefault="001C515C" w:rsidP="001C515C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F1785" w:rsidRDefault="001F1785" w:rsidP="001C515C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F1785" w:rsidRDefault="001F1785" w:rsidP="001C515C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C515C" w:rsidRPr="001F1785" w:rsidRDefault="001C515C" w:rsidP="001C515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515C" w:rsidRPr="001F1785" w:rsidRDefault="001C515C" w:rsidP="001C51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515C" w:rsidRPr="001F1785" w:rsidRDefault="001C515C" w:rsidP="001C51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515C" w:rsidRPr="001F1785" w:rsidRDefault="001C515C" w:rsidP="001C51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515C" w:rsidRPr="001F1785" w:rsidRDefault="001C515C" w:rsidP="001C51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515C" w:rsidRPr="001F1785" w:rsidRDefault="001C515C" w:rsidP="001C51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515C" w:rsidRPr="001F1785" w:rsidRDefault="001C515C" w:rsidP="001C51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515C" w:rsidRPr="001F1785" w:rsidRDefault="001C515C" w:rsidP="001C51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515C" w:rsidRPr="001F1785" w:rsidRDefault="001C515C" w:rsidP="001C51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515C" w:rsidRPr="001F1785" w:rsidRDefault="001C515C" w:rsidP="001C51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1785" w:rsidRDefault="001F1785" w:rsidP="001C51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1785" w:rsidRDefault="001F1785" w:rsidP="001C51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1785" w:rsidRPr="001F1785" w:rsidRDefault="001F1785" w:rsidP="001C51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515C" w:rsidRPr="001F1785" w:rsidRDefault="001C515C" w:rsidP="001C51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1785" w:rsidRPr="001F1785" w:rsidRDefault="001F1785" w:rsidP="001C51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1785">
        <w:rPr>
          <w:rFonts w:ascii="Times New Roman" w:hAnsi="Times New Roman" w:cs="Times New Roman"/>
          <w:sz w:val="24"/>
          <w:szCs w:val="24"/>
        </w:rPr>
        <w:t>г.</w:t>
      </w:r>
      <w:r w:rsidR="00F4615F">
        <w:rPr>
          <w:rFonts w:ascii="Times New Roman" w:hAnsi="Times New Roman" w:cs="Times New Roman"/>
          <w:sz w:val="24"/>
          <w:szCs w:val="24"/>
        </w:rPr>
        <w:t xml:space="preserve"> </w:t>
      </w:r>
      <w:r w:rsidRPr="001F1785">
        <w:rPr>
          <w:rFonts w:ascii="Times New Roman" w:hAnsi="Times New Roman" w:cs="Times New Roman"/>
          <w:sz w:val="24"/>
          <w:szCs w:val="24"/>
        </w:rPr>
        <w:t>Краснокаменск</w:t>
      </w:r>
      <w:r w:rsidR="001C515C" w:rsidRPr="001F1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15C" w:rsidRPr="001F1785" w:rsidRDefault="00F4615F" w:rsidP="001C51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1C515C" w:rsidRPr="001F1785">
        <w:rPr>
          <w:rFonts w:ascii="Times New Roman" w:hAnsi="Times New Roman" w:cs="Times New Roman"/>
          <w:sz w:val="24"/>
          <w:szCs w:val="24"/>
        </w:rPr>
        <w:t>г.</w:t>
      </w:r>
    </w:p>
    <w:p w:rsidR="001C515C" w:rsidRDefault="001C515C" w:rsidP="0019552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1785" w:rsidRPr="007C019A" w:rsidRDefault="001F1785" w:rsidP="001C51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019A">
        <w:rPr>
          <w:rFonts w:ascii="Times New Roman" w:hAnsi="Times New Roman" w:cs="Times New Roman"/>
          <w:b/>
          <w:sz w:val="28"/>
          <w:szCs w:val="28"/>
        </w:rPr>
        <w:lastRenderedPageBreak/>
        <w:t>Единая методическая тема:</w:t>
      </w:r>
    </w:p>
    <w:p w:rsidR="001F1785" w:rsidRDefault="007C019A" w:rsidP="001C51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Внедрение современных образовательных </w:t>
      </w:r>
      <w:r w:rsidR="001F1785" w:rsidRPr="001F1785">
        <w:rPr>
          <w:rFonts w:ascii="Times New Roman" w:hAnsi="Times New Roman" w:cs="Times New Roman"/>
          <w:i/>
          <w:sz w:val="28"/>
          <w:szCs w:val="28"/>
        </w:rPr>
        <w:t xml:space="preserve"> технологии </w:t>
      </w:r>
      <w:r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1F1785" w:rsidRPr="001F1785">
        <w:rPr>
          <w:rFonts w:ascii="Times New Roman" w:hAnsi="Times New Roman" w:cs="Times New Roman"/>
          <w:i/>
          <w:sz w:val="28"/>
          <w:szCs w:val="28"/>
        </w:rPr>
        <w:t>формирования общих и профессиональных компетенций обучающихся</w:t>
      </w:r>
      <w:r w:rsidR="001F1785">
        <w:rPr>
          <w:rFonts w:ascii="Times New Roman" w:hAnsi="Times New Roman" w:cs="Times New Roman"/>
          <w:i/>
          <w:sz w:val="28"/>
          <w:szCs w:val="28"/>
        </w:rPr>
        <w:t>.</w:t>
      </w:r>
    </w:p>
    <w:p w:rsidR="001F1785" w:rsidRPr="001F1785" w:rsidRDefault="001F1785" w:rsidP="001C51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т</w:t>
      </w:r>
      <w:r w:rsidRPr="001F1785">
        <w:rPr>
          <w:rFonts w:ascii="Times New Roman" w:hAnsi="Times New Roman" w:cs="Times New Roman"/>
          <w:b/>
          <w:sz w:val="28"/>
          <w:szCs w:val="28"/>
        </w:rPr>
        <w:t>ема ПЦК:</w:t>
      </w:r>
    </w:p>
    <w:p w:rsidR="001F1785" w:rsidRPr="001F1785" w:rsidRDefault="001F1785" w:rsidP="001C51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Повышение качества образования по предметам общеобразовательного цикла посредством использования современных образовательных технологий.</w:t>
      </w:r>
    </w:p>
    <w:p w:rsidR="001C515C" w:rsidRDefault="001C515C" w:rsidP="001C515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515C">
        <w:rPr>
          <w:rFonts w:ascii="Times New Roman" w:hAnsi="Times New Roman" w:cs="Times New Roman"/>
          <w:b/>
          <w:sz w:val="28"/>
          <w:szCs w:val="28"/>
        </w:rPr>
        <w:t xml:space="preserve">Индивидуальная методическая тема: </w:t>
      </w:r>
    </w:p>
    <w:p w:rsidR="001F1785" w:rsidRDefault="001F1785" w:rsidP="001F178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Внедрение лекционных, семинарских, практических занятий при переходе в СПО.</w:t>
      </w:r>
    </w:p>
    <w:p w:rsidR="007C019A" w:rsidRDefault="007C019A" w:rsidP="001F17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F1C" w:rsidRDefault="00103F1C" w:rsidP="001F17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F1C" w:rsidRDefault="00103F1C" w:rsidP="001F17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F1C" w:rsidRDefault="00103F1C" w:rsidP="001F17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F1C" w:rsidRDefault="00103F1C" w:rsidP="001F17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F1C" w:rsidRDefault="00103F1C" w:rsidP="001F17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F1C" w:rsidRDefault="00103F1C" w:rsidP="001F17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F1C" w:rsidRDefault="00103F1C" w:rsidP="001F17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F1C" w:rsidRDefault="00103F1C" w:rsidP="001F17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F1C" w:rsidRDefault="00103F1C" w:rsidP="001F17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F1C" w:rsidRDefault="00103F1C" w:rsidP="001955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03F1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Программа разработана в соответствии с Программой развития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ГАПОУ «Краснокаменский горно-промышленный техникум»</w:t>
      </w:r>
      <w:r w:rsidR="006C6B5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19552C" w:rsidRDefault="0019552C" w:rsidP="001955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9552C" w:rsidRPr="0019552C" w:rsidRDefault="0019552C" w:rsidP="001955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82430" w:rsidRDefault="001E116F" w:rsidP="0038243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116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«Воспитание, полученное человеком,  закончено,</w:t>
      </w:r>
    </w:p>
    <w:p w:rsidR="001E116F" w:rsidRPr="001E116F" w:rsidRDefault="001E116F" w:rsidP="00382430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E116F">
        <w:rPr>
          <w:rFonts w:ascii="Times New Roman" w:eastAsia="Calibri" w:hAnsi="Times New Roman" w:cs="Times New Roman"/>
          <w:i/>
          <w:sz w:val="24"/>
          <w:szCs w:val="24"/>
        </w:rPr>
        <w:t xml:space="preserve"> достигло своей цели,</w:t>
      </w:r>
      <w:r w:rsidR="003824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116F">
        <w:rPr>
          <w:rFonts w:ascii="Times New Roman" w:eastAsia="Calibri" w:hAnsi="Times New Roman" w:cs="Times New Roman"/>
          <w:i/>
          <w:sz w:val="24"/>
          <w:szCs w:val="24"/>
        </w:rPr>
        <w:t xml:space="preserve">когда человек настолько созрел, </w:t>
      </w:r>
    </w:p>
    <w:p w:rsidR="00382430" w:rsidRDefault="001E116F" w:rsidP="0038243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116F">
        <w:rPr>
          <w:rFonts w:ascii="Times New Roman" w:eastAsia="Calibri" w:hAnsi="Times New Roman" w:cs="Times New Roman"/>
          <w:i/>
          <w:sz w:val="24"/>
          <w:szCs w:val="24"/>
        </w:rPr>
        <w:t xml:space="preserve"> что обладает силой и волей  самого себя образовывать </w:t>
      </w:r>
    </w:p>
    <w:p w:rsidR="00382430" w:rsidRDefault="001E116F" w:rsidP="0038243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116F">
        <w:rPr>
          <w:rFonts w:ascii="Times New Roman" w:eastAsia="Calibri" w:hAnsi="Times New Roman" w:cs="Times New Roman"/>
          <w:i/>
          <w:sz w:val="24"/>
          <w:szCs w:val="24"/>
        </w:rPr>
        <w:t xml:space="preserve">в течение дальнейшей жизни, и </w:t>
      </w:r>
    </w:p>
    <w:p w:rsidR="001E116F" w:rsidRPr="001E116F" w:rsidRDefault="001E116F" w:rsidP="00382430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E116F">
        <w:rPr>
          <w:rFonts w:ascii="Times New Roman" w:eastAsia="Calibri" w:hAnsi="Times New Roman" w:cs="Times New Roman"/>
          <w:i/>
          <w:sz w:val="24"/>
          <w:szCs w:val="24"/>
        </w:rPr>
        <w:t xml:space="preserve">знает способ  и средства, как он это может </w:t>
      </w:r>
    </w:p>
    <w:p w:rsidR="001E116F" w:rsidRPr="001E116F" w:rsidRDefault="001E116F" w:rsidP="005B79AA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E116F">
        <w:rPr>
          <w:rFonts w:ascii="Times New Roman" w:eastAsia="Calibri" w:hAnsi="Times New Roman" w:cs="Times New Roman"/>
          <w:i/>
          <w:sz w:val="24"/>
          <w:szCs w:val="24"/>
        </w:rPr>
        <w:t xml:space="preserve"> осуществить в качестве индивидуума, </w:t>
      </w:r>
    </w:p>
    <w:p w:rsidR="001E116F" w:rsidRPr="001E116F" w:rsidRDefault="001E116F" w:rsidP="005B79AA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E116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1E116F">
        <w:rPr>
          <w:rFonts w:ascii="Times New Roman" w:eastAsia="Calibri" w:hAnsi="Times New Roman" w:cs="Times New Roman"/>
          <w:i/>
          <w:sz w:val="24"/>
          <w:szCs w:val="24"/>
        </w:rPr>
        <w:t>воздействующего</w:t>
      </w:r>
      <w:proofErr w:type="gramEnd"/>
      <w:r w:rsidRPr="001E116F">
        <w:rPr>
          <w:rFonts w:ascii="Times New Roman" w:eastAsia="Calibri" w:hAnsi="Times New Roman" w:cs="Times New Roman"/>
          <w:i/>
          <w:sz w:val="24"/>
          <w:szCs w:val="24"/>
        </w:rPr>
        <w:t xml:space="preserve"> на мир» </w:t>
      </w:r>
    </w:p>
    <w:p w:rsidR="001E116F" w:rsidRPr="001E116F" w:rsidRDefault="001E116F" w:rsidP="005B79A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116F">
        <w:rPr>
          <w:rFonts w:ascii="Times New Roman" w:eastAsia="Calibri" w:hAnsi="Times New Roman" w:cs="Times New Roman"/>
          <w:i/>
          <w:sz w:val="24"/>
          <w:szCs w:val="24"/>
        </w:rPr>
        <w:t xml:space="preserve"> А. </w:t>
      </w:r>
      <w:proofErr w:type="spellStart"/>
      <w:r w:rsidRPr="001E116F">
        <w:rPr>
          <w:rFonts w:ascii="Times New Roman" w:eastAsia="Calibri" w:hAnsi="Times New Roman" w:cs="Times New Roman"/>
          <w:i/>
          <w:sz w:val="24"/>
          <w:szCs w:val="24"/>
        </w:rPr>
        <w:t>Дистервег</w:t>
      </w:r>
      <w:proofErr w:type="spellEnd"/>
    </w:p>
    <w:p w:rsidR="001F1785" w:rsidRDefault="007C019A" w:rsidP="005B79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09">
        <w:rPr>
          <w:rFonts w:ascii="Times New Roman" w:hAnsi="Times New Roman" w:cs="Times New Roman"/>
          <w:b/>
          <w:sz w:val="28"/>
          <w:szCs w:val="28"/>
        </w:rPr>
        <w:t>П</w:t>
      </w:r>
      <w:r w:rsidR="001F1785" w:rsidRPr="00537B09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7C019A" w:rsidRPr="006C6B54" w:rsidRDefault="00103F1C" w:rsidP="006C6B5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ГАПОУ «КГПТ» нужен преподаватель</w:t>
      </w:r>
      <w:r w:rsidRPr="00103F1C">
        <w:rPr>
          <w:rFonts w:ascii="Times New Roman" w:hAnsi="Times New Roman" w:cs="Times New Roman"/>
          <w:color w:val="000000"/>
          <w:sz w:val="28"/>
          <w:szCs w:val="28"/>
        </w:rPr>
        <w:t>, способный овладеть новыми образовательными технологиями в обучении и воспитании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 Самообразование преподавателя</w:t>
      </w:r>
      <w:r w:rsidRPr="00103F1C">
        <w:rPr>
          <w:rFonts w:ascii="Times New Roman" w:hAnsi="Times New Roman" w:cs="Times New Roman"/>
          <w:color w:val="000000"/>
          <w:sz w:val="28"/>
          <w:szCs w:val="28"/>
        </w:rPr>
        <w:t xml:space="preserve"> есть необходимое условие профессиональной деятельности педагога. Общество всегда  </w:t>
      </w:r>
      <w:proofErr w:type="gramStart"/>
      <w:r w:rsidRPr="00103F1C">
        <w:rPr>
          <w:rFonts w:ascii="Times New Roman" w:hAnsi="Times New Roman" w:cs="Times New Roman"/>
          <w:color w:val="000000"/>
          <w:sz w:val="28"/>
          <w:szCs w:val="28"/>
        </w:rPr>
        <w:t>предъявля</w:t>
      </w:r>
      <w:r>
        <w:rPr>
          <w:rFonts w:ascii="Times New Roman" w:hAnsi="Times New Roman" w:cs="Times New Roman"/>
          <w:color w:val="000000"/>
          <w:sz w:val="28"/>
          <w:szCs w:val="28"/>
        </w:rPr>
        <w:t>ло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будет предъявлять к преподавателю</w:t>
      </w:r>
      <w:r w:rsidRPr="00103F1C">
        <w:rPr>
          <w:rFonts w:ascii="Times New Roman" w:hAnsi="Times New Roman" w:cs="Times New Roman"/>
          <w:color w:val="000000"/>
          <w:sz w:val="28"/>
          <w:szCs w:val="28"/>
        </w:rPr>
        <w:t xml:space="preserve"> самые высокие  требования. Для   того чтобы учить других,  нужно знать больше, чем все остальные.</w:t>
      </w:r>
      <w:r w:rsidR="006C6B54">
        <w:rPr>
          <w:rFonts w:ascii="Times New Roman" w:hAnsi="Times New Roman" w:cs="Times New Roman"/>
          <w:color w:val="000000"/>
          <w:sz w:val="28"/>
          <w:szCs w:val="28"/>
        </w:rPr>
        <w:t xml:space="preserve"> Тема профессионального самообразования выбрана потому, что</w:t>
      </w:r>
      <w:r w:rsidR="006C6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B54" w:rsidRPr="006C6B54">
        <w:rPr>
          <w:rFonts w:ascii="Times New Roman" w:hAnsi="Times New Roman" w:cs="Times New Roman"/>
          <w:sz w:val="28"/>
          <w:szCs w:val="28"/>
        </w:rPr>
        <w:t>с</w:t>
      </w:r>
      <w:r w:rsidR="005B2744" w:rsidRPr="00537B09">
        <w:rPr>
          <w:rFonts w:ascii="Times New Roman" w:hAnsi="Times New Roman" w:cs="Times New Roman"/>
          <w:sz w:val="28"/>
          <w:szCs w:val="28"/>
        </w:rPr>
        <w:t xml:space="preserve">реди множества способов повышения эффективности урока </w:t>
      </w:r>
      <w:r w:rsidR="005B2744" w:rsidRPr="00537B09">
        <w:rPr>
          <w:rFonts w:ascii="Times New Roman" w:eastAsia="Calibri" w:hAnsi="Times New Roman" w:cs="Times New Roman"/>
          <w:sz w:val="28"/>
          <w:szCs w:val="28"/>
        </w:rPr>
        <w:t xml:space="preserve">лекционная – практическая система </w:t>
      </w:r>
      <w:r w:rsidR="005B2744" w:rsidRPr="00537B09">
        <w:rPr>
          <w:rFonts w:ascii="Times New Roman" w:hAnsi="Times New Roman" w:cs="Times New Roman"/>
          <w:sz w:val="28"/>
          <w:szCs w:val="28"/>
        </w:rPr>
        <w:t>занимает одно из ведущих мест. С ее помощью можно решать множество дидактических, организационных и методических проблем, разнообразить методы преподавания.</w:t>
      </w:r>
    </w:p>
    <w:p w:rsidR="007C019A" w:rsidRPr="00537B09" w:rsidRDefault="00537B09" w:rsidP="005B79A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семинаре обучающиеся</w:t>
      </w:r>
      <w:r w:rsidR="007C019A" w:rsidRPr="00537B09">
        <w:rPr>
          <w:rFonts w:ascii="Times New Roman" w:eastAsia="Calibri" w:hAnsi="Times New Roman" w:cs="Times New Roman"/>
          <w:sz w:val="28"/>
          <w:szCs w:val="28"/>
        </w:rPr>
        <w:t xml:space="preserve"> выступают с докладами и сообщениями, задают друг другу вопросы, участвуют в обсуждении научных и практических аспектов изученного материала. Кроме того, на семинаре преподаватель может организовать дискуссию, провести контроль, пояснить непонятные или спорные вопросы, использовать различные способы активизации познавательной деятельно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7C019A" w:rsidRPr="00537B09">
        <w:rPr>
          <w:rFonts w:ascii="Times New Roman" w:eastAsia="Calibri" w:hAnsi="Times New Roman" w:cs="Times New Roman"/>
          <w:sz w:val="28"/>
          <w:szCs w:val="28"/>
        </w:rPr>
        <w:t xml:space="preserve"> (мозговой штурм, деловая игра, различные виды групповой работы и т.д.). В лекционно-семинарской системе реализуется преемственность между материалом, изучаемым на лекционных и семинарских занятиях, а также соблюдаются другие </w:t>
      </w:r>
      <w:proofErr w:type="spellStart"/>
      <w:r w:rsidR="007C019A" w:rsidRPr="00537B09">
        <w:rPr>
          <w:rFonts w:ascii="Times New Roman" w:eastAsia="Calibri" w:hAnsi="Times New Roman" w:cs="Times New Roman"/>
          <w:sz w:val="28"/>
          <w:szCs w:val="28"/>
        </w:rPr>
        <w:t>общедидактические</w:t>
      </w:r>
      <w:proofErr w:type="spellEnd"/>
      <w:r w:rsidR="007C019A" w:rsidRPr="00537B09">
        <w:rPr>
          <w:rFonts w:ascii="Times New Roman" w:eastAsia="Calibri" w:hAnsi="Times New Roman" w:cs="Times New Roman"/>
          <w:sz w:val="28"/>
          <w:szCs w:val="28"/>
        </w:rPr>
        <w:t xml:space="preserve"> принципы обучения. Наряду с лекциями и семинарами, лекционно-семинарская система обучения может включать в себя практические занятия, лабораторные работы и другие виды учебных занятий.  </w:t>
      </w:r>
    </w:p>
    <w:p w:rsidR="005B2744" w:rsidRPr="00537B09" w:rsidRDefault="005B2744" w:rsidP="005B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B09">
        <w:rPr>
          <w:rFonts w:ascii="Times New Roman" w:hAnsi="Times New Roman" w:cs="Times New Roman"/>
          <w:sz w:val="28"/>
          <w:szCs w:val="28"/>
        </w:rPr>
        <w:t xml:space="preserve">Преподавание русского языка и литературы, в силу особенностей самих предметов, представляет собой благоприятную среду для применения лекционно-семинарских занятий  (ЛСЗ), которые открывают поистине необозримые возможности для решения широкого круга задач. Это могут быть следующие направления: </w:t>
      </w:r>
      <w:proofErr w:type="spellStart"/>
      <w:r w:rsidRPr="00537B09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537B09">
        <w:rPr>
          <w:rFonts w:ascii="Times New Roman" w:hAnsi="Times New Roman" w:cs="Times New Roman"/>
          <w:sz w:val="28"/>
          <w:szCs w:val="28"/>
        </w:rPr>
        <w:t xml:space="preserve"> сценарии уроков; использование готовых программных продуктов; применение компьютерных тренажеров. Особо можно отметить применение </w:t>
      </w:r>
      <w:proofErr w:type="spellStart"/>
      <w:r w:rsidRPr="00537B09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537B09">
        <w:rPr>
          <w:rFonts w:ascii="Times New Roman" w:hAnsi="Times New Roman" w:cs="Times New Roman"/>
          <w:sz w:val="28"/>
          <w:szCs w:val="28"/>
        </w:rPr>
        <w:t xml:space="preserve"> сценариев </w:t>
      </w:r>
      <w:r w:rsidRPr="00537B09">
        <w:rPr>
          <w:rFonts w:ascii="Times New Roman" w:hAnsi="Times New Roman" w:cs="Times New Roman"/>
          <w:sz w:val="28"/>
          <w:szCs w:val="28"/>
        </w:rPr>
        <w:lastRenderedPageBreak/>
        <w:t>уроков. По сравнению с традиционной формой ведения урока, заставляющей преподавателя постоянно обращаться к мелу и доске, использование презентаций на уроках высвобождает большое количество времени, которое можно употребить для дополнительного объяснения учебного материала.</w:t>
      </w:r>
    </w:p>
    <w:p w:rsidR="005B2744" w:rsidRPr="00537B09" w:rsidRDefault="005B2744" w:rsidP="005B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B09">
        <w:rPr>
          <w:rFonts w:ascii="Times New Roman" w:hAnsi="Times New Roman" w:cs="Times New Roman"/>
          <w:sz w:val="28"/>
          <w:szCs w:val="28"/>
        </w:rPr>
        <w:t xml:space="preserve">Применение на уроках презентаций приводит к целому ряду положительных эффектов: облегчается процесс усвоения материала, урок обогащается эмоциональной окрашенностью, возрастает уровень наглядности, повышается интерес к предмету, </w:t>
      </w:r>
      <w:r w:rsidR="00537B09" w:rsidRPr="00537B09">
        <w:rPr>
          <w:rFonts w:ascii="Times New Roman" w:hAnsi="Times New Roman" w:cs="Times New Roman"/>
          <w:sz w:val="28"/>
          <w:szCs w:val="28"/>
        </w:rPr>
        <w:t>об</w:t>
      </w:r>
      <w:r w:rsidRPr="00537B09">
        <w:rPr>
          <w:rFonts w:ascii="Times New Roman" w:hAnsi="Times New Roman" w:cs="Times New Roman"/>
          <w:sz w:val="28"/>
          <w:szCs w:val="28"/>
        </w:rPr>
        <w:t>уча</w:t>
      </w:r>
      <w:r w:rsidR="00537B09" w:rsidRPr="00537B09">
        <w:rPr>
          <w:rFonts w:ascii="Times New Roman" w:hAnsi="Times New Roman" w:cs="Times New Roman"/>
          <w:sz w:val="28"/>
          <w:szCs w:val="28"/>
        </w:rPr>
        <w:t>ю</w:t>
      </w:r>
      <w:r w:rsidRPr="00537B09">
        <w:rPr>
          <w:rFonts w:ascii="Times New Roman" w:hAnsi="Times New Roman" w:cs="Times New Roman"/>
          <w:sz w:val="28"/>
          <w:szCs w:val="28"/>
        </w:rPr>
        <w:t>щиеся легче усваивают учебный материал.</w:t>
      </w:r>
    </w:p>
    <w:p w:rsidR="005B2744" w:rsidRPr="00537B09" w:rsidRDefault="00537B09" w:rsidP="005B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B09">
        <w:rPr>
          <w:rFonts w:ascii="Times New Roman" w:hAnsi="Times New Roman" w:cs="Times New Roman"/>
          <w:sz w:val="28"/>
          <w:szCs w:val="28"/>
        </w:rPr>
        <w:t xml:space="preserve">ЛСЗ </w:t>
      </w:r>
      <w:r w:rsidR="005B2744" w:rsidRPr="00537B09">
        <w:rPr>
          <w:rFonts w:ascii="Times New Roman" w:hAnsi="Times New Roman" w:cs="Times New Roman"/>
          <w:sz w:val="28"/>
          <w:szCs w:val="28"/>
        </w:rPr>
        <w:t xml:space="preserve">помогают развивать творческие способности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5B2744" w:rsidRPr="00537B0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r w:rsidR="005B2744" w:rsidRPr="00537B09">
        <w:rPr>
          <w:rFonts w:ascii="Times New Roman" w:hAnsi="Times New Roman" w:cs="Times New Roman"/>
          <w:sz w:val="28"/>
          <w:szCs w:val="28"/>
        </w:rPr>
        <w:t>,</w:t>
      </w:r>
      <w:r w:rsidR="00382430">
        <w:rPr>
          <w:rFonts w:ascii="Times New Roman" w:hAnsi="Times New Roman" w:cs="Times New Roman"/>
          <w:sz w:val="28"/>
          <w:szCs w:val="28"/>
        </w:rPr>
        <w:t xml:space="preserve"> логическое мышление,</w:t>
      </w:r>
      <w:r w:rsidR="005B2744" w:rsidRPr="00537B09">
        <w:rPr>
          <w:rFonts w:ascii="Times New Roman" w:hAnsi="Times New Roman" w:cs="Times New Roman"/>
          <w:sz w:val="28"/>
          <w:szCs w:val="28"/>
        </w:rPr>
        <w:t xml:space="preserve"> помогают </w:t>
      </w:r>
      <w:r w:rsidR="00382430">
        <w:rPr>
          <w:rFonts w:ascii="Times New Roman" w:hAnsi="Times New Roman" w:cs="Times New Roman"/>
          <w:sz w:val="28"/>
          <w:szCs w:val="28"/>
        </w:rPr>
        <w:t xml:space="preserve"> активизировать учебную деятельность обучающихся, помогают </w:t>
      </w:r>
      <w:r w:rsidR="005B2744" w:rsidRPr="00537B09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382430">
        <w:rPr>
          <w:rFonts w:ascii="Times New Roman" w:hAnsi="Times New Roman" w:cs="Times New Roman"/>
          <w:sz w:val="28"/>
          <w:szCs w:val="28"/>
        </w:rPr>
        <w:t xml:space="preserve">умений практической деятельности и </w:t>
      </w:r>
      <w:r w:rsidR="005B2744" w:rsidRPr="00537B09">
        <w:rPr>
          <w:rFonts w:ascii="Times New Roman" w:hAnsi="Times New Roman" w:cs="Times New Roman"/>
          <w:sz w:val="28"/>
          <w:szCs w:val="28"/>
        </w:rPr>
        <w:t xml:space="preserve">навыков работы с тестами и подготовке к </w:t>
      </w:r>
      <w:r w:rsidRPr="00537B09">
        <w:rPr>
          <w:rFonts w:ascii="Times New Roman" w:hAnsi="Times New Roman" w:cs="Times New Roman"/>
          <w:sz w:val="28"/>
          <w:szCs w:val="28"/>
        </w:rPr>
        <w:t xml:space="preserve">экзаменам и </w:t>
      </w:r>
      <w:r w:rsidR="005B2744" w:rsidRPr="00537B09">
        <w:rPr>
          <w:rFonts w:ascii="Times New Roman" w:hAnsi="Times New Roman" w:cs="Times New Roman"/>
          <w:sz w:val="28"/>
          <w:szCs w:val="28"/>
        </w:rPr>
        <w:t>ЕГЭ.</w:t>
      </w:r>
    </w:p>
    <w:p w:rsidR="005B2744" w:rsidRDefault="00537B09" w:rsidP="005B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B09">
        <w:rPr>
          <w:rFonts w:ascii="Times New Roman" w:hAnsi="Times New Roman" w:cs="Times New Roman"/>
          <w:sz w:val="28"/>
          <w:szCs w:val="28"/>
        </w:rPr>
        <w:t xml:space="preserve">     Меняются формы и стиль взаимодействия обучающегося и преподавателя, обучающегося с учебным материалом; организация и форма проведения урока; организация контроля и самоконтроля. Преподавателю русского языка и литературы необходимо способствовать развитию у обучающихся самостоятельности в познавательной деятельности, научить их самостоятельно овладевать знаниями, самостоятельно применять знания в учении и практической деятельности. В этом одна из ключевых задач преподавателя и образовательного учреждения.</w:t>
      </w:r>
    </w:p>
    <w:p w:rsidR="00382430" w:rsidRPr="00F4615F" w:rsidRDefault="00382430" w:rsidP="005B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16E9" w:rsidRDefault="001F1785" w:rsidP="005B79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1C515C" w:rsidRPr="001C515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03F1C" w:rsidRDefault="00103F1C" w:rsidP="00103F1C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теоретического</w:t>
      </w:r>
      <w:r w:rsidRPr="00103F1C">
        <w:rPr>
          <w:color w:val="000000"/>
          <w:sz w:val="28"/>
          <w:szCs w:val="28"/>
        </w:rPr>
        <w:t>, научно-мет</w:t>
      </w:r>
      <w:r>
        <w:rPr>
          <w:color w:val="000000"/>
          <w:sz w:val="28"/>
          <w:szCs w:val="28"/>
        </w:rPr>
        <w:t>одического уровня, профессионального  мастерства и компетентности как преподавателя</w:t>
      </w:r>
      <w:r w:rsidRPr="00103F1C">
        <w:rPr>
          <w:color w:val="000000"/>
          <w:sz w:val="28"/>
          <w:szCs w:val="28"/>
        </w:rPr>
        <w:t xml:space="preserve"> русского языка и литературы</w:t>
      </w:r>
      <w:r>
        <w:rPr>
          <w:color w:val="000000"/>
          <w:sz w:val="28"/>
          <w:szCs w:val="28"/>
        </w:rPr>
        <w:t>;</w:t>
      </w:r>
    </w:p>
    <w:p w:rsidR="00103F1C" w:rsidRPr="00103F1C" w:rsidRDefault="005216E9" w:rsidP="00103F1C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3F1C">
        <w:rPr>
          <w:sz w:val="28"/>
          <w:szCs w:val="28"/>
        </w:rPr>
        <w:t>совершенствование качества и эффективности обучения русскому языку и литературе;</w:t>
      </w:r>
    </w:p>
    <w:p w:rsidR="00103F1C" w:rsidRPr="00103F1C" w:rsidRDefault="005216E9" w:rsidP="00103F1C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3F1C">
        <w:rPr>
          <w:sz w:val="28"/>
          <w:szCs w:val="28"/>
        </w:rPr>
        <w:t>развитие творческого потенциала обучающегося, его способностей к коммуникативным действиям, умений практической, исследовательской деятельности;</w:t>
      </w:r>
    </w:p>
    <w:p w:rsidR="005216E9" w:rsidRPr="00103F1C" w:rsidRDefault="005216E9" w:rsidP="00103F1C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3F1C">
        <w:rPr>
          <w:sz w:val="28"/>
          <w:szCs w:val="28"/>
        </w:rPr>
        <w:t>развитие логического мышления, отработка практических навыков, развитие речи обучающихся, познавательного интереса, интеллектуальных способностей.</w:t>
      </w:r>
    </w:p>
    <w:p w:rsidR="0019552C" w:rsidRDefault="0019552C" w:rsidP="001955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52C" w:rsidRDefault="0019552C" w:rsidP="001955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52C" w:rsidRDefault="0019552C" w:rsidP="001955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52C" w:rsidRDefault="005216E9" w:rsidP="001955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6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</w:t>
      </w:r>
    </w:p>
    <w:p w:rsidR="00103F1C" w:rsidRPr="0019552C" w:rsidRDefault="00103F1C" w:rsidP="001955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2C">
        <w:rPr>
          <w:rFonts w:ascii="Times New Roman" w:hAnsi="Times New Roman" w:cs="Times New Roman"/>
          <w:color w:val="000000"/>
          <w:sz w:val="28"/>
          <w:szCs w:val="28"/>
        </w:rPr>
        <w:t>Изучить учебно-методическую литературу по теме самообразования, опыт педагогов техникума, края, страны; обобщить опыт педагогической работы по теме самообразования.</w:t>
      </w:r>
    </w:p>
    <w:p w:rsidR="005216E9" w:rsidRPr="005216E9" w:rsidRDefault="005216E9" w:rsidP="00103F1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16E9">
        <w:rPr>
          <w:rFonts w:ascii="Times New Roman" w:hAnsi="Times New Roman" w:cs="Times New Roman"/>
          <w:sz w:val="28"/>
          <w:szCs w:val="28"/>
        </w:rPr>
        <w:t>Стимулировать мыслительную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16E9">
        <w:rPr>
          <w:rFonts w:ascii="Times New Roman" w:hAnsi="Times New Roman" w:cs="Times New Roman"/>
          <w:sz w:val="28"/>
          <w:szCs w:val="28"/>
        </w:rPr>
        <w:t>, повышать познавательную интерес.</w:t>
      </w:r>
    </w:p>
    <w:p w:rsidR="005216E9" w:rsidRPr="005216E9" w:rsidRDefault="005216E9" w:rsidP="005B79A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</w:t>
      </w:r>
      <w:r w:rsidR="00382430">
        <w:rPr>
          <w:rFonts w:ascii="Times New Roman" w:hAnsi="Times New Roman" w:cs="Times New Roman"/>
          <w:sz w:val="28"/>
          <w:szCs w:val="28"/>
        </w:rPr>
        <w:t xml:space="preserve"> кругозор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5216E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8243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382430">
        <w:rPr>
          <w:rFonts w:ascii="Times New Roman" w:hAnsi="Times New Roman" w:cs="Times New Roman"/>
          <w:sz w:val="28"/>
          <w:szCs w:val="28"/>
        </w:rPr>
        <w:t xml:space="preserve"> в области русского языка и литературы.</w:t>
      </w:r>
    </w:p>
    <w:p w:rsidR="005216E9" w:rsidRDefault="005216E9" w:rsidP="005B79A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 умения и навыки на практических занятиях по русскому языку и литературе (выполнение разных видов разбора, анализ текста  и др. - русский язык; анализ стихотворения, ответ на проблемный вопрос  и </w:t>
      </w:r>
      <w:r w:rsidRPr="005216E9">
        <w:rPr>
          <w:rFonts w:ascii="Times New Roman" w:hAnsi="Times New Roman" w:cs="Times New Roman"/>
          <w:sz w:val="28"/>
          <w:szCs w:val="28"/>
        </w:rPr>
        <w:t xml:space="preserve"> др.</w:t>
      </w:r>
      <w:r>
        <w:rPr>
          <w:rFonts w:ascii="Times New Roman" w:hAnsi="Times New Roman" w:cs="Times New Roman"/>
          <w:sz w:val="28"/>
          <w:szCs w:val="28"/>
        </w:rPr>
        <w:t xml:space="preserve"> – литература</w:t>
      </w:r>
      <w:r w:rsidRPr="005216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6E9" w:rsidRDefault="005216E9" w:rsidP="005B79A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</w:t>
      </w:r>
      <w:r w:rsidRPr="005216E9">
        <w:rPr>
          <w:rFonts w:ascii="Times New Roman" w:hAnsi="Times New Roman" w:cs="Times New Roman"/>
          <w:sz w:val="28"/>
          <w:szCs w:val="28"/>
        </w:rPr>
        <w:t>резентации, комп</w:t>
      </w:r>
      <w:r>
        <w:rPr>
          <w:rFonts w:ascii="Times New Roman" w:hAnsi="Times New Roman" w:cs="Times New Roman"/>
          <w:sz w:val="28"/>
          <w:szCs w:val="28"/>
        </w:rPr>
        <w:t>ьютерные тестирования  по русскому языку и литературе</w:t>
      </w:r>
      <w:r w:rsidRPr="005216E9">
        <w:rPr>
          <w:rFonts w:ascii="Times New Roman" w:hAnsi="Times New Roman" w:cs="Times New Roman"/>
          <w:sz w:val="28"/>
          <w:szCs w:val="28"/>
        </w:rPr>
        <w:t xml:space="preserve"> по разным   темам.</w:t>
      </w:r>
    </w:p>
    <w:p w:rsidR="005216E9" w:rsidRPr="005216E9" w:rsidRDefault="005216E9" w:rsidP="005B79A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216E9">
        <w:rPr>
          <w:rFonts w:ascii="Times New Roman" w:hAnsi="Times New Roman" w:cs="Times New Roman"/>
          <w:sz w:val="28"/>
          <w:szCs w:val="28"/>
        </w:rPr>
        <w:t>ормировать общие компетенции выпускника</w:t>
      </w:r>
      <w:r w:rsidR="006C6B54">
        <w:rPr>
          <w:rFonts w:ascii="Times New Roman" w:hAnsi="Times New Roman" w:cs="Times New Roman"/>
          <w:sz w:val="28"/>
          <w:szCs w:val="28"/>
        </w:rPr>
        <w:t>.</w:t>
      </w:r>
    </w:p>
    <w:p w:rsidR="005216E9" w:rsidRPr="006C6B54" w:rsidRDefault="005216E9" w:rsidP="006C6B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5F">
        <w:rPr>
          <w:rFonts w:ascii="Times New Roman" w:hAnsi="Times New Roman" w:cs="Times New Roman"/>
          <w:b/>
          <w:sz w:val="28"/>
          <w:szCs w:val="28"/>
        </w:rPr>
        <w:t>Реализация программы рассчитана на три года (2014</w:t>
      </w:r>
      <w:r w:rsidR="00F4615F" w:rsidRPr="00F46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15F">
        <w:rPr>
          <w:rFonts w:ascii="Times New Roman" w:hAnsi="Times New Roman" w:cs="Times New Roman"/>
          <w:b/>
          <w:sz w:val="28"/>
          <w:szCs w:val="28"/>
        </w:rPr>
        <w:t xml:space="preserve">- 2016 </w:t>
      </w:r>
      <w:proofErr w:type="spellStart"/>
      <w:proofErr w:type="gramStart"/>
      <w:r w:rsidRPr="00F4615F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 w:rsidRPr="00F4615F">
        <w:rPr>
          <w:rFonts w:ascii="Times New Roman" w:hAnsi="Times New Roman" w:cs="Times New Roman"/>
          <w:b/>
          <w:sz w:val="28"/>
          <w:szCs w:val="28"/>
        </w:rPr>
        <w:t>)</w:t>
      </w:r>
    </w:p>
    <w:p w:rsidR="005216E9" w:rsidRPr="00F4615F" w:rsidRDefault="005216E9" w:rsidP="006C6B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15F">
        <w:rPr>
          <w:rFonts w:ascii="Times New Roman" w:hAnsi="Times New Roman" w:cs="Times New Roman"/>
          <w:b/>
          <w:sz w:val="28"/>
          <w:szCs w:val="28"/>
        </w:rPr>
        <w:t>Этапы  реализации программы</w:t>
      </w:r>
      <w:r w:rsidR="00F4615F" w:rsidRPr="00F4615F">
        <w:rPr>
          <w:rFonts w:ascii="Times New Roman" w:hAnsi="Times New Roman" w:cs="Times New Roman"/>
          <w:b/>
          <w:sz w:val="28"/>
          <w:szCs w:val="28"/>
        </w:rPr>
        <w:t>:</w:t>
      </w:r>
    </w:p>
    <w:p w:rsidR="005216E9" w:rsidRPr="005B79AA" w:rsidRDefault="00F4615F" w:rsidP="005B79AA">
      <w:pPr>
        <w:spacing w:after="0"/>
        <w:ind w:firstLine="645"/>
        <w:rPr>
          <w:rFonts w:ascii="Times New Roman" w:hAnsi="Times New Roman" w:cs="Times New Roman"/>
          <w:sz w:val="28"/>
          <w:szCs w:val="28"/>
        </w:rPr>
      </w:pPr>
      <w:r w:rsidRPr="00F4615F">
        <w:rPr>
          <w:rFonts w:ascii="Times New Roman" w:hAnsi="Times New Roman" w:cs="Times New Roman"/>
          <w:sz w:val="28"/>
          <w:szCs w:val="28"/>
        </w:rPr>
        <w:t xml:space="preserve">1  этап: 2013 – 2014 </w:t>
      </w:r>
      <w:proofErr w:type="spellStart"/>
      <w:r w:rsidRPr="00F4615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F461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теоретический</w:t>
      </w:r>
      <w:r w:rsidR="005216E9" w:rsidRPr="00F461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16E9" w:rsidRPr="005B79AA" w:rsidRDefault="00F4615F" w:rsidP="005B79AA">
      <w:pPr>
        <w:spacing w:after="0"/>
        <w:ind w:firstLine="645"/>
        <w:rPr>
          <w:rFonts w:ascii="Times New Roman" w:hAnsi="Times New Roman" w:cs="Times New Roman"/>
          <w:sz w:val="28"/>
          <w:szCs w:val="28"/>
        </w:rPr>
      </w:pPr>
      <w:r w:rsidRPr="00F4615F">
        <w:rPr>
          <w:rFonts w:ascii="Times New Roman" w:hAnsi="Times New Roman" w:cs="Times New Roman"/>
          <w:sz w:val="28"/>
          <w:szCs w:val="28"/>
        </w:rPr>
        <w:t xml:space="preserve">2  этап: 2014 – 2015 </w:t>
      </w:r>
      <w:proofErr w:type="spellStart"/>
      <w:r w:rsidRPr="00F4615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F4615F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практический</w:t>
      </w:r>
      <w:r w:rsidRPr="00F4615F">
        <w:rPr>
          <w:rFonts w:ascii="Times New Roman" w:hAnsi="Times New Roman" w:cs="Times New Roman"/>
          <w:sz w:val="28"/>
          <w:szCs w:val="28"/>
        </w:rPr>
        <w:t>;</w:t>
      </w:r>
    </w:p>
    <w:p w:rsidR="005216E9" w:rsidRPr="00F4615F" w:rsidRDefault="00F4615F" w:rsidP="005B79AA">
      <w:pPr>
        <w:spacing w:after="0"/>
        <w:ind w:firstLine="645"/>
        <w:rPr>
          <w:rFonts w:ascii="Times New Roman" w:hAnsi="Times New Roman" w:cs="Times New Roman"/>
          <w:sz w:val="28"/>
          <w:szCs w:val="28"/>
        </w:rPr>
      </w:pPr>
      <w:r w:rsidRPr="00F4615F">
        <w:rPr>
          <w:rFonts w:ascii="Times New Roman" w:hAnsi="Times New Roman" w:cs="Times New Roman"/>
          <w:sz w:val="28"/>
          <w:szCs w:val="28"/>
        </w:rPr>
        <w:t xml:space="preserve">3  этап: 2015 – 2016 </w:t>
      </w:r>
      <w:proofErr w:type="spellStart"/>
      <w:r w:rsidRPr="00F4615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F461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– обо</w:t>
      </w:r>
      <w:r w:rsidR="0038243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щающий</w:t>
      </w:r>
      <w:r w:rsidR="005216E9" w:rsidRPr="00F4615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216E9" w:rsidRPr="00F4615F" w:rsidRDefault="005216E9" w:rsidP="005B79AA">
      <w:pPr>
        <w:spacing w:after="0"/>
        <w:ind w:firstLine="645"/>
        <w:rPr>
          <w:rFonts w:ascii="Times New Roman" w:hAnsi="Times New Roman" w:cs="Times New Roman"/>
          <w:sz w:val="28"/>
          <w:szCs w:val="28"/>
        </w:rPr>
      </w:pPr>
    </w:p>
    <w:p w:rsidR="00F4615F" w:rsidRPr="00F4615F" w:rsidRDefault="00F4615F" w:rsidP="005B79AA">
      <w:pPr>
        <w:rPr>
          <w:rFonts w:ascii="Times New Roman" w:hAnsi="Times New Roman" w:cs="Times New Roman"/>
          <w:b/>
          <w:sz w:val="28"/>
          <w:szCs w:val="28"/>
        </w:rPr>
      </w:pPr>
      <w:r w:rsidRPr="00F4615F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5216E9" w:rsidRDefault="00F4615F" w:rsidP="005B79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русского языка и литературы, обучающиеся групп 10, 101, 102, 20, 21, 23, 26, 28</w:t>
      </w:r>
      <w:r w:rsidR="00304765">
        <w:rPr>
          <w:rFonts w:ascii="Times New Roman" w:hAnsi="Times New Roman" w:cs="Times New Roman"/>
          <w:sz w:val="28"/>
          <w:szCs w:val="28"/>
        </w:rPr>
        <w:t>.</w:t>
      </w:r>
    </w:p>
    <w:p w:rsidR="00FA4E27" w:rsidRDefault="00FA4E27" w:rsidP="005B7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B54" w:rsidRDefault="006C6B54" w:rsidP="00CF7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54" w:rsidRDefault="006C6B54" w:rsidP="00CF7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54" w:rsidRDefault="006C6B54" w:rsidP="00CF7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54" w:rsidRDefault="006C6B54" w:rsidP="00CF7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54" w:rsidRDefault="006C6B54" w:rsidP="00CF7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54" w:rsidRDefault="006C6B54" w:rsidP="00CF7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54" w:rsidRDefault="006C6B54" w:rsidP="00CF7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54" w:rsidRDefault="006C6B54" w:rsidP="00CF7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54" w:rsidRDefault="006C6B54" w:rsidP="00CF7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54" w:rsidRDefault="006C6B54" w:rsidP="00CF7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54" w:rsidRDefault="006C6B54" w:rsidP="00CF7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54" w:rsidRDefault="006C6B54" w:rsidP="001955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7A36" w:rsidRDefault="00CF7A36" w:rsidP="00CF7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04765" w:rsidRDefault="00CF7A36" w:rsidP="00CF7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основным  направлениям</w:t>
      </w:r>
      <w:r w:rsidR="00304765" w:rsidRPr="00304765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FA4E27" w:rsidRDefault="00FA4E27" w:rsidP="00CF7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2285"/>
        <w:gridCol w:w="3541"/>
        <w:gridCol w:w="2689"/>
        <w:gridCol w:w="1941"/>
      </w:tblGrid>
      <w:tr w:rsidR="00CF7A36" w:rsidTr="0073483F">
        <w:tc>
          <w:tcPr>
            <w:tcW w:w="2285" w:type="dxa"/>
          </w:tcPr>
          <w:p w:rsidR="00CF7A36" w:rsidRPr="00304765" w:rsidRDefault="00CF7A36" w:rsidP="00CF7A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4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04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3541" w:type="dxa"/>
          </w:tcPr>
          <w:p w:rsidR="00CF7A36" w:rsidRPr="00304765" w:rsidRDefault="00CF7A36" w:rsidP="005B79AA">
            <w:pPr>
              <w:spacing w:line="276" w:lineRule="auto"/>
              <w:ind w:firstLine="6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47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 и  мероприятия</w:t>
            </w:r>
          </w:p>
        </w:tc>
        <w:tc>
          <w:tcPr>
            <w:tcW w:w="2689" w:type="dxa"/>
          </w:tcPr>
          <w:p w:rsidR="00CF7A36" w:rsidRPr="005B79AA" w:rsidRDefault="00CF7A36" w:rsidP="005B79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Форма предоставления материалов</w:t>
            </w:r>
          </w:p>
        </w:tc>
        <w:tc>
          <w:tcPr>
            <w:tcW w:w="1941" w:type="dxa"/>
          </w:tcPr>
          <w:p w:rsidR="00CF7A36" w:rsidRDefault="00CF7A36" w:rsidP="005B79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выполнения</w:t>
            </w:r>
          </w:p>
        </w:tc>
      </w:tr>
      <w:tr w:rsidR="00CF7A36" w:rsidTr="006C6B54">
        <w:trPr>
          <w:trHeight w:val="416"/>
        </w:trPr>
        <w:tc>
          <w:tcPr>
            <w:tcW w:w="2285" w:type="dxa"/>
          </w:tcPr>
          <w:p w:rsidR="00CF7A36" w:rsidRPr="00304765" w:rsidRDefault="00CF7A36" w:rsidP="005B79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</w:t>
            </w:r>
          </w:p>
        </w:tc>
        <w:tc>
          <w:tcPr>
            <w:tcW w:w="3541" w:type="dxa"/>
          </w:tcPr>
          <w:p w:rsidR="00CF7A36" w:rsidRPr="00CF7A36" w:rsidRDefault="00CF7A36" w:rsidP="00CF7A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Знакомиться  с  новыми  примерными  и  авторскими  программами  п</w:t>
            </w:r>
            <w:r w:rsidR="0000184C">
              <w:rPr>
                <w:rFonts w:ascii="Times New Roman" w:hAnsi="Times New Roman" w:cs="Times New Roman"/>
                <w:sz w:val="24"/>
                <w:szCs w:val="24"/>
              </w:rPr>
              <w:t>о  русскому языку и литературе</w:t>
            </w: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, концепциями  обучения, их  оценками.</w:t>
            </w:r>
          </w:p>
          <w:p w:rsidR="00CF7A36" w:rsidRPr="00CF7A36" w:rsidRDefault="00CF7A36" w:rsidP="00CF7A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Изучать  новую  методическую литературу  по  предметам.</w:t>
            </w:r>
          </w:p>
          <w:p w:rsidR="00CF7A36" w:rsidRPr="00CF7A36" w:rsidRDefault="00CF7A36" w:rsidP="00CF7A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Своевременно  повышать  квалификацию  на  курсах  для преподавателей русского языка и литературы.</w:t>
            </w:r>
          </w:p>
          <w:p w:rsidR="00CF7A36" w:rsidRPr="00CF7A36" w:rsidRDefault="00CF7A36" w:rsidP="00CF7A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Принимать  участие  на  научно-практических  конференциях,  конкурсах, фестивалях  различных  уровней.</w:t>
            </w:r>
          </w:p>
          <w:p w:rsidR="00CF7A36" w:rsidRPr="00CF7A36" w:rsidRDefault="00CF7A36" w:rsidP="00CF7A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Посещать  уроки  коллег  и  участвовать  в  обмене  опытом.</w:t>
            </w:r>
          </w:p>
          <w:p w:rsidR="00CF7A36" w:rsidRPr="00CF7A36" w:rsidRDefault="00CF7A36" w:rsidP="00CF7A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Систематически  интересоваться  событиями  современной  экономической, политической  жизни.</w:t>
            </w:r>
          </w:p>
          <w:p w:rsidR="00CF7A36" w:rsidRPr="00CF7A36" w:rsidRDefault="00CF7A36" w:rsidP="00CF7A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Повышать  уровень  своей  эрудиции, правовой  и  общей  культуры.</w:t>
            </w:r>
          </w:p>
          <w:p w:rsidR="00CF7A36" w:rsidRPr="00CF7A36" w:rsidRDefault="00CF7A36" w:rsidP="00CF7A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Проводить  открытые  уроки  для  анализа  со  стороны  коллег.</w:t>
            </w:r>
          </w:p>
          <w:p w:rsidR="00CF7A36" w:rsidRPr="00CF7A36" w:rsidRDefault="00CF7A36" w:rsidP="00CF7A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Организовывать внеклассную  деятельность  по  предметам.</w:t>
            </w:r>
          </w:p>
          <w:p w:rsidR="00CF7A36" w:rsidRPr="00CF7A36" w:rsidRDefault="00CF7A36" w:rsidP="00CF7A3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 xml:space="preserve">Посещать  семинары, конференции, организованные  на  </w:t>
            </w:r>
            <w:r w:rsidRPr="00CF7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 уровнях.</w:t>
            </w:r>
          </w:p>
        </w:tc>
        <w:tc>
          <w:tcPr>
            <w:tcW w:w="2689" w:type="dxa"/>
          </w:tcPr>
          <w:p w:rsidR="00CF7A36" w:rsidRPr="00CF7A36" w:rsidRDefault="00FA4E27" w:rsidP="00CF7A3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Материалы </w:t>
            </w:r>
            <w:r w:rsidR="00CF7A36" w:rsidRPr="00CF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 опыта работы в сетевом педагогическом сообществе «НПО СПО»</w:t>
            </w:r>
          </w:p>
          <w:p w:rsidR="00CF7A36" w:rsidRPr="00CF7A36" w:rsidRDefault="00FA4E27" w:rsidP="00CF7A3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r w:rsidR="00CF7A36" w:rsidRPr="00CF7A36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7A36" w:rsidRPr="00CF7A36">
              <w:rPr>
                <w:rFonts w:ascii="Times New Roman" w:hAnsi="Times New Roman" w:cs="Times New Roman"/>
                <w:sz w:val="24"/>
                <w:szCs w:val="24"/>
              </w:rPr>
              <w:t xml:space="preserve"> по теме самообразования. </w:t>
            </w:r>
          </w:p>
          <w:p w:rsidR="00CF7A36" w:rsidRPr="00CF7A36" w:rsidRDefault="00CF7A36" w:rsidP="00CF7A3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Разработка рабочих листов, рабочих тетрадей, методических указаний, методических рекомендаций, памяток.</w:t>
            </w:r>
          </w:p>
          <w:p w:rsidR="00CF7A36" w:rsidRDefault="00CF7A36" w:rsidP="00CF7A3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Сообщение для выступления на заседании ПЦК</w:t>
            </w:r>
          </w:p>
          <w:p w:rsidR="00FA4E27" w:rsidRDefault="00FA4E27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27" w:rsidRDefault="00FA4E27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27" w:rsidRDefault="00FA4E27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27" w:rsidRDefault="00FA4E27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27" w:rsidRDefault="00FA4E27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27" w:rsidRDefault="00FA4E27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27" w:rsidRDefault="00FA4E27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27" w:rsidRDefault="00FA4E27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27" w:rsidRDefault="00FA4E27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27" w:rsidRDefault="00FA4E27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27" w:rsidRDefault="00FA4E27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27" w:rsidRDefault="00FA4E27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27" w:rsidRDefault="00FA4E27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27" w:rsidRDefault="00FA4E27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27" w:rsidRDefault="00FA4E27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27" w:rsidRDefault="00FA4E27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27" w:rsidRDefault="00FA4E27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кружок (салон, клуб)</w:t>
            </w:r>
          </w:p>
          <w:p w:rsidR="00FA4E27" w:rsidRPr="00FA4E27" w:rsidRDefault="00FA4E27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литературного альманаха</w:t>
            </w:r>
          </w:p>
        </w:tc>
        <w:tc>
          <w:tcPr>
            <w:tcW w:w="1941" w:type="dxa"/>
          </w:tcPr>
          <w:p w:rsidR="00CF7A36" w:rsidRDefault="00CF7A36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A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2014-2016гг</w:t>
            </w:r>
          </w:p>
          <w:p w:rsidR="00CF7A36" w:rsidRDefault="00CF7A36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A36" w:rsidRDefault="00CF7A36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A36" w:rsidRDefault="00CF7A36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A36" w:rsidRDefault="00CF7A36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творческой группы</w:t>
            </w:r>
            <w:r w:rsidR="00FA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2014-2016гг</w:t>
            </w:r>
          </w:p>
          <w:p w:rsidR="00CF7A36" w:rsidRDefault="00CF7A36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A36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2014-2016гг</w:t>
            </w:r>
          </w:p>
          <w:p w:rsidR="00F32C7E" w:rsidRDefault="00F32C7E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Дистанционные курсы. 2015г.</w:t>
            </w:r>
          </w:p>
          <w:p w:rsidR="00CF7A36" w:rsidRDefault="00CF7A36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A36" w:rsidRDefault="00CF7A36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A36" w:rsidRDefault="00CF7A36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A36" w:rsidRDefault="00CF7A36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A36" w:rsidRDefault="00CF7A36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ПЦК</w:t>
            </w: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</w:t>
            </w: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2014-2016гг</w:t>
            </w: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</w:t>
            </w: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E27" w:rsidRPr="00CF7A36" w:rsidRDefault="00FA4E27" w:rsidP="00CF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A36" w:rsidTr="0073483F">
        <w:tc>
          <w:tcPr>
            <w:tcW w:w="2285" w:type="dxa"/>
          </w:tcPr>
          <w:p w:rsidR="00CF7A36" w:rsidRDefault="00CF7A36" w:rsidP="005B79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Психолого-педагогическое</w:t>
            </w:r>
          </w:p>
        </w:tc>
        <w:tc>
          <w:tcPr>
            <w:tcW w:w="3541" w:type="dxa"/>
          </w:tcPr>
          <w:p w:rsidR="00CF7A36" w:rsidRPr="00CF7A36" w:rsidRDefault="00CF7A36" w:rsidP="00CF7A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Совершенствовать  свои  знания  в  области  классической  и  современной  психологии  и  педагогики.</w:t>
            </w:r>
          </w:p>
          <w:p w:rsidR="00CF7A36" w:rsidRPr="00CF7A36" w:rsidRDefault="00CF7A36" w:rsidP="00CF7A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Изучать  современные  психологические  методики.</w:t>
            </w:r>
          </w:p>
          <w:p w:rsidR="00CF7A36" w:rsidRPr="00CF7A36" w:rsidRDefault="00CF7A36" w:rsidP="00CF7A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семинарах на базе техникума.</w:t>
            </w:r>
          </w:p>
          <w:p w:rsidR="00CF7A36" w:rsidRPr="00CF7A36" w:rsidRDefault="00CF7A36" w:rsidP="00CF7A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Обращаться, в случаях необходимости, к психологу техникума.</w:t>
            </w:r>
          </w:p>
        </w:tc>
        <w:tc>
          <w:tcPr>
            <w:tcW w:w="2689" w:type="dxa"/>
          </w:tcPr>
          <w:p w:rsidR="00CF7A36" w:rsidRPr="001E116F" w:rsidRDefault="00CF7A36" w:rsidP="005B79AA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F7A36" w:rsidRDefault="00CF7A36" w:rsidP="005B79AA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5B79AA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5B79AA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5B79AA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27" w:rsidRDefault="00FA4E27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27" w:rsidRDefault="00FA4E27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27" w:rsidRDefault="00FA4E27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27" w:rsidRDefault="00FA4E27" w:rsidP="00FA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5B79AA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ИМС.</w:t>
            </w:r>
          </w:p>
          <w:p w:rsidR="00FA4E27" w:rsidRDefault="00FA4E27" w:rsidP="005B79AA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Pr="001E116F" w:rsidRDefault="0073483F" w:rsidP="005B79AA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F7A36" w:rsidTr="0073483F">
        <w:trPr>
          <w:trHeight w:val="1265"/>
        </w:trPr>
        <w:tc>
          <w:tcPr>
            <w:tcW w:w="2285" w:type="dxa"/>
            <w:vMerge w:val="restart"/>
          </w:tcPr>
          <w:p w:rsidR="00CF7A36" w:rsidRPr="001E116F" w:rsidRDefault="00CF7A36" w:rsidP="005B79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6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</w:t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CF7A36" w:rsidRPr="00CF7A36" w:rsidRDefault="00CF7A36" w:rsidP="00CF7A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Знакомиться  с  новыми  педагогическими  технологиями, формами, методами  и  приемами  обучения  через  предметные  издания, сайты Интернет.</w:t>
            </w:r>
          </w:p>
          <w:p w:rsidR="00CF7A36" w:rsidRPr="00CF7A36" w:rsidRDefault="00CF7A36" w:rsidP="00CF7A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Изучать  прогрессивный  опыт  коллег  по  организации  различных  форм  уроков  русского языка и литературы.</w:t>
            </w:r>
          </w:p>
          <w:p w:rsidR="00CF7A36" w:rsidRPr="00CF7A36" w:rsidRDefault="00CF7A36" w:rsidP="00CF7A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Посещать  библиотеки, изучать  научно-методическую  и  учебную  литературу.</w:t>
            </w:r>
          </w:p>
          <w:p w:rsidR="00CF7A36" w:rsidRPr="00CF7A36" w:rsidRDefault="00CF7A36" w:rsidP="00CF7A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 разные  формы  уроков, внеклассных  мероприятий, учебных  материалов. </w:t>
            </w:r>
          </w:p>
          <w:p w:rsidR="00FA4E27" w:rsidRDefault="00CF7A36" w:rsidP="00FA4E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ПЦК.</w:t>
            </w:r>
          </w:p>
          <w:p w:rsidR="00FA4E27" w:rsidRPr="00FA4E27" w:rsidRDefault="00FA4E27" w:rsidP="00FA4E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4E27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 проводить самоанализ своей профессиональной деятельности, </w:t>
            </w:r>
            <w:proofErr w:type="gramStart"/>
            <w:r w:rsidRPr="00FA4E27">
              <w:rPr>
                <w:rFonts w:ascii="Times New Roman" w:hAnsi="Times New Roman" w:cs="Times New Roman"/>
                <w:sz w:val="24"/>
                <w:szCs w:val="24"/>
              </w:rPr>
              <w:t>отчитываться о результатах</w:t>
            </w:r>
            <w:proofErr w:type="gramEnd"/>
            <w:r w:rsidRPr="00FA4E27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над темой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ПЦК.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73483F" w:rsidRDefault="0073483F" w:rsidP="007348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рабочих программ по русскому языку и литературе для групп НПО и СПО по рекомендациям И.М.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Реморенко</w:t>
            </w:r>
            <w:proofErr w:type="spellEnd"/>
          </w:p>
          <w:p w:rsidR="0073483F" w:rsidRDefault="0073483F" w:rsidP="007348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обучающимся по выполнению внеаудиторной самостоятельной работы по русскому языку и литературе (НПО, СПО).</w:t>
            </w:r>
          </w:p>
          <w:p w:rsidR="0073483F" w:rsidRPr="0073483F" w:rsidRDefault="0073483F" w:rsidP="007348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УМК по учебным дисциплинам ОДБ.01 Русский язык, ОДБ.02 Литература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CF7A36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 2014</w:t>
            </w:r>
          </w:p>
          <w:p w:rsidR="0073483F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</w:p>
          <w:p w:rsidR="0073483F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  <w:p w:rsidR="0073483F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3F" w:rsidRPr="0073483F" w:rsidRDefault="0073483F" w:rsidP="0073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3F" w:rsidTr="0073483F">
        <w:trPr>
          <w:trHeight w:val="796"/>
        </w:trPr>
        <w:tc>
          <w:tcPr>
            <w:tcW w:w="2285" w:type="dxa"/>
            <w:vMerge/>
          </w:tcPr>
          <w:p w:rsidR="0073483F" w:rsidRPr="001E116F" w:rsidRDefault="0073483F" w:rsidP="005B79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0" w:type="dxa"/>
            <w:gridSpan w:val="2"/>
            <w:tcBorders>
              <w:top w:val="single" w:sz="4" w:space="0" w:color="auto"/>
            </w:tcBorders>
          </w:tcPr>
          <w:p w:rsidR="0073483F" w:rsidRPr="001E116F" w:rsidRDefault="0073483F" w:rsidP="005B79AA">
            <w:pPr>
              <w:spacing w:line="276" w:lineRule="auto"/>
              <w:ind w:left="1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группа</w:t>
            </w:r>
          </w:p>
          <w:p w:rsidR="0073483F" w:rsidRPr="00CF7A36" w:rsidRDefault="0073483F" w:rsidP="00CF7A3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творческой группы по внедрению ЛПЗ.</w:t>
            </w:r>
          </w:p>
          <w:p w:rsidR="0073483F" w:rsidRPr="00CF7A36" w:rsidRDefault="0073483F" w:rsidP="00CF7A3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Создавать  пакет  сценариев  уроков  ЛПЗ.</w:t>
            </w:r>
          </w:p>
          <w:p w:rsidR="0073483F" w:rsidRDefault="0073483F" w:rsidP="005B79AA">
            <w:pPr>
              <w:ind w:left="1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Проводить открытые уроки, мероприятия.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3483F" w:rsidRPr="0073483F" w:rsidRDefault="0073483F" w:rsidP="0019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3F">
              <w:rPr>
                <w:rFonts w:ascii="Times New Roman" w:hAnsi="Times New Roman" w:cs="Times New Roman"/>
                <w:sz w:val="24"/>
                <w:szCs w:val="24"/>
              </w:rPr>
              <w:t>По плану работы творческой группы</w:t>
            </w:r>
            <w:r w:rsidR="00FA4E27">
              <w:rPr>
                <w:rFonts w:ascii="Times New Roman" w:hAnsi="Times New Roman" w:cs="Times New Roman"/>
                <w:sz w:val="24"/>
                <w:szCs w:val="24"/>
              </w:rPr>
              <w:t xml:space="preserve"> 2014-2016гг</w:t>
            </w:r>
          </w:p>
        </w:tc>
      </w:tr>
      <w:tr w:rsidR="00CF7A36" w:rsidTr="0073483F">
        <w:tc>
          <w:tcPr>
            <w:tcW w:w="2285" w:type="dxa"/>
          </w:tcPr>
          <w:p w:rsidR="00CF7A36" w:rsidRPr="001E116F" w:rsidRDefault="00CF7A36" w:rsidP="005B79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</w:t>
            </w:r>
            <w:r w:rsidRPr="001E116F">
              <w:rPr>
                <w:rFonts w:ascii="Times New Roman" w:hAnsi="Times New Roman" w:cs="Times New Roman"/>
                <w:b/>
                <w:sz w:val="24"/>
                <w:szCs w:val="24"/>
              </w:rPr>
              <w:t>стетическое</w:t>
            </w:r>
          </w:p>
        </w:tc>
        <w:tc>
          <w:tcPr>
            <w:tcW w:w="3541" w:type="dxa"/>
          </w:tcPr>
          <w:p w:rsidR="00CF7A36" w:rsidRPr="00CF7A36" w:rsidRDefault="00CF7A36" w:rsidP="00CF7A3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Посещение  выставок, музеев, проведение  экскурсий.</w:t>
            </w:r>
          </w:p>
          <w:p w:rsidR="00CF7A36" w:rsidRPr="00CF7A36" w:rsidRDefault="00CF7A36" w:rsidP="00CF7A3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Участвовать  в  смотрах  художественной  самодеятельности.</w:t>
            </w:r>
          </w:p>
        </w:tc>
        <w:tc>
          <w:tcPr>
            <w:tcW w:w="2689" w:type="dxa"/>
          </w:tcPr>
          <w:p w:rsidR="00CF7A36" w:rsidRPr="001E116F" w:rsidRDefault="00CF7A36" w:rsidP="005B79AA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F7A36" w:rsidRPr="001E116F" w:rsidRDefault="00CF7A36" w:rsidP="005B79AA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36" w:rsidTr="0073483F">
        <w:tc>
          <w:tcPr>
            <w:tcW w:w="2285" w:type="dxa"/>
          </w:tcPr>
          <w:p w:rsidR="00CF7A36" w:rsidRDefault="00CF7A36" w:rsidP="005B79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</w:t>
            </w:r>
          </w:p>
        </w:tc>
        <w:tc>
          <w:tcPr>
            <w:tcW w:w="3541" w:type="dxa"/>
          </w:tcPr>
          <w:p w:rsidR="00CF7A36" w:rsidRPr="00CF7A36" w:rsidRDefault="00CF7A36" w:rsidP="00CF7A3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 xml:space="preserve">Внедрять  в  образовательный  процесс  </w:t>
            </w:r>
            <w:proofErr w:type="spellStart"/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F7A36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технологии.</w:t>
            </w:r>
          </w:p>
          <w:p w:rsidR="00CF7A36" w:rsidRPr="00CF7A36" w:rsidRDefault="00CF7A36" w:rsidP="00CF7A3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A36">
              <w:rPr>
                <w:rFonts w:ascii="Times New Roman" w:hAnsi="Times New Roman" w:cs="Times New Roman"/>
                <w:sz w:val="24"/>
                <w:szCs w:val="24"/>
              </w:rPr>
              <w:t>Вести  здоровый  образ  жизни.</w:t>
            </w:r>
          </w:p>
        </w:tc>
        <w:tc>
          <w:tcPr>
            <w:tcW w:w="2689" w:type="dxa"/>
          </w:tcPr>
          <w:p w:rsidR="00CF7A36" w:rsidRDefault="00CF7A36" w:rsidP="005B79AA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F7A36" w:rsidRDefault="00CF7A36" w:rsidP="005B79AA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765" w:rsidRDefault="00304765" w:rsidP="0073483F">
      <w:pPr>
        <w:rPr>
          <w:rFonts w:ascii="Times New Roman" w:hAnsi="Times New Roman" w:cs="Times New Roman"/>
          <w:b/>
          <w:sz w:val="28"/>
          <w:szCs w:val="28"/>
        </w:rPr>
      </w:pPr>
    </w:p>
    <w:p w:rsidR="001E116F" w:rsidRPr="001E116F" w:rsidRDefault="001E116F" w:rsidP="005B79AA">
      <w:pPr>
        <w:spacing w:after="0"/>
        <w:ind w:firstLine="645"/>
        <w:rPr>
          <w:rFonts w:ascii="Times New Roman" w:hAnsi="Times New Roman" w:cs="Times New Roman"/>
          <w:b/>
          <w:sz w:val="28"/>
          <w:szCs w:val="28"/>
        </w:rPr>
      </w:pPr>
      <w:r w:rsidRPr="001E116F">
        <w:rPr>
          <w:rFonts w:ascii="Times New Roman" w:hAnsi="Times New Roman" w:cs="Times New Roman"/>
          <w:b/>
          <w:sz w:val="28"/>
          <w:szCs w:val="28"/>
        </w:rPr>
        <w:t>Предполагаемый  результат:</w:t>
      </w:r>
    </w:p>
    <w:p w:rsidR="001E116F" w:rsidRPr="001E116F" w:rsidRDefault="001E116F" w:rsidP="005B79AA">
      <w:pPr>
        <w:spacing w:after="0"/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1E116F" w:rsidRPr="001E116F" w:rsidRDefault="001E116F" w:rsidP="005B79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16F">
        <w:rPr>
          <w:rFonts w:ascii="Times New Roman" w:hAnsi="Times New Roman" w:cs="Times New Roman"/>
          <w:sz w:val="28"/>
          <w:szCs w:val="28"/>
        </w:rPr>
        <w:t xml:space="preserve">1 </w:t>
      </w:r>
      <w:r w:rsidR="00FA4E27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через в</w:t>
      </w:r>
      <w:r>
        <w:rPr>
          <w:rFonts w:ascii="Times New Roman" w:hAnsi="Times New Roman" w:cs="Times New Roman"/>
          <w:sz w:val="28"/>
          <w:szCs w:val="28"/>
        </w:rPr>
        <w:t>недрение лекционно-семинарской системы</w:t>
      </w:r>
      <w:r w:rsidRPr="001E116F">
        <w:rPr>
          <w:rFonts w:ascii="Times New Roman" w:hAnsi="Times New Roman" w:cs="Times New Roman"/>
          <w:sz w:val="28"/>
          <w:szCs w:val="28"/>
        </w:rPr>
        <w:t>, обмен опытом с коллегами.</w:t>
      </w:r>
    </w:p>
    <w:p w:rsidR="001E116F" w:rsidRPr="001E116F" w:rsidRDefault="001E116F" w:rsidP="005B7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16F">
        <w:rPr>
          <w:rFonts w:ascii="Times New Roman" w:hAnsi="Times New Roman" w:cs="Times New Roman"/>
          <w:sz w:val="28"/>
          <w:szCs w:val="28"/>
        </w:rPr>
        <w:t xml:space="preserve">2. 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1E116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готовить доклады, сообщения; работать в группе; выполнять практические задания по русскому языку и литературе.</w:t>
      </w:r>
    </w:p>
    <w:p w:rsidR="001E116F" w:rsidRPr="001E116F" w:rsidRDefault="001E116F" w:rsidP="005B79AA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116F">
        <w:rPr>
          <w:rFonts w:ascii="Times New Roman" w:hAnsi="Times New Roman" w:cs="Times New Roman"/>
          <w:sz w:val="28"/>
          <w:szCs w:val="28"/>
        </w:rPr>
        <w:t>3.Пов</w:t>
      </w:r>
      <w:r>
        <w:rPr>
          <w:rFonts w:ascii="Times New Roman" w:hAnsi="Times New Roman" w:cs="Times New Roman"/>
          <w:sz w:val="28"/>
          <w:szCs w:val="28"/>
        </w:rPr>
        <w:t xml:space="preserve">ышение  качества  преподаваемых  предметов </w:t>
      </w:r>
      <w:r w:rsidRPr="001E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E116F">
        <w:rPr>
          <w:rFonts w:ascii="Times New Roman" w:hAnsi="Times New Roman" w:cs="Times New Roman"/>
          <w:sz w:val="28"/>
          <w:szCs w:val="28"/>
        </w:rPr>
        <w:t>отсутствие  неуспевающих).</w:t>
      </w:r>
    </w:p>
    <w:p w:rsidR="001E116F" w:rsidRPr="001E116F" w:rsidRDefault="001E116F" w:rsidP="005B79AA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116F">
        <w:rPr>
          <w:rFonts w:ascii="Times New Roman" w:hAnsi="Times New Roman" w:cs="Times New Roman"/>
          <w:sz w:val="28"/>
          <w:szCs w:val="28"/>
        </w:rPr>
        <w:t>4.Разр</w:t>
      </w:r>
      <w:r>
        <w:rPr>
          <w:rFonts w:ascii="Times New Roman" w:hAnsi="Times New Roman" w:cs="Times New Roman"/>
          <w:sz w:val="28"/>
          <w:szCs w:val="28"/>
        </w:rPr>
        <w:t>аботанные  программы</w:t>
      </w:r>
      <w:r w:rsidR="0073483F">
        <w:rPr>
          <w:rFonts w:ascii="Times New Roman" w:hAnsi="Times New Roman" w:cs="Times New Roman"/>
          <w:sz w:val="28"/>
          <w:szCs w:val="28"/>
        </w:rPr>
        <w:t xml:space="preserve">, методические рекомендации </w:t>
      </w:r>
      <w:proofErr w:type="gramStart"/>
      <w:r w:rsidR="0073483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3483F">
        <w:rPr>
          <w:rFonts w:ascii="Times New Roman" w:hAnsi="Times New Roman" w:cs="Times New Roman"/>
          <w:sz w:val="28"/>
          <w:szCs w:val="28"/>
        </w:rPr>
        <w:t xml:space="preserve"> по выполнению ВСР</w:t>
      </w:r>
      <w:r>
        <w:rPr>
          <w:rFonts w:ascii="Times New Roman" w:hAnsi="Times New Roman" w:cs="Times New Roman"/>
          <w:sz w:val="28"/>
          <w:szCs w:val="28"/>
        </w:rPr>
        <w:t xml:space="preserve">  по  русскому языку и литературе</w:t>
      </w:r>
      <w:r w:rsidRPr="001E116F">
        <w:rPr>
          <w:rFonts w:ascii="Times New Roman" w:hAnsi="Times New Roman" w:cs="Times New Roman"/>
          <w:sz w:val="28"/>
          <w:szCs w:val="28"/>
        </w:rPr>
        <w:t>.</w:t>
      </w:r>
    </w:p>
    <w:p w:rsidR="001E116F" w:rsidRPr="001E116F" w:rsidRDefault="001E116F" w:rsidP="005B79AA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116F">
        <w:rPr>
          <w:rFonts w:ascii="Times New Roman" w:hAnsi="Times New Roman" w:cs="Times New Roman"/>
          <w:sz w:val="28"/>
          <w:szCs w:val="28"/>
        </w:rPr>
        <w:t>5.Проведенные  открытые  уроки.</w:t>
      </w:r>
    </w:p>
    <w:p w:rsidR="001E116F" w:rsidRPr="001E116F" w:rsidRDefault="001E116F" w:rsidP="005B79AA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116F">
        <w:rPr>
          <w:rFonts w:ascii="Times New Roman" w:hAnsi="Times New Roman" w:cs="Times New Roman"/>
          <w:sz w:val="28"/>
          <w:szCs w:val="28"/>
        </w:rPr>
        <w:t>6.Доклады  и  выступления.</w:t>
      </w:r>
    </w:p>
    <w:p w:rsidR="001E116F" w:rsidRPr="001E116F" w:rsidRDefault="001E116F" w:rsidP="005B79AA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116F">
        <w:rPr>
          <w:rFonts w:ascii="Times New Roman" w:hAnsi="Times New Roman" w:cs="Times New Roman"/>
          <w:sz w:val="28"/>
          <w:szCs w:val="28"/>
        </w:rPr>
        <w:t>7.Разработка  дидактических  материалов.</w:t>
      </w:r>
    </w:p>
    <w:p w:rsidR="001E116F" w:rsidRPr="001E116F" w:rsidRDefault="001E116F" w:rsidP="005B79AA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116F">
        <w:rPr>
          <w:rFonts w:ascii="Times New Roman" w:hAnsi="Times New Roman" w:cs="Times New Roman"/>
          <w:sz w:val="28"/>
          <w:szCs w:val="28"/>
        </w:rPr>
        <w:t>8.Раз</w:t>
      </w:r>
      <w:r w:rsidR="00382430">
        <w:rPr>
          <w:rFonts w:ascii="Times New Roman" w:hAnsi="Times New Roman" w:cs="Times New Roman"/>
          <w:sz w:val="28"/>
          <w:szCs w:val="28"/>
        </w:rPr>
        <w:t>работка  и  проведение  лекционно-семинарских занятий.</w:t>
      </w:r>
    </w:p>
    <w:p w:rsidR="007C019A" w:rsidRDefault="001E116F" w:rsidP="00FA4E27">
      <w:pPr>
        <w:tabs>
          <w:tab w:val="left" w:pos="720"/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116F">
        <w:rPr>
          <w:rFonts w:ascii="Times New Roman" w:hAnsi="Times New Roman" w:cs="Times New Roman"/>
          <w:sz w:val="28"/>
          <w:szCs w:val="28"/>
        </w:rPr>
        <w:t xml:space="preserve">9.Создание  </w:t>
      </w:r>
      <w:r w:rsidR="00382430">
        <w:rPr>
          <w:rFonts w:ascii="Times New Roman" w:hAnsi="Times New Roman" w:cs="Times New Roman"/>
          <w:sz w:val="28"/>
          <w:szCs w:val="28"/>
        </w:rPr>
        <w:t>УМК.</w:t>
      </w:r>
    </w:p>
    <w:p w:rsidR="006C6B54" w:rsidRDefault="006C6B54" w:rsidP="00FA4E27">
      <w:pPr>
        <w:tabs>
          <w:tab w:val="left" w:pos="720"/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6B54" w:rsidRDefault="006C6B54" w:rsidP="006C6B54">
      <w:pPr>
        <w:pStyle w:val="a5"/>
        <w:spacing w:before="0" w:beforeAutospacing="0" w:after="0" w:afterAutospacing="0" w:line="276" w:lineRule="auto"/>
        <w:ind w:right="-185"/>
        <w:jc w:val="both"/>
        <w:rPr>
          <w:b/>
          <w:color w:val="000000"/>
          <w:sz w:val="28"/>
          <w:szCs w:val="28"/>
        </w:rPr>
      </w:pPr>
      <w:r w:rsidRPr="006C6B54">
        <w:rPr>
          <w:b/>
          <w:color w:val="000000"/>
          <w:sz w:val="28"/>
          <w:szCs w:val="28"/>
        </w:rPr>
        <w:t>Оценка эффективности программы</w:t>
      </w:r>
    </w:p>
    <w:p w:rsidR="0019552C" w:rsidRPr="006C6B54" w:rsidRDefault="0019552C" w:rsidP="006C6B54">
      <w:pPr>
        <w:pStyle w:val="a5"/>
        <w:spacing w:before="0" w:beforeAutospacing="0" w:after="0" w:afterAutospacing="0" w:line="276" w:lineRule="auto"/>
        <w:ind w:right="-185"/>
        <w:jc w:val="both"/>
        <w:rPr>
          <w:color w:val="000000"/>
          <w:sz w:val="28"/>
          <w:szCs w:val="28"/>
        </w:rPr>
      </w:pPr>
    </w:p>
    <w:p w:rsidR="006C6B54" w:rsidRPr="006C6B54" w:rsidRDefault="006C6B54" w:rsidP="006C6B54">
      <w:pPr>
        <w:pStyle w:val="a5"/>
        <w:spacing w:before="0" w:beforeAutospacing="0" w:after="0" w:afterAutospacing="0" w:line="276" w:lineRule="auto"/>
        <w:ind w:right="-185"/>
        <w:jc w:val="both"/>
        <w:rPr>
          <w:color w:val="000000"/>
          <w:sz w:val="28"/>
          <w:szCs w:val="28"/>
        </w:rPr>
      </w:pPr>
      <w:r w:rsidRPr="006C6B54">
        <w:rPr>
          <w:color w:val="000000"/>
          <w:sz w:val="28"/>
          <w:szCs w:val="28"/>
        </w:rPr>
        <w:t>Эффективность программы будет оцениваться по количественным и качественным показателям:</w:t>
      </w:r>
    </w:p>
    <w:p w:rsidR="006C6B54" w:rsidRPr="006C6B54" w:rsidRDefault="006C6B54" w:rsidP="006C6B54">
      <w:pPr>
        <w:numPr>
          <w:ilvl w:val="0"/>
          <w:numId w:val="16"/>
        </w:numPr>
        <w:spacing w:after="0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качество знаний и умений преподавателя</w:t>
      </w:r>
      <w:r w:rsidRPr="006C6B54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новых 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ательных технологий</w:t>
      </w:r>
      <w:r w:rsidRPr="006C6B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6B54" w:rsidRPr="006C6B54" w:rsidRDefault="006C6B54" w:rsidP="006C6B54">
      <w:pPr>
        <w:numPr>
          <w:ilvl w:val="0"/>
          <w:numId w:val="16"/>
        </w:numPr>
        <w:spacing w:after="0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B54">
        <w:rPr>
          <w:rFonts w:ascii="Times New Roman" w:hAnsi="Times New Roman" w:cs="Times New Roman"/>
          <w:color w:val="000000"/>
          <w:sz w:val="28"/>
          <w:szCs w:val="28"/>
        </w:rPr>
        <w:t xml:space="preserve">уровень </w:t>
      </w:r>
      <w:proofErr w:type="spellStart"/>
      <w:r w:rsidRPr="006C6B54">
        <w:rPr>
          <w:rFonts w:ascii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hAnsi="Times New Roman" w:cs="Times New Roman"/>
          <w:color w:val="000000"/>
          <w:sz w:val="28"/>
          <w:szCs w:val="28"/>
        </w:rPr>
        <w:t>аемости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C6B5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C6B54" w:rsidRPr="006C6B54" w:rsidRDefault="006C6B54" w:rsidP="006C6B54">
      <w:pPr>
        <w:numPr>
          <w:ilvl w:val="0"/>
          <w:numId w:val="16"/>
        </w:numPr>
        <w:spacing w:after="0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B54">
        <w:rPr>
          <w:rFonts w:ascii="Times New Roman" w:hAnsi="Times New Roman" w:cs="Times New Roman"/>
          <w:color w:val="000000"/>
          <w:sz w:val="28"/>
          <w:szCs w:val="28"/>
        </w:rPr>
        <w:t xml:space="preserve">степень удовлетворенности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6C6B54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C6B54">
        <w:rPr>
          <w:rFonts w:ascii="Times New Roman" w:hAnsi="Times New Roman" w:cs="Times New Roman"/>
          <w:color w:val="000000"/>
          <w:sz w:val="28"/>
          <w:szCs w:val="28"/>
        </w:rPr>
        <w:t xml:space="preserve">щихся и их родителей учебно-воспитательным процессом; </w:t>
      </w:r>
    </w:p>
    <w:p w:rsidR="006C6B54" w:rsidRPr="006C6B54" w:rsidRDefault="006C6B54" w:rsidP="006C6B54">
      <w:pPr>
        <w:numPr>
          <w:ilvl w:val="0"/>
          <w:numId w:val="16"/>
        </w:numPr>
        <w:spacing w:after="0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B54">
        <w:rPr>
          <w:rFonts w:ascii="Times New Roman" w:hAnsi="Times New Roman" w:cs="Times New Roman"/>
          <w:color w:val="000000"/>
          <w:sz w:val="28"/>
          <w:szCs w:val="28"/>
        </w:rPr>
        <w:t>качество учебно-методического и технологического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6B54" w:rsidRPr="002D3C51" w:rsidRDefault="006C6B54" w:rsidP="006C6B54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2D3C51">
        <w:rPr>
          <w:color w:val="000000"/>
        </w:rPr>
        <w:t> </w:t>
      </w:r>
    </w:p>
    <w:p w:rsidR="006C6B54" w:rsidRDefault="006C6B54" w:rsidP="005B79A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019A" w:rsidRPr="00AB1049" w:rsidRDefault="007C019A" w:rsidP="005B79A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Литература</w:t>
      </w:r>
    </w:p>
    <w:p w:rsidR="007C019A" w:rsidRPr="00AB1049" w:rsidRDefault="007C019A" w:rsidP="005B79A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049">
        <w:rPr>
          <w:rFonts w:ascii="Times New Roman" w:hAnsi="Times New Roman" w:cs="Times New Roman"/>
          <w:sz w:val="28"/>
          <w:szCs w:val="28"/>
        </w:rPr>
        <w:t>Учителю о личностно-ориентированном образовании. Научно-методическая разработка./</w:t>
      </w:r>
      <w:r w:rsidRPr="00AB1049">
        <w:rPr>
          <w:rFonts w:ascii="Times New Roman" w:hAnsi="Times New Roman" w:cs="Times New Roman"/>
          <w:i/>
          <w:iCs/>
          <w:sz w:val="28"/>
          <w:szCs w:val="28"/>
        </w:rPr>
        <w:t xml:space="preserve"> Е.В </w:t>
      </w:r>
      <w:proofErr w:type="spellStart"/>
      <w:r w:rsidRPr="00AB1049">
        <w:rPr>
          <w:rFonts w:ascii="Times New Roman" w:hAnsi="Times New Roman" w:cs="Times New Roman"/>
          <w:i/>
          <w:iCs/>
          <w:sz w:val="28"/>
          <w:szCs w:val="28"/>
        </w:rPr>
        <w:t>Бондаревская</w:t>
      </w:r>
      <w:proofErr w:type="spellEnd"/>
      <w:r w:rsidRPr="00AB104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B1049">
        <w:rPr>
          <w:rFonts w:ascii="Times New Roman" w:hAnsi="Times New Roman" w:cs="Times New Roman"/>
          <w:sz w:val="28"/>
          <w:szCs w:val="28"/>
        </w:rPr>
        <w:t>– Ростов-на-Дону, 1998. – 24 с.</w:t>
      </w:r>
    </w:p>
    <w:p w:rsidR="007C019A" w:rsidRDefault="007C019A" w:rsidP="005B79A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049">
        <w:rPr>
          <w:rFonts w:ascii="Times New Roman" w:hAnsi="Times New Roman" w:cs="Times New Roman"/>
          <w:sz w:val="28"/>
          <w:szCs w:val="28"/>
        </w:rPr>
        <w:t xml:space="preserve">Анализ урока и профессиональной деятельности учителя./ </w:t>
      </w:r>
      <w:r w:rsidRPr="00AB1049">
        <w:rPr>
          <w:rFonts w:ascii="Times New Roman" w:hAnsi="Times New Roman" w:cs="Times New Roman"/>
          <w:i/>
          <w:iCs/>
          <w:sz w:val="28"/>
          <w:szCs w:val="28"/>
        </w:rPr>
        <w:t xml:space="preserve">Н.Ю. Ерофеева </w:t>
      </w:r>
      <w:r w:rsidRPr="00AB1049">
        <w:rPr>
          <w:rFonts w:ascii="Times New Roman" w:hAnsi="Times New Roman" w:cs="Times New Roman"/>
          <w:sz w:val="28"/>
          <w:szCs w:val="28"/>
        </w:rPr>
        <w:t xml:space="preserve"> – Завуч. – 2000.– № 1. – с. 96 – 100.</w:t>
      </w:r>
    </w:p>
    <w:p w:rsidR="007C019A" w:rsidRPr="009E247B" w:rsidRDefault="007C019A" w:rsidP="005B79A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247B">
        <w:rPr>
          <w:rFonts w:ascii="Times New Roman" w:hAnsi="Times New Roman"/>
          <w:sz w:val="28"/>
          <w:szCs w:val="28"/>
        </w:rPr>
        <w:t>Селевко</w:t>
      </w:r>
      <w:proofErr w:type="spellEnd"/>
      <w:r w:rsidRPr="009E247B">
        <w:rPr>
          <w:rFonts w:ascii="Times New Roman" w:hAnsi="Times New Roman"/>
          <w:sz w:val="28"/>
          <w:szCs w:val="28"/>
        </w:rPr>
        <w:t xml:space="preserve"> Г.К. Современные образовательные технологии: Учебное пособие./М.: Народное образование, 2010 г. </w:t>
      </w:r>
    </w:p>
    <w:p w:rsidR="007C019A" w:rsidRDefault="007C019A" w:rsidP="005B79AA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247B">
        <w:rPr>
          <w:rFonts w:ascii="Times New Roman" w:hAnsi="Times New Roman"/>
          <w:sz w:val="28"/>
          <w:szCs w:val="28"/>
        </w:rPr>
        <w:t>Гузеев</w:t>
      </w:r>
      <w:proofErr w:type="spellEnd"/>
      <w:r w:rsidRPr="009E247B">
        <w:rPr>
          <w:rFonts w:ascii="Times New Roman" w:hAnsi="Times New Roman"/>
          <w:sz w:val="28"/>
          <w:szCs w:val="28"/>
        </w:rPr>
        <w:t xml:space="preserve"> В.В. Планирование результатов образования и образовательная технология./ М.: Народное образование, 2011 г. </w:t>
      </w:r>
    </w:p>
    <w:p w:rsidR="007C019A" w:rsidRPr="009E247B" w:rsidRDefault="007C019A" w:rsidP="005B79A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247B">
        <w:rPr>
          <w:rFonts w:ascii="Times New Roman" w:hAnsi="Times New Roman"/>
          <w:sz w:val="28"/>
          <w:szCs w:val="28"/>
        </w:rPr>
        <w:t>Якушина Е.В. Готовимся к уроку в условиях новых ФГОС/ М., 2012 г.</w:t>
      </w:r>
    </w:p>
    <w:p w:rsidR="005B79AA" w:rsidRPr="005B79AA" w:rsidRDefault="005B79AA" w:rsidP="005B79A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Rus. 1septembe.ru</w:t>
      </w:r>
    </w:p>
    <w:p w:rsidR="007C019A" w:rsidRPr="007C019A" w:rsidRDefault="007C019A" w:rsidP="007C019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C019A" w:rsidRPr="007C019A" w:rsidSect="0019552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C1E" w:rsidRDefault="00374C1E" w:rsidP="0019552C">
      <w:pPr>
        <w:spacing w:after="0" w:line="240" w:lineRule="auto"/>
      </w:pPr>
      <w:r>
        <w:separator/>
      </w:r>
    </w:p>
  </w:endnote>
  <w:endnote w:type="continuationSeparator" w:id="0">
    <w:p w:rsidR="00374C1E" w:rsidRDefault="00374C1E" w:rsidP="0019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2513"/>
      <w:docPartObj>
        <w:docPartGallery w:val="Page Numbers (Bottom of Page)"/>
        <w:docPartUnique/>
      </w:docPartObj>
    </w:sdtPr>
    <w:sdtContent>
      <w:p w:rsidR="0019552C" w:rsidRDefault="00FA10A9">
        <w:pPr>
          <w:pStyle w:val="a9"/>
        </w:pPr>
        <w:fldSimple w:instr=" PAGE   \* MERGEFORMAT ">
          <w:r w:rsidR="0000184C">
            <w:rPr>
              <w:noProof/>
            </w:rPr>
            <w:t>9</w:t>
          </w:r>
        </w:fldSimple>
      </w:p>
    </w:sdtContent>
  </w:sdt>
  <w:p w:rsidR="0019552C" w:rsidRDefault="0019552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C1E" w:rsidRDefault="00374C1E" w:rsidP="0019552C">
      <w:pPr>
        <w:spacing w:after="0" w:line="240" w:lineRule="auto"/>
      </w:pPr>
      <w:r>
        <w:separator/>
      </w:r>
    </w:p>
  </w:footnote>
  <w:footnote w:type="continuationSeparator" w:id="0">
    <w:p w:rsidR="00374C1E" w:rsidRDefault="00374C1E" w:rsidP="0019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52C" w:rsidRPr="0019552C" w:rsidRDefault="0019552C" w:rsidP="0019552C">
    <w:pPr>
      <w:pStyle w:val="a7"/>
      <w:jc w:val="center"/>
      <w:rPr>
        <w:rFonts w:ascii="Times New Roman" w:hAnsi="Times New Roman" w:cs="Times New Roman"/>
        <w:i/>
      </w:rPr>
    </w:pPr>
    <w:r w:rsidRPr="0019552C">
      <w:rPr>
        <w:rFonts w:ascii="Times New Roman" w:hAnsi="Times New Roman" w:cs="Times New Roman"/>
        <w:i/>
      </w:rPr>
      <w:t>ГАПОУ «КГПТ»   Пересыпкина Галина Анатольевна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0BE616A5"/>
    <w:multiLevelType w:val="hybridMultilevel"/>
    <w:tmpl w:val="EEC82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74887"/>
    <w:multiLevelType w:val="hybridMultilevel"/>
    <w:tmpl w:val="AE4402F0"/>
    <w:lvl w:ilvl="0" w:tplc="3C3C3F32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">
    <w:nsid w:val="136674BA"/>
    <w:multiLevelType w:val="hybridMultilevel"/>
    <w:tmpl w:val="8A0A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F7188"/>
    <w:multiLevelType w:val="hybridMultilevel"/>
    <w:tmpl w:val="9DD4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E3E5A"/>
    <w:multiLevelType w:val="hybridMultilevel"/>
    <w:tmpl w:val="9B582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B4C8F"/>
    <w:multiLevelType w:val="multilevel"/>
    <w:tmpl w:val="A79E0B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390DDA"/>
    <w:multiLevelType w:val="hybridMultilevel"/>
    <w:tmpl w:val="0FC2E2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2AA166E"/>
    <w:multiLevelType w:val="hybridMultilevel"/>
    <w:tmpl w:val="8E90AD02"/>
    <w:lvl w:ilvl="0" w:tplc="C58AF7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B687B"/>
    <w:multiLevelType w:val="hybridMultilevel"/>
    <w:tmpl w:val="E230E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26AD2"/>
    <w:multiLevelType w:val="hybridMultilevel"/>
    <w:tmpl w:val="737C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C2C40"/>
    <w:multiLevelType w:val="multilevel"/>
    <w:tmpl w:val="B87C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CC4D13"/>
    <w:multiLevelType w:val="hybridMultilevel"/>
    <w:tmpl w:val="37A2B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37C9D"/>
    <w:multiLevelType w:val="hybridMultilevel"/>
    <w:tmpl w:val="010A3B92"/>
    <w:lvl w:ilvl="0" w:tplc="C534F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72A21"/>
    <w:multiLevelType w:val="hybridMultilevel"/>
    <w:tmpl w:val="CBEE0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715F5"/>
    <w:multiLevelType w:val="hybridMultilevel"/>
    <w:tmpl w:val="0A301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C3915"/>
    <w:multiLevelType w:val="hybridMultilevel"/>
    <w:tmpl w:val="4370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8"/>
  </w:num>
  <w:num w:numId="9">
    <w:abstractNumId w:val="9"/>
  </w:num>
  <w:num w:numId="10">
    <w:abstractNumId w:val="14"/>
  </w:num>
  <w:num w:numId="11">
    <w:abstractNumId w:val="2"/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15C"/>
    <w:rsid w:val="0000184C"/>
    <w:rsid w:val="00054288"/>
    <w:rsid w:val="0009555B"/>
    <w:rsid w:val="00096984"/>
    <w:rsid w:val="00103F1C"/>
    <w:rsid w:val="00192061"/>
    <w:rsid w:val="0019552C"/>
    <w:rsid w:val="001C515C"/>
    <w:rsid w:val="001E116F"/>
    <w:rsid w:val="001F1785"/>
    <w:rsid w:val="002D4395"/>
    <w:rsid w:val="00304765"/>
    <w:rsid w:val="00374C1E"/>
    <w:rsid w:val="00382430"/>
    <w:rsid w:val="00400401"/>
    <w:rsid w:val="005216E9"/>
    <w:rsid w:val="00537B09"/>
    <w:rsid w:val="005A3868"/>
    <w:rsid w:val="005B2744"/>
    <w:rsid w:val="005B79AA"/>
    <w:rsid w:val="005C1FF5"/>
    <w:rsid w:val="00650256"/>
    <w:rsid w:val="006C6B54"/>
    <w:rsid w:val="0073483F"/>
    <w:rsid w:val="007B54AC"/>
    <w:rsid w:val="007C019A"/>
    <w:rsid w:val="00806C32"/>
    <w:rsid w:val="00965922"/>
    <w:rsid w:val="009F6ABC"/>
    <w:rsid w:val="00AC5EA6"/>
    <w:rsid w:val="00AC6C6F"/>
    <w:rsid w:val="00CF7A36"/>
    <w:rsid w:val="00DC0350"/>
    <w:rsid w:val="00DD010D"/>
    <w:rsid w:val="00F32C7E"/>
    <w:rsid w:val="00F4615F"/>
    <w:rsid w:val="00F52E00"/>
    <w:rsid w:val="00F95D19"/>
    <w:rsid w:val="00FA10A9"/>
    <w:rsid w:val="00FA4991"/>
    <w:rsid w:val="00FA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15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37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B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1E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116F"/>
  </w:style>
  <w:style w:type="character" w:customStyle="1" w:styleId="em1">
    <w:name w:val="em1"/>
    <w:basedOn w:val="a0"/>
    <w:rsid w:val="001E116F"/>
  </w:style>
  <w:style w:type="character" w:styleId="a6">
    <w:name w:val="Hyperlink"/>
    <w:basedOn w:val="a0"/>
    <w:uiPriority w:val="99"/>
    <w:unhideWhenUsed/>
    <w:rsid w:val="001E116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95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552C"/>
  </w:style>
  <w:style w:type="paragraph" w:styleId="a9">
    <w:name w:val="footer"/>
    <w:basedOn w:val="a"/>
    <w:link w:val="aa"/>
    <w:uiPriority w:val="99"/>
    <w:unhideWhenUsed/>
    <w:rsid w:val="00195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552C"/>
  </w:style>
  <w:style w:type="paragraph" w:styleId="ab">
    <w:name w:val="Balloon Text"/>
    <w:basedOn w:val="a"/>
    <w:link w:val="ac"/>
    <w:uiPriority w:val="99"/>
    <w:semiHidden/>
    <w:unhideWhenUsed/>
    <w:rsid w:val="0019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5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2014-10-12T04:39:00Z</cp:lastPrinted>
  <dcterms:created xsi:type="dcterms:W3CDTF">2013-10-27T22:23:00Z</dcterms:created>
  <dcterms:modified xsi:type="dcterms:W3CDTF">2016-01-10T10:46:00Z</dcterms:modified>
</cp:coreProperties>
</file>