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6D" w:rsidRPr="003C1D6D" w:rsidRDefault="003C1D6D" w:rsidP="003C1D6D">
      <w:pPr>
        <w:jc w:val="center"/>
        <w:rPr>
          <w:b/>
          <w:sz w:val="32"/>
          <w:szCs w:val="32"/>
        </w:rPr>
      </w:pPr>
      <w:r w:rsidRPr="003C1D6D">
        <w:rPr>
          <w:b/>
          <w:sz w:val="32"/>
          <w:szCs w:val="32"/>
        </w:rPr>
        <w:t>Памятка родителям будущих первоклассников:</w:t>
      </w:r>
    </w:p>
    <w:p w:rsidR="003C1D6D" w:rsidRDefault="003C1D6D" w:rsidP="003C1D6D"/>
    <w:p w:rsidR="003C1D6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1.</w:t>
      </w:r>
      <w:r w:rsidRPr="003C1D6D">
        <w:rPr>
          <w:sz w:val="28"/>
          <w:szCs w:val="28"/>
        </w:rPr>
        <w:t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 w:rsidR="003C1D6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2.</w:t>
      </w:r>
      <w:r w:rsidRPr="003C1D6D">
        <w:rPr>
          <w:sz w:val="28"/>
          <w:szCs w:val="28"/>
        </w:rPr>
        <w:t>Узнайте у воспитателя заранее, насколько ребенок «зрел» или «не зрел». Если ребенок зрел, все равно психологически готовьте его к школе, ко всем трудностям, которые его ждут. Если малыш условно зрел и в состоянии учиться в обычной школе, необходимо попытаться сделать «зрелыми» даже «незрелые» критерии, используя рекомендации психолога и педиатра.</w:t>
      </w:r>
    </w:p>
    <w:p w:rsidR="003C1D6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3.</w:t>
      </w:r>
      <w:r w:rsidRPr="003C1D6D">
        <w:rPr>
          <w:sz w:val="28"/>
          <w:szCs w:val="28"/>
        </w:rPr>
        <w:t>Обсудите с ребенком те правила и нормы, с которыми он встретится в школе. Объясните их необходимость и целесообразность.</w:t>
      </w:r>
    </w:p>
    <w:p w:rsidR="003C1D6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4.</w:t>
      </w:r>
      <w:r w:rsidRPr="003C1D6D">
        <w:rPr>
          <w:sz w:val="28"/>
          <w:szCs w:val="28"/>
        </w:rPr>
        <w:t>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3C1D6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5.</w:t>
      </w:r>
      <w:r w:rsidRPr="003C1D6D">
        <w:rPr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3C1D6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6.</w:t>
      </w:r>
      <w:r w:rsidRPr="003C1D6D">
        <w:rPr>
          <w:sz w:val="28"/>
          <w:szCs w:val="28"/>
        </w:rPr>
        <w:t>Не пропускайте трудности, возможные у ребенка на первоначальном этапе овладения учебными навыками.</w:t>
      </w:r>
    </w:p>
    <w:p w:rsidR="003C1D6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7.</w:t>
      </w:r>
      <w:r w:rsidRPr="003C1D6D">
        <w:rPr>
          <w:sz w:val="28"/>
          <w:szCs w:val="28"/>
        </w:rPr>
        <w:t>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3C1D6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8.</w:t>
      </w:r>
      <w:r w:rsidRPr="003C1D6D">
        <w:rPr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3C1D6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9.</w:t>
      </w:r>
      <w:r w:rsidRPr="003C1D6D">
        <w:rPr>
          <w:sz w:val="28"/>
          <w:szCs w:val="28"/>
        </w:rPr>
        <w:t>С поступлением в школу в жизни вашего ребенка появится человек более авторитетный, чем вы. Это учитель. Уважайте мнение первоклассника о своем педагоге.</w:t>
      </w:r>
    </w:p>
    <w:p w:rsidR="00026F1D" w:rsidRPr="003C1D6D" w:rsidRDefault="003C1D6D" w:rsidP="003C1D6D">
      <w:pPr>
        <w:rPr>
          <w:sz w:val="28"/>
          <w:szCs w:val="28"/>
        </w:rPr>
      </w:pPr>
      <w:r w:rsidRPr="003C1D6D">
        <w:rPr>
          <w:sz w:val="28"/>
          <w:szCs w:val="28"/>
        </w:rPr>
        <w:t>10.</w:t>
      </w:r>
      <w:r w:rsidRPr="003C1D6D">
        <w:rPr>
          <w:sz w:val="28"/>
          <w:szCs w:val="28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sectPr w:rsidR="00026F1D" w:rsidRPr="003C1D6D" w:rsidSect="0002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6D"/>
    <w:rsid w:val="00026F1D"/>
    <w:rsid w:val="00165E10"/>
    <w:rsid w:val="0025046E"/>
    <w:rsid w:val="003C1D6D"/>
    <w:rsid w:val="00631588"/>
    <w:rsid w:val="00661656"/>
    <w:rsid w:val="008C7350"/>
    <w:rsid w:val="00C4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2015-04-13T12:51:00Z</dcterms:created>
  <dcterms:modified xsi:type="dcterms:W3CDTF">2015-04-13T13:16:00Z</dcterms:modified>
</cp:coreProperties>
</file>