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1E" w:rsidRPr="00256EAA" w:rsidRDefault="0039151E" w:rsidP="00256EAA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EAA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256E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6EAA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9151E" w:rsidRPr="00256EAA" w:rsidRDefault="0039151E" w:rsidP="00256EAA">
      <w:pPr>
        <w:tabs>
          <w:tab w:val="left" w:pos="57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6EAA">
        <w:rPr>
          <w:rFonts w:ascii="Times New Roman" w:hAnsi="Times New Roman" w:cs="Times New Roman"/>
          <w:sz w:val="28"/>
          <w:szCs w:val="28"/>
        </w:rPr>
        <w:t>Базинская</w:t>
      </w:r>
      <w:proofErr w:type="spellEnd"/>
      <w:r w:rsidRPr="00256EA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«Социокультурный центр»</w:t>
      </w: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Ind w:w="-106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39151E" w:rsidRPr="004D649F">
        <w:trPr>
          <w:trHeight w:val="1364"/>
        </w:trPr>
        <w:tc>
          <w:tcPr>
            <w:tcW w:w="4928" w:type="dxa"/>
          </w:tcPr>
          <w:p w:rsidR="0039151E" w:rsidRPr="004D649F" w:rsidRDefault="0039151E" w:rsidP="00256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9151E" w:rsidRPr="004D649F" w:rsidRDefault="0039151E" w:rsidP="00256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учителей-предметников</w:t>
            </w:r>
          </w:p>
          <w:p w:rsidR="0039151E" w:rsidRPr="004D649F" w:rsidRDefault="0039151E" w:rsidP="00256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Pr="004D64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D64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 xml:space="preserve"> 2015 г. № </w:t>
            </w:r>
            <w:r w:rsidRPr="004D64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 </w:t>
            </w:r>
          </w:p>
        </w:tc>
        <w:tc>
          <w:tcPr>
            <w:tcW w:w="4819" w:type="dxa"/>
          </w:tcPr>
          <w:p w:rsidR="0039151E" w:rsidRPr="004D649F" w:rsidRDefault="0039151E" w:rsidP="00256E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9151E" w:rsidRPr="004D649F" w:rsidRDefault="0039151E" w:rsidP="00256EAA">
            <w:pPr>
              <w:tabs>
                <w:tab w:val="left" w:pos="0"/>
                <w:tab w:val="left" w:pos="5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С.Е. </w:t>
            </w:r>
            <w:proofErr w:type="spellStart"/>
            <w:r w:rsidRPr="004D649F">
              <w:rPr>
                <w:rFonts w:ascii="Times New Roman" w:hAnsi="Times New Roman" w:cs="Times New Roman"/>
                <w:sz w:val="24"/>
                <w:szCs w:val="24"/>
              </w:rPr>
              <w:t>Санграева</w:t>
            </w:r>
            <w:proofErr w:type="spellEnd"/>
          </w:p>
          <w:p w:rsidR="0039151E" w:rsidRPr="004D649F" w:rsidRDefault="0039151E" w:rsidP="00256E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649F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29.08.2015 г. № 140 </w:t>
            </w:r>
          </w:p>
        </w:tc>
      </w:tr>
    </w:tbl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56EAA">
        <w:rPr>
          <w:rFonts w:ascii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56EAA">
        <w:rPr>
          <w:rFonts w:ascii="Times New Roman" w:hAnsi="Times New Roman" w:cs="Times New Roman"/>
          <w:b/>
          <w:bCs/>
          <w:sz w:val="52"/>
          <w:szCs w:val="52"/>
        </w:rPr>
        <w:t xml:space="preserve"> по учебному предмету 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56EAA">
        <w:rPr>
          <w:rFonts w:ascii="Times New Roman" w:hAnsi="Times New Roman" w:cs="Times New Roman"/>
          <w:b/>
          <w:bCs/>
          <w:sz w:val="52"/>
          <w:szCs w:val="52"/>
        </w:rPr>
        <w:t>«Русский язык»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256EAA">
        <w:rPr>
          <w:rFonts w:ascii="Times New Roman" w:hAnsi="Times New Roman" w:cs="Times New Roman"/>
          <w:b/>
          <w:bCs/>
          <w:sz w:val="52"/>
          <w:szCs w:val="52"/>
        </w:rPr>
        <w:t>на 2015 – 2016 учебный год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в 8</w:t>
      </w:r>
      <w:r w:rsidRPr="00256EAA">
        <w:rPr>
          <w:rFonts w:ascii="Times New Roman" w:hAnsi="Times New Roman" w:cs="Times New Roman"/>
          <w:b/>
          <w:bCs/>
          <w:sz w:val="52"/>
          <w:szCs w:val="52"/>
        </w:rPr>
        <w:t xml:space="preserve"> классе</w:t>
      </w:r>
    </w:p>
    <w:p w:rsidR="0039151E" w:rsidRPr="00256EAA" w:rsidRDefault="0039151E" w:rsidP="00256EAA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6EAA">
        <w:rPr>
          <w:rFonts w:ascii="Times New Roman" w:hAnsi="Times New Roman" w:cs="Times New Roman"/>
          <w:sz w:val="28"/>
          <w:szCs w:val="28"/>
        </w:rPr>
        <w:t>Составила</w:t>
      </w:r>
    </w:p>
    <w:p w:rsidR="0039151E" w:rsidRPr="00256EAA" w:rsidRDefault="0039151E" w:rsidP="00256E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56EA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256EAA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:rsidR="0039151E" w:rsidRPr="00256EAA" w:rsidRDefault="0039151E" w:rsidP="00256E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EAA">
        <w:rPr>
          <w:rFonts w:ascii="Times New Roman" w:hAnsi="Times New Roman" w:cs="Times New Roman"/>
          <w:sz w:val="28"/>
          <w:szCs w:val="28"/>
          <w:u w:val="single"/>
        </w:rPr>
        <w:t>первой квалификационной категории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(учебный предмет) </w:t>
      </w:r>
    </w:p>
    <w:p w:rsidR="0039151E" w:rsidRPr="00256EAA" w:rsidRDefault="0039151E" w:rsidP="00256E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56EAA">
        <w:rPr>
          <w:rFonts w:ascii="Times New Roman" w:hAnsi="Times New Roman" w:cs="Times New Roman"/>
          <w:sz w:val="28"/>
          <w:szCs w:val="28"/>
          <w:u w:val="single"/>
        </w:rPr>
        <w:t>Светова</w:t>
      </w:r>
      <w:proofErr w:type="spellEnd"/>
      <w:r w:rsidRPr="00256EAA">
        <w:rPr>
          <w:rFonts w:ascii="Times New Roman" w:hAnsi="Times New Roman" w:cs="Times New Roman"/>
          <w:sz w:val="28"/>
          <w:szCs w:val="28"/>
          <w:u w:val="single"/>
        </w:rPr>
        <w:t xml:space="preserve"> Елена Николаевна</w:t>
      </w:r>
    </w:p>
    <w:p w:rsidR="0039151E" w:rsidRPr="00256EAA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E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(ФИО)</w:t>
      </w:r>
    </w:p>
    <w:p w:rsidR="0039151E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256EAA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Default="0039151E" w:rsidP="00256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51E" w:rsidRPr="004D649F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9F">
        <w:rPr>
          <w:rFonts w:ascii="Times New Roman" w:hAnsi="Times New Roman" w:cs="Times New Roman"/>
          <w:sz w:val="24"/>
          <w:szCs w:val="24"/>
        </w:rPr>
        <w:t>с. Большие Бакалды</w:t>
      </w:r>
    </w:p>
    <w:p w:rsidR="0039151E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9F">
        <w:rPr>
          <w:rFonts w:ascii="Times New Roman" w:hAnsi="Times New Roman" w:cs="Times New Roman"/>
          <w:sz w:val="24"/>
          <w:szCs w:val="24"/>
        </w:rPr>
        <w:t>2015 год</w:t>
      </w:r>
    </w:p>
    <w:p w:rsidR="0039151E" w:rsidRPr="004D649F" w:rsidRDefault="0039151E" w:rsidP="00256E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51E" w:rsidRPr="003C0242" w:rsidRDefault="0039151E" w:rsidP="00256E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2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9151E" w:rsidRPr="003C0242" w:rsidRDefault="0039151E" w:rsidP="003C0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Рабочая программа по русскому языку  составлена на основании:</w:t>
      </w:r>
    </w:p>
    <w:p w:rsidR="0039151E" w:rsidRPr="003C0242" w:rsidRDefault="0039151E" w:rsidP="003C024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по предмету «Русский язык» (утвержден приказом Минобразования России от 5 марта 2004 г. № 1089),</w:t>
      </w:r>
    </w:p>
    <w:p w:rsidR="0039151E" w:rsidRPr="003C0242" w:rsidRDefault="0039151E" w:rsidP="003C024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ебного плана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Базин</w:t>
      </w:r>
      <w:r w:rsidRPr="003C0242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ООШ «СКЦ» </w:t>
      </w:r>
      <w:r w:rsidRPr="003C024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2015-2016</w:t>
      </w:r>
      <w:r w:rsidRPr="003C0242">
        <w:rPr>
          <w:rFonts w:ascii="Times New Roman" w:hAnsi="Times New Roman" w:cs="Times New Roman"/>
          <w:sz w:val="24"/>
          <w:szCs w:val="24"/>
        </w:rPr>
        <w:t xml:space="preserve"> учебный год,</w:t>
      </w:r>
    </w:p>
    <w:p w:rsidR="0039151E" w:rsidRPr="003C0242" w:rsidRDefault="0039151E" w:rsidP="003C024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Авторской программы общеобразовательных учреждений </w:t>
      </w: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Баранов М.Т.,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Ладыженская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Т.А.,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Шанский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Н.М.. Русский язык. 5-9 классы. – 11-е изд. – М.: Просвещение, 2010. Рекомендовано Министерством образования и науки Российской Федерации</w:t>
      </w:r>
      <w:proofErr w:type="gramStart"/>
      <w:r w:rsidRPr="003C024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39151E" w:rsidRPr="003C0242" w:rsidRDefault="0039151E" w:rsidP="003C024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Учебника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Л.А.Тростенцова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Т.А.Ладыженская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А.Д.Дейкина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О.М.Александрова</w:t>
      </w:r>
      <w:proofErr w:type="spellEnd"/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.. </w:t>
      </w:r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>Русский язык. 8 класс. – 8-е изд. – М.: Просвещение, 2011.</w:t>
      </w:r>
    </w:p>
    <w:p w:rsidR="0039151E" w:rsidRDefault="0039151E" w:rsidP="003C0242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</w:p>
    <w:p w:rsidR="0039151E" w:rsidRPr="003C0242" w:rsidRDefault="0039151E" w:rsidP="003C0242">
      <w:pPr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литературы: 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>1. Богданова Г.А., Уроки русского языка в 8 классе: Кн. для учителя. – 2-е изд.- М.: Просвещение, 2002 год.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2. Грамматика русского языка (в таблицах и схемах). Для старших классов. / Авт. – сост.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С.К.Каменова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>. – М.: Лист, 2004.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3. Егорова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Н.В.,Поурочные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разработки по русскому языку: 8 класс: универсальное пособие.  – М.: ВАКО, 2012.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4. Крючков С.Е., Светлаев М.В. Упражнения по русскому языку: Синтаксис. Пунктуация. – М.: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Рольф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>, 2003.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5.Леденева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В.В..Русский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язык. Лексика: Тематическая тетрадь. – М.: Дрофа, 2003.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>6.Малюшкин А.Б., Тестовые знания для проверки знаний учащихся по русскому языку: 8 класс. – М.: ТЦ Сфера, 2002.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7. </w:t>
      </w:r>
      <w:proofErr w:type="spellStart"/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>Орг</w:t>
      </w:r>
      <w:proofErr w:type="spellEnd"/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А.О., Олимпиады по русскому языку: кн. для учителя. – 6-е изд. – М.: Просвещение, 2005.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Охременко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Н.В., Федина О.В. Русский язык. 100 заданий по теме «Причастие». 7-11 класс. / - М.: «АКВАРИУМ ЛТД», К.: ГИППВ, 2002.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9. Полежаева Е.А.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Разноуровневые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проверочные работы по русскому языку. 8 класс. – Ростов н</w:t>
      </w:r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>/Д</w:t>
      </w:r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>: изд-во «Феникс», 2003.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>10.Предметные недели в школе: русский язык и литература</w:t>
      </w:r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/ С</w:t>
      </w:r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ост.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Л.И.Косивцова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>. – Волгоград: Учитель, 2003.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11.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Скоркина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Н.М. Обучение сочинениям по русскому языку и литературе в 5-8 классах. – Волгоград.- Учитель – АСТ. 2002.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12.Тихонова В.В.,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Шаповалова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Т.Е. Контрольные и проверочные работы по русскому языку. 8-9 классы: Метод. Пособие. – 2-е изд. -  М.: Дрофа, 2004.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>13. Ткаченко Н.Г., Русский язык. Диктанты. 8 класс</w:t>
      </w:r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>/ П</w:t>
      </w:r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од ред. Ильинской Н.Г. – М.: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Рольф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>: Айрис – пресс, 2005.</w:t>
      </w:r>
    </w:p>
    <w:p w:rsidR="0039151E" w:rsidRPr="003C0242" w:rsidRDefault="0039151E" w:rsidP="003C0242">
      <w:pPr>
        <w:spacing w:after="0"/>
        <w:jc w:val="both"/>
        <w:rPr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14. </w:t>
      </w:r>
      <w:proofErr w:type="spellStart"/>
      <w:r w:rsidRPr="003C0242">
        <w:rPr>
          <w:rFonts w:ascii="Times New Roman" w:hAnsi="Times New Roman" w:cs="Times New Roman"/>
          <w:sz w:val="24"/>
          <w:szCs w:val="24"/>
          <w:u w:val="single"/>
        </w:rPr>
        <w:t>Шклярова</w:t>
      </w:r>
      <w:proofErr w:type="spellEnd"/>
      <w:r w:rsidRPr="003C0242">
        <w:rPr>
          <w:rFonts w:ascii="Times New Roman" w:hAnsi="Times New Roman" w:cs="Times New Roman"/>
          <w:sz w:val="24"/>
          <w:szCs w:val="24"/>
          <w:u w:val="single"/>
        </w:rPr>
        <w:t xml:space="preserve"> Т.В. Сборник самостоятельных работ «Найди ошибку!», 8 класс. М.: </w:t>
      </w:r>
      <w:proofErr w:type="gramStart"/>
      <w:r w:rsidRPr="003C0242">
        <w:rPr>
          <w:rFonts w:ascii="Times New Roman" w:hAnsi="Times New Roman" w:cs="Times New Roman"/>
          <w:sz w:val="24"/>
          <w:szCs w:val="24"/>
          <w:u w:val="single"/>
        </w:rPr>
        <w:t>Грамотей</w:t>
      </w:r>
      <w:proofErr w:type="gramEnd"/>
      <w:r w:rsidRPr="003C0242">
        <w:rPr>
          <w:rFonts w:ascii="Times New Roman" w:hAnsi="Times New Roman" w:cs="Times New Roman"/>
          <w:sz w:val="24"/>
          <w:szCs w:val="24"/>
          <w:u w:val="single"/>
        </w:rPr>
        <w:t>, 2008.</w:t>
      </w:r>
    </w:p>
    <w:p w:rsidR="0039151E" w:rsidRPr="003C0242" w:rsidRDefault="0039151E" w:rsidP="003C02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Количество часов по учебному плану:</w:t>
      </w:r>
    </w:p>
    <w:p w:rsidR="0039151E" w:rsidRPr="003C0242" w:rsidRDefault="0039151E" w:rsidP="003C02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3C0242">
        <w:rPr>
          <w:rFonts w:ascii="Times New Roman" w:hAnsi="Times New Roman" w:cs="Times New Roman"/>
          <w:sz w:val="24"/>
          <w:szCs w:val="24"/>
          <w:u w:val="single"/>
        </w:rPr>
        <w:t>102</w:t>
      </w:r>
      <w:r w:rsidRPr="003C0242">
        <w:rPr>
          <w:rFonts w:ascii="Times New Roman" w:hAnsi="Times New Roman" w:cs="Times New Roman"/>
          <w:sz w:val="24"/>
          <w:szCs w:val="24"/>
        </w:rPr>
        <w:t>;</w:t>
      </w:r>
    </w:p>
    <w:p w:rsidR="0039151E" w:rsidRPr="003C0242" w:rsidRDefault="0039151E" w:rsidP="003C0242">
      <w:pPr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Pr="003C0242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3C024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1110"/>
        <w:gridCol w:w="1110"/>
        <w:gridCol w:w="925"/>
        <w:gridCol w:w="1110"/>
        <w:gridCol w:w="1216"/>
      </w:tblGrid>
      <w:tr w:rsidR="0039151E" w:rsidRPr="003C0242">
        <w:trPr>
          <w:trHeight w:val="274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Виды контроля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</w:tr>
      <w:tr w:rsidR="0039151E" w:rsidRPr="003C0242">
        <w:trPr>
          <w:trHeight w:val="307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Административный контроль ЗУН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151E" w:rsidRPr="003C0242">
        <w:trPr>
          <w:trHeight w:val="274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Плановых: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39151E" w:rsidRPr="003C0242">
        <w:trPr>
          <w:trHeight w:val="401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10" w:type="dxa"/>
          </w:tcPr>
          <w:p w:rsidR="0039151E" w:rsidRPr="00541E95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6" w:type="dxa"/>
          </w:tcPr>
          <w:p w:rsidR="0039151E" w:rsidRPr="00236D48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9151E" w:rsidRPr="003C0242">
        <w:trPr>
          <w:trHeight w:val="279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Сочинений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39151E" w:rsidRPr="003C0242">
        <w:trPr>
          <w:trHeight w:val="283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Изложений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39151E" w:rsidRPr="003C0242">
        <w:trPr>
          <w:trHeight w:val="401"/>
        </w:trPr>
        <w:tc>
          <w:tcPr>
            <w:tcW w:w="4368" w:type="dxa"/>
          </w:tcPr>
          <w:p w:rsidR="0039151E" w:rsidRPr="003C0242" w:rsidRDefault="0039151E" w:rsidP="003C02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Других видов работ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5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16" w:type="dxa"/>
          </w:tcPr>
          <w:p w:rsidR="0039151E" w:rsidRPr="003C0242" w:rsidRDefault="0039151E" w:rsidP="003C0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C024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</w:tbl>
    <w:p w:rsidR="0039151E" w:rsidRPr="003C0242" w:rsidRDefault="0039151E" w:rsidP="003C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51E" w:rsidRPr="003C0242" w:rsidRDefault="0039151E" w:rsidP="003C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242">
        <w:rPr>
          <w:rFonts w:ascii="Times New Roman" w:hAnsi="Times New Roman" w:cs="Times New Roman"/>
          <w:b/>
          <w:bCs/>
          <w:sz w:val="24"/>
          <w:szCs w:val="24"/>
        </w:rPr>
        <w:t>Цели и задачи курса «Русский язык»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Отсюда вытекают </w:t>
      </w:r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3C0242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языка. Учебный предмет "Русский язык" в современной школе имеет познавательно-практическую направленность, т.е. он дает учащимся знания о родном языке и формирует у них языковые и речевые умения. Это специальные цели его преподавания. Вместе с тем "Русский язык" выполняет и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общепредметные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задачи. Содержание обучения русскому языку отобрано и структурировано на основе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подхода. В соответст</w:t>
      </w:r>
      <w:r>
        <w:rPr>
          <w:rFonts w:ascii="Times New Roman" w:hAnsi="Times New Roman" w:cs="Times New Roman"/>
          <w:sz w:val="24"/>
          <w:szCs w:val="24"/>
        </w:rPr>
        <w:t>вии с этим в 8</w:t>
      </w:r>
      <w:r w:rsidRPr="003C0242">
        <w:rPr>
          <w:rFonts w:ascii="Times New Roman" w:hAnsi="Times New Roman" w:cs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42">
        <w:rPr>
          <w:rFonts w:ascii="Times New Roman" w:hAnsi="Times New Roman" w:cs="Times New Roman"/>
          <w:b/>
          <w:bCs/>
          <w:sz w:val="24"/>
          <w:szCs w:val="24"/>
        </w:rPr>
        <w:t>Цели обучения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242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</w:t>
      </w:r>
      <w:r w:rsidRPr="003C0242">
        <w:rPr>
          <w:rFonts w:ascii="Times New Roman" w:hAnsi="Times New Roman" w:cs="Times New Roman"/>
          <w:sz w:val="24"/>
          <w:szCs w:val="24"/>
        </w:rPr>
        <w:lastRenderedPageBreak/>
        <w:t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9151E" w:rsidRPr="003C0242" w:rsidRDefault="0039151E" w:rsidP="003C0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Специальной целью</w:t>
      </w:r>
      <w:r w:rsidRPr="003C0242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 в школе является формирование языковой, коммуникативной и лингвистической компетенции учащихся.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242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3C0242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242">
        <w:rPr>
          <w:rFonts w:ascii="Times New Roman" w:hAnsi="Times New Roman" w:cs="Times New Roman"/>
          <w:sz w:val="24"/>
          <w:szCs w:val="24"/>
        </w:rPr>
        <w:t xml:space="preserve">Языковая компетенция, т.е. осведомленность школьников в системе родного языка, реализуется в процессе решения следующих </w:t>
      </w:r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познавательных задач</w:t>
      </w:r>
      <w:r w:rsidRPr="003C0242">
        <w:rPr>
          <w:rFonts w:ascii="Times New Roman" w:hAnsi="Times New Roman" w:cs="Times New Roman"/>
          <w:sz w:val="24"/>
          <w:szCs w:val="24"/>
        </w:rPr>
        <w:t>: формирования у учащихся научно-лингвистического мировоззрения, вооружения их основами знаний о родном языке (его устройстве и функционировании), развития языкового и эстетического идеала, т.е. представления о прекрасном в языке и речи.</w:t>
      </w:r>
      <w:proofErr w:type="gramEnd"/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компетенция, т.е. осведомленность школьников в особенностях функционирования родного языка в устной и письменной форме, реализуется в процессе решения следующих </w:t>
      </w:r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практических задач</w:t>
      </w:r>
      <w:r w:rsidRPr="003C0242">
        <w:rPr>
          <w:rFonts w:ascii="Times New Roman" w:hAnsi="Times New Roman" w:cs="Times New Roman"/>
          <w:sz w:val="24"/>
          <w:szCs w:val="24"/>
        </w:rPr>
        <w:t>: формирования прочных орфографических и пунктуационных умений и навыков (в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Лингвистическая компетенция – это знания учащихся о самой науке "Русский язык", ее разделах, целях научного изучения языка, элементарные сведения о ее методах, об этапах развития, о выдающихся ученых, сделавших открытия в изучении родного языка.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9151E" w:rsidRPr="003C0242" w:rsidRDefault="0039151E" w:rsidP="003C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Общепредметными</w:t>
      </w:r>
      <w:proofErr w:type="spellEnd"/>
      <w:r w:rsidRPr="003C02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задачами</w:t>
      </w:r>
      <w:r w:rsidRPr="003C0242">
        <w:rPr>
          <w:rFonts w:ascii="Times New Roman" w:hAnsi="Times New Roman" w:cs="Times New Roman"/>
          <w:sz w:val="24"/>
          <w:szCs w:val="24"/>
        </w:rPr>
        <w:t xml:space="preserve"> работы по русскому языку являются: воспитание учащихся средствами данного предмета; развитие логического мышления школьников; обучения их умению самостоятельно пополнять знания по русскому языку; формирование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умений – работа с книгой, со справочной литературой, совершенствование навыков чтения и т.д.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151E" w:rsidRPr="003C0242" w:rsidRDefault="0039151E" w:rsidP="003C024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242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программы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Программа содержит: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- 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и словообразования, морфологии, </w:t>
      </w:r>
      <w:r w:rsidRPr="003C0242">
        <w:rPr>
          <w:rFonts w:ascii="Times New Roman" w:hAnsi="Times New Roman" w:cs="Times New Roman"/>
          <w:sz w:val="24"/>
          <w:szCs w:val="24"/>
        </w:rPr>
        <w:lastRenderedPageBreak/>
        <w:t xml:space="preserve">синтаксиса и стилистики русского литературного языка, а также некоторые сведения о роли языка в жизни общества, о языке как развивающемся явлении и т.д.; 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- сведения о графике, об орфографии и пунктуации; 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- перечень видов орфограмм и </w:t>
      </w:r>
      <w:proofErr w:type="gramStart"/>
      <w:r w:rsidRPr="003C0242">
        <w:rPr>
          <w:rFonts w:ascii="Times New Roman" w:hAnsi="Times New Roman" w:cs="Times New Roman"/>
          <w:sz w:val="24"/>
          <w:szCs w:val="24"/>
        </w:rPr>
        <w:t>названий</w:t>
      </w:r>
      <w:proofErr w:type="gramEnd"/>
      <w:r w:rsidRPr="003C0242">
        <w:rPr>
          <w:rFonts w:ascii="Times New Roman" w:hAnsi="Times New Roman" w:cs="Times New Roman"/>
          <w:sz w:val="24"/>
          <w:szCs w:val="24"/>
        </w:rPr>
        <w:t xml:space="preserve"> пунктуационных правил.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Уроки спланированы с учетом знаний, умений и навыков по предмету, которые  уже сформированы у школьников. Предусматривается обучение русскому языку в 8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</w:t>
      </w:r>
      <w:proofErr w:type="gramStart"/>
      <w:r w:rsidRPr="003C0242">
        <w:rPr>
          <w:rFonts w:ascii="Times New Roman" w:hAnsi="Times New Roman" w:cs="Times New Roman"/>
          <w:sz w:val="24"/>
          <w:szCs w:val="24"/>
        </w:rPr>
        <w:t>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отчетов, качества выполненных заданий.</w:t>
      </w:r>
      <w:proofErr w:type="gramEnd"/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Для возбуждения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>Материал в программе расположен с учетом возрастных возможностей учащихся.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В программе предусмотрен вводный урок о русском языке, </w:t>
      </w:r>
      <w:proofErr w:type="gramStart"/>
      <w:r w:rsidRPr="003C0242">
        <w:rPr>
          <w:rFonts w:ascii="Times New Roman" w:hAnsi="Times New Roman" w:cs="Times New Roman"/>
          <w:sz w:val="24"/>
          <w:szCs w:val="24"/>
        </w:rPr>
        <w:t>раскрывающие</w:t>
      </w:r>
      <w:proofErr w:type="gramEnd"/>
      <w:r w:rsidRPr="003C0242">
        <w:rPr>
          <w:rFonts w:ascii="Times New Roman" w:hAnsi="Times New Roman" w:cs="Times New Roman"/>
          <w:sz w:val="24"/>
          <w:szCs w:val="24"/>
        </w:rPr>
        <w:t xml:space="preserve"> роль и значение русского языка в нашей стране и за ее пределами. 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8 классе в разделе "Повторение </w:t>
      </w:r>
      <w:proofErr w:type="gramStart"/>
      <w:r w:rsidRPr="003C0242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3C0242">
        <w:rPr>
          <w:rFonts w:ascii="Times New Roman" w:hAnsi="Times New Roman" w:cs="Times New Roman"/>
          <w:sz w:val="24"/>
          <w:szCs w:val="24"/>
        </w:rPr>
        <w:t xml:space="preserve"> в 5-7 классах" определено содержание этой работы, что продиктовано необходимостью правильно решать вопросы преемственности.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Разделы учебника "Русский язык. 8 класс"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:rsidR="0039151E" w:rsidRPr="003C0242" w:rsidRDefault="0039151E" w:rsidP="003C02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C0242">
        <w:rPr>
          <w:rFonts w:ascii="Times New Roman" w:hAnsi="Times New Roman" w:cs="Times New Roman"/>
          <w:sz w:val="24"/>
          <w:szCs w:val="24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3C0242">
        <w:rPr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3C0242">
        <w:rPr>
          <w:rFonts w:ascii="Times New Roman" w:hAnsi="Times New Roman" w:cs="Times New Roman"/>
          <w:sz w:val="24"/>
          <w:szCs w:val="24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39151E" w:rsidRPr="003C0242" w:rsidRDefault="0039151E" w:rsidP="003C0242">
      <w:pPr>
        <w:rPr>
          <w:rFonts w:ascii="Times New Roman" w:hAnsi="Times New Roman" w:cs="Times New Roman"/>
          <w:sz w:val="24"/>
          <w:szCs w:val="24"/>
        </w:rPr>
      </w:pPr>
    </w:p>
    <w:p w:rsidR="0039151E" w:rsidRDefault="0039151E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51E" w:rsidRDefault="0039151E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51E" w:rsidRDefault="0039151E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8E0" w:rsidRDefault="006838E0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8E0" w:rsidRDefault="006838E0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8E0" w:rsidRDefault="006838E0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8E0" w:rsidRDefault="006838E0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38E0" w:rsidRDefault="006838E0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51E" w:rsidRPr="0098610E" w:rsidRDefault="0039151E" w:rsidP="00152C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861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39151E" w:rsidRPr="0098610E" w:rsidRDefault="0039151E" w:rsidP="00152C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629"/>
        <w:gridCol w:w="982"/>
        <w:gridCol w:w="1683"/>
        <w:gridCol w:w="2048"/>
      </w:tblGrid>
      <w:tr w:rsidR="0039151E" w:rsidRPr="0098610E">
        <w:trPr>
          <w:trHeight w:val="523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программы; тема урока.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уроков</w:t>
            </w:r>
          </w:p>
        </w:tc>
        <w:tc>
          <w:tcPr>
            <w:tcW w:w="1683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(плановая)</w:t>
            </w:r>
          </w:p>
        </w:tc>
        <w:tc>
          <w:tcPr>
            <w:tcW w:w="2048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(фактическая)</w:t>
            </w:r>
          </w:p>
        </w:tc>
      </w:tr>
      <w:tr w:rsidR="0039151E" w:rsidRPr="0098610E">
        <w:trPr>
          <w:trHeight w:val="334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час)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494336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151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изученного в 5-7 классах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Комплексное повторение. Пунктуация и орфография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Знаки препинания: знаки завершения, разделения, выделения                                    Знаки препинания в сложном предложении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Буквы Н-НН в суффиксах прилагательных, причастий, наречий</w:t>
            </w:r>
          </w:p>
          <w:p w:rsidR="0039151E" w:rsidRPr="00EF48EC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EF4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EF4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Изложение с изменением лица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различными частями речи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форме письма «Как я провел лето»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онтрольный диктант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теме «Повторение </w:t>
            </w:r>
            <w:proofErr w:type="gramStart"/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изученного</w:t>
            </w:r>
            <w:proofErr w:type="gramEnd"/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5 - 7 классах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152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 Пунктуация. Культура речи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1615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Словосочетание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Анализ диктанта. Основные единицы синтаксиса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Текст как единица синтаксиса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синтаксиса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Словосочетание как единица синтаксиса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Виды словосочетаний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Синтаксические связи слов в словосочетаниях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2E09D1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7.10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1587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Простое предложение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Грамматическая основа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Интонация, логическое ударение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темам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«Словосочетание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«Простое предложение»</w:t>
            </w:r>
          </w:p>
          <w:p w:rsidR="0039151E" w:rsidRPr="002E09D1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Описание памя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тника культуры. Анализ контрольной работы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BE50A4" w:rsidRDefault="0039151E" w:rsidP="002E09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76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ростые двусоставные предложения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1649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br/>
              <w:t>22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члены предложения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Сказуемое. Простое глагольное сказуемое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Синтаксические синонимы главных членов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Изложение с элементами сочинения-рассуждения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275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Второстепенные члены предложения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второстепенных членов в предложении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Приложение. Знаки препинания при нём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Контрольный диктант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темам «Члены предложения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 Сочинение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«Характерис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тика человека». Анализ диктанта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438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29" w:type="dxa"/>
          </w:tcPr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Простые односоставные предложения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13705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Главный член односоставного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Определённо-личные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Рассуждение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односоставного предложения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односоставных предложениях</w:t>
            </w:r>
          </w:p>
          <w:p w:rsidR="0039151E" w:rsidRDefault="0039151E" w:rsidP="00FC5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по теме «Односоставные предложения»</w:t>
            </w:r>
          </w:p>
          <w:p w:rsidR="0039151E" w:rsidRDefault="0039151E" w:rsidP="00FC5C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9151E" w:rsidRPr="0098610E" w:rsidRDefault="0039151E" w:rsidP="00FC5C3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2E09D1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76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Простое осложненное предложение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4075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Однородные члены предложения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(13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Простое осложнённое предложение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Однородные чле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предложения, связанные  перечислительной интонацией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Пунктуация при однородных членах предложения</w:t>
            </w:r>
          </w:p>
          <w:p w:rsidR="0039151E" w:rsidRPr="00DE0E0D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Изложение по тексту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О.Будановой</w:t>
            </w:r>
            <w:proofErr w:type="spellEnd"/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Однородные члены,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вязанные сочинительными союзами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Пунктуация при сочинительных союзах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 xml:space="preserve"> при сочинительных союзах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пунктуационный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разбор предложения с однородными членами</w:t>
            </w:r>
          </w:p>
          <w:p w:rsidR="0039151E" w:rsidRPr="00DE0E0D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В.Е.Попкова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«Осенние дожди»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«Однородные члены предложения»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Контрольный диктант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теме «Однородные члены предложения»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966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Обособленные члены предложения (14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Анализ диктанта. Понятие об обособлении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определения 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Выдели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знаки препинания при определениях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Согласованные и несогласованные определения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Рассуждение на дискуссионную тему.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обособления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Условия обособления обстоятельств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Обособленн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уточняющие члены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Выделительные знаки препинания при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уточняющих членах предложения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Сочинение «Изобретение наших дней»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разбор предложения с обособленными членами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«Обособленные члены предложения»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Контрольный диктант  по теме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«Обособленные и уточняющие члены предложения»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диктанта. Работа над ошибками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76"/>
        </w:trPr>
        <w:tc>
          <w:tcPr>
            <w:tcW w:w="63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Слова, грамматически не связанные с членами предложения</w:t>
            </w:r>
          </w:p>
        </w:tc>
        <w:tc>
          <w:tcPr>
            <w:tcW w:w="982" w:type="dxa"/>
          </w:tcPr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1103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часа)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Распространённые обращения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5.04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6.06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3786"/>
        </w:trPr>
        <w:tc>
          <w:tcPr>
            <w:tcW w:w="632" w:type="dxa"/>
          </w:tcPr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39151E" w:rsidRPr="00CF1896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29" w:type="dxa"/>
          </w:tcPr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Вводные и вставные конструкции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Вводные 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Группы вводных слов и вводных сочетаний слов по значению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Выделительные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препинания при вводных словах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словосочетания, предложения</w:t>
            </w:r>
          </w:p>
          <w:p w:rsidR="0039151E" w:rsidRPr="00541E95" w:rsidRDefault="0039151E" w:rsidP="00CF18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Сочинение-рассуждение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упражнению 386 </w:t>
            </w:r>
          </w:p>
          <w:p w:rsidR="0039151E" w:rsidRPr="0098610E" w:rsidRDefault="0039151E" w:rsidP="00CF189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Итоговая контрольная работа</w:t>
            </w:r>
          </w:p>
          <w:p w:rsidR="0039151E" w:rsidRPr="0098610E" w:rsidRDefault="0039151E" w:rsidP="00CF1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диктанта. Работа над ошибками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Междометия в предложении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Синтаксический и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нктуационный разбор предложений</w:t>
            </w:r>
          </w:p>
          <w:p w:rsidR="0039151E" w:rsidRPr="0098610E" w:rsidRDefault="0039151E" w:rsidP="00F5263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зачёт по теме «Слова,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 не связанные с членами предложения»</w:t>
            </w:r>
          </w:p>
        </w:tc>
        <w:tc>
          <w:tcPr>
            <w:tcW w:w="982" w:type="dxa"/>
          </w:tcPr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F526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285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Чужая речь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Понятие о чужой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Комментирующая часть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9861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Рассказ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Цитата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«Прямая и косвенная речь»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2222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629" w:type="dxa"/>
          </w:tcPr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  <w:proofErr w:type="gramEnd"/>
            <w:r w:rsidRPr="00986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8 классе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часов)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морфология. П</w:t>
            </w: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овторение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 и культура речи. Повторение</w:t>
            </w:r>
          </w:p>
          <w:p w:rsidR="0039151E" w:rsidRDefault="0039151E" w:rsidP="00152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таксис и орфография. Повторение</w:t>
            </w:r>
          </w:p>
          <w:p w:rsidR="0039151E" w:rsidRPr="0098610E" w:rsidRDefault="0039151E" w:rsidP="0015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повторение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9151E" w:rsidRPr="0098610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:rsidR="0039151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  <w:p w:rsidR="0039151E" w:rsidRPr="00BE50A4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26.05</w:t>
            </w: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1E" w:rsidRPr="0098610E">
        <w:trPr>
          <w:trHeight w:val="459"/>
        </w:trPr>
        <w:tc>
          <w:tcPr>
            <w:tcW w:w="63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39151E" w:rsidRPr="00F52637" w:rsidRDefault="0039151E" w:rsidP="00F526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82" w:type="dxa"/>
          </w:tcPr>
          <w:p w:rsidR="0039151E" w:rsidRDefault="0039151E" w:rsidP="0015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  <w:tc>
          <w:tcPr>
            <w:tcW w:w="1683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39151E" w:rsidRPr="0098610E" w:rsidRDefault="0039151E" w:rsidP="00BE50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51E" w:rsidRPr="0098610E" w:rsidRDefault="0039151E" w:rsidP="00152C01">
      <w:pPr>
        <w:spacing w:after="0"/>
        <w:jc w:val="center"/>
        <w:rPr>
          <w:sz w:val="24"/>
          <w:szCs w:val="24"/>
        </w:rPr>
      </w:pPr>
    </w:p>
    <w:p w:rsidR="0039151E" w:rsidRPr="0098610E" w:rsidRDefault="0039151E" w:rsidP="00152C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151E" w:rsidRPr="0098610E" w:rsidSect="00FC5C3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A5FD9"/>
    <w:multiLevelType w:val="hybridMultilevel"/>
    <w:tmpl w:val="B12A2A4E"/>
    <w:lvl w:ilvl="0" w:tplc="63CCEC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3CF"/>
    <w:rsid w:val="000A77C1"/>
    <w:rsid w:val="0013705E"/>
    <w:rsid w:val="00137E58"/>
    <w:rsid w:val="00152C01"/>
    <w:rsid w:val="00162460"/>
    <w:rsid w:val="001C7764"/>
    <w:rsid w:val="002033CF"/>
    <w:rsid w:val="00236D48"/>
    <w:rsid w:val="00250A21"/>
    <w:rsid w:val="00256EAA"/>
    <w:rsid w:val="002E09D1"/>
    <w:rsid w:val="00306052"/>
    <w:rsid w:val="00336978"/>
    <w:rsid w:val="00337664"/>
    <w:rsid w:val="00337E5D"/>
    <w:rsid w:val="0039151E"/>
    <w:rsid w:val="003C0242"/>
    <w:rsid w:val="00494336"/>
    <w:rsid w:val="004A2B45"/>
    <w:rsid w:val="004B4E36"/>
    <w:rsid w:val="004D649F"/>
    <w:rsid w:val="00541E95"/>
    <w:rsid w:val="005614DA"/>
    <w:rsid w:val="006838E0"/>
    <w:rsid w:val="006B4F5F"/>
    <w:rsid w:val="006E13B6"/>
    <w:rsid w:val="006E499E"/>
    <w:rsid w:val="007C5EBC"/>
    <w:rsid w:val="008912F0"/>
    <w:rsid w:val="009259D0"/>
    <w:rsid w:val="0098610E"/>
    <w:rsid w:val="009F4FAB"/>
    <w:rsid w:val="00A43CFA"/>
    <w:rsid w:val="00A5027E"/>
    <w:rsid w:val="00AB0CBD"/>
    <w:rsid w:val="00B0355C"/>
    <w:rsid w:val="00B74850"/>
    <w:rsid w:val="00BE50A4"/>
    <w:rsid w:val="00CC3950"/>
    <w:rsid w:val="00CD17A1"/>
    <w:rsid w:val="00CF1896"/>
    <w:rsid w:val="00D248D9"/>
    <w:rsid w:val="00D856E0"/>
    <w:rsid w:val="00DE0E0D"/>
    <w:rsid w:val="00E25E3B"/>
    <w:rsid w:val="00E55B86"/>
    <w:rsid w:val="00E761CA"/>
    <w:rsid w:val="00EF431C"/>
    <w:rsid w:val="00EF48EC"/>
    <w:rsid w:val="00F52637"/>
    <w:rsid w:val="00F53EEB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9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2802</Words>
  <Characters>15978</Characters>
  <Application>Microsoft Office Word</Application>
  <DocSecurity>0</DocSecurity>
  <Lines>133</Lines>
  <Paragraphs>37</Paragraphs>
  <ScaleCrop>false</ScaleCrop>
  <Company/>
  <LinksUpToDate>false</LinksUpToDate>
  <CharactersWithSpaces>18743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Admin</cp:lastModifiedBy>
  <cp:revision>26</cp:revision>
  <cp:lastPrinted>2014-09-18T04:45:00Z</cp:lastPrinted>
  <dcterms:created xsi:type="dcterms:W3CDTF">2013-09-22T17:07:00Z</dcterms:created>
  <dcterms:modified xsi:type="dcterms:W3CDTF">2015-12-15T05:39:00Z</dcterms:modified>
</cp:coreProperties>
</file>