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76E" w:rsidRDefault="0031576E" w:rsidP="0031576E">
      <w:pPr>
        <w:spacing w:before="100" w:beforeAutospacing="1" w:after="100" w:afterAutospacing="1" w:line="240" w:lineRule="auto"/>
        <w:jc w:val="center"/>
        <w:rPr>
          <w:rFonts w:ascii="Times New Roman" w:hAnsi="Times New Roman" w:cs="Times New Roman"/>
          <w:color w:val="000000"/>
          <w:sz w:val="36"/>
          <w:szCs w:val="36"/>
          <w:shd w:val="clear" w:color="auto" w:fill="FFFFFF"/>
        </w:rPr>
      </w:pPr>
      <w:r w:rsidRPr="0031576E">
        <w:rPr>
          <w:rFonts w:ascii="Times New Roman" w:hAnsi="Times New Roman" w:cs="Times New Roman"/>
          <w:color w:val="000000"/>
          <w:sz w:val="36"/>
          <w:szCs w:val="36"/>
          <w:shd w:val="clear" w:color="auto" w:fill="FFFFFF"/>
        </w:rPr>
        <w:t>ТЕАТРАЛИЗОВАННАЯ ДЕЯТЕЛЬНОСТЬ В ДОУ.</w:t>
      </w:r>
    </w:p>
    <w:p w:rsidR="0031576E" w:rsidRPr="000A7D5D" w:rsidRDefault="0031576E" w:rsidP="0031576E">
      <w:pPr>
        <w:spacing w:before="100" w:beforeAutospacing="1" w:after="100" w:afterAutospacing="1" w:line="240" w:lineRule="auto"/>
        <w:jc w:val="center"/>
        <w:rPr>
          <w:rFonts w:ascii="Times New Roman" w:hAnsi="Times New Roman" w:cs="Times New Roman"/>
          <w:b/>
          <w:color w:val="000000"/>
          <w:sz w:val="28"/>
          <w:szCs w:val="28"/>
          <w:shd w:val="clear" w:color="auto" w:fill="FFFFFF"/>
        </w:rPr>
      </w:pPr>
      <w:bookmarkStart w:id="0" w:name="_GoBack"/>
      <w:r w:rsidRPr="000A7D5D">
        <w:rPr>
          <w:rFonts w:ascii="Times New Roman" w:hAnsi="Times New Roman" w:cs="Times New Roman"/>
          <w:b/>
          <w:color w:val="000000"/>
          <w:sz w:val="28"/>
          <w:szCs w:val="28"/>
          <w:shd w:val="clear" w:color="auto" w:fill="FFFFFF"/>
        </w:rPr>
        <w:t>Консультация для педагогов.</w:t>
      </w:r>
    </w:p>
    <w:bookmarkEnd w:id="0"/>
    <w:p w:rsidR="0031576E" w:rsidRDefault="0031576E" w:rsidP="0031576E">
      <w:pPr>
        <w:spacing w:before="100" w:beforeAutospacing="1" w:after="100" w:afterAutospacing="1" w:line="240" w:lineRule="auto"/>
        <w:rPr>
          <w:rFonts w:ascii="Times New Roman" w:hAnsi="Times New Roman" w:cs="Times New Roman"/>
          <w:sz w:val="28"/>
          <w:szCs w:val="28"/>
        </w:rPr>
      </w:pPr>
      <w:r w:rsidRPr="0031576E">
        <w:rPr>
          <w:rFonts w:ascii="Times New Roman" w:hAnsi="Times New Roman" w:cs="Times New Roman"/>
          <w:color w:val="000000"/>
          <w:sz w:val="28"/>
          <w:szCs w:val="28"/>
          <w:shd w:val="clear" w:color="auto" w:fill="FFFFFF"/>
        </w:rPr>
        <w:t>Для осуществления театрализованной деятельности в ДОУ необходимы различные виды театров, которые способны, с одной стороны, удивить ребенка интересной игрушкой, привлечь его внимание игрой, занимательным сюжетом, выразительной интонацией, движениями. С другой стороны, для ребенка главное – получить радость от общения со взрослыми, сверстниками. И сегодня мы с вами, уважаемые коллеги, превратимся в волшебников и попробуем создать разные виды театров для дошкольников.</w:t>
      </w:r>
      <w:r w:rsidRPr="0031576E">
        <w:rPr>
          <w:rFonts w:ascii="Times New Roman" w:hAnsi="Times New Roman" w:cs="Times New Roman"/>
          <w:color w:val="000000"/>
          <w:sz w:val="28"/>
          <w:szCs w:val="28"/>
        </w:rPr>
        <w:br/>
      </w:r>
    </w:p>
    <w:p w:rsidR="0031576E" w:rsidRPr="0031576E" w:rsidRDefault="0031576E" w:rsidP="0031576E">
      <w:pPr>
        <w:spacing w:before="100" w:beforeAutospacing="1" w:after="100" w:afterAutospacing="1" w:line="240" w:lineRule="auto"/>
        <w:rPr>
          <w:rFonts w:ascii="Times New Roman" w:hAnsi="Times New Roman" w:cs="Times New Roman"/>
          <w:b/>
          <w:i/>
          <w:sz w:val="28"/>
          <w:szCs w:val="28"/>
        </w:rPr>
      </w:pPr>
      <w:r w:rsidRPr="0031576E">
        <w:rPr>
          <w:rFonts w:ascii="Times New Roman" w:hAnsi="Times New Roman" w:cs="Times New Roman"/>
          <w:b/>
          <w:i/>
          <w:sz w:val="28"/>
          <w:szCs w:val="28"/>
        </w:rPr>
        <w:t xml:space="preserve">ИЗГОТОВЛЕНИЕ РАЗНЫХ ВИДОВ ТЕАТРА </w:t>
      </w:r>
      <w:r w:rsidRPr="0031576E">
        <w:rPr>
          <w:rFonts w:ascii="Times New Roman" w:hAnsi="Times New Roman" w:cs="Times New Roman"/>
          <w:b/>
          <w:i/>
          <w:color w:val="000000"/>
          <w:sz w:val="28"/>
          <w:szCs w:val="28"/>
          <w:shd w:val="clear" w:color="auto" w:fill="FFFFFF"/>
        </w:rPr>
        <w:t xml:space="preserve">Театр на тарелочках пальчиковый </w:t>
      </w:r>
      <w:proofErr w:type="spellStart"/>
      <w:r w:rsidRPr="0031576E">
        <w:rPr>
          <w:rFonts w:ascii="Times New Roman" w:hAnsi="Times New Roman" w:cs="Times New Roman"/>
          <w:b/>
          <w:i/>
          <w:color w:val="000000"/>
          <w:sz w:val="28"/>
          <w:szCs w:val="28"/>
          <w:shd w:val="clear" w:color="auto" w:fill="FFFFFF"/>
        </w:rPr>
        <w:t>театр.Театр</w:t>
      </w:r>
      <w:proofErr w:type="spellEnd"/>
      <w:r w:rsidRPr="0031576E">
        <w:rPr>
          <w:rFonts w:ascii="Times New Roman" w:hAnsi="Times New Roman" w:cs="Times New Roman"/>
          <w:b/>
          <w:i/>
          <w:color w:val="000000"/>
          <w:sz w:val="28"/>
          <w:szCs w:val="28"/>
          <w:shd w:val="clear" w:color="auto" w:fill="FFFFFF"/>
        </w:rPr>
        <w:t xml:space="preserve"> ложек Театр на баночках (картинки и аппликации)</w:t>
      </w:r>
      <w:r w:rsidRPr="0031576E">
        <w:rPr>
          <w:rFonts w:ascii="Times New Roman" w:hAnsi="Times New Roman" w:cs="Times New Roman"/>
          <w:b/>
          <w:i/>
          <w:sz w:val="28"/>
          <w:szCs w:val="28"/>
        </w:rPr>
        <w:t xml:space="preserve"> </w:t>
      </w:r>
      <w:r w:rsidRPr="0031576E">
        <w:rPr>
          <w:rFonts w:ascii="Times New Roman" w:hAnsi="Times New Roman" w:cs="Times New Roman"/>
          <w:b/>
          <w:i/>
          <w:color w:val="000000"/>
          <w:sz w:val="28"/>
          <w:szCs w:val="28"/>
          <w:shd w:val="clear" w:color="auto" w:fill="FFFFFF"/>
        </w:rPr>
        <w:t>* ПРЕЗЕНТАЦИЯ ИЗГОТОВЛЕННОГО ТЕАТРА - 1 минута.</w:t>
      </w:r>
    </w:p>
    <w:p w:rsidR="0031576E" w:rsidRDefault="0031576E" w:rsidP="0031576E">
      <w:pPr>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31576E">
        <w:rPr>
          <w:rFonts w:ascii="Times New Roman" w:hAnsi="Times New Roman" w:cs="Times New Roman"/>
          <w:color w:val="000000"/>
          <w:sz w:val="28"/>
          <w:szCs w:val="28"/>
          <w:shd w:val="clear" w:color="auto" w:fill="FFFFFF"/>
        </w:rPr>
        <w:t>Выдающийся русский ученый Лев Семенович Выготский писал:</w:t>
      </w:r>
      <w:r>
        <w:rPr>
          <w:rFonts w:ascii="Times New Roman" w:hAnsi="Times New Roman" w:cs="Times New Roman"/>
          <w:color w:val="000000"/>
          <w:sz w:val="28"/>
          <w:szCs w:val="28"/>
          <w:shd w:val="clear" w:color="auto" w:fill="FFFFFF"/>
        </w:rPr>
        <w:t xml:space="preserve"> </w:t>
      </w:r>
    </w:p>
    <w:p w:rsidR="0031576E" w:rsidRPr="0031576E" w:rsidRDefault="0031576E" w:rsidP="0031576E">
      <w:pPr>
        <w:spacing w:before="100" w:beforeAutospacing="1" w:after="100" w:afterAutospacing="1" w:line="240" w:lineRule="auto"/>
        <w:jc w:val="both"/>
        <w:rPr>
          <w:rFonts w:ascii="Times New Roman" w:hAnsi="Times New Roman" w:cs="Times New Roman"/>
          <w:b/>
          <w:i/>
          <w:color w:val="000000"/>
          <w:sz w:val="28"/>
          <w:szCs w:val="28"/>
          <w:shd w:val="clear" w:color="auto" w:fill="FFFFFF"/>
        </w:rPr>
      </w:pPr>
      <w:r w:rsidRPr="0031576E">
        <w:rPr>
          <w:rFonts w:ascii="Times New Roman" w:hAnsi="Times New Roman" w:cs="Times New Roman"/>
          <w:b/>
          <w:i/>
          <w:color w:val="000000"/>
          <w:sz w:val="28"/>
          <w:szCs w:val="28"/>
          <w:shd w:val="clear" w:color="auto" w:fill="FFFFFF"/>
        </w:rPr>
        <w:t xml:space="preserve">«Необходимо расширять опыт </w:t>
      </w:r>
      <w:proofErr w:type="gramStart"/>
      <w:r w:rsidRPr="0031576E">
        <w:rPr>
          <w:rFonts w:ascii="Times New Roman" w:hAnsi="Times New Roman" w:cs="Times New Roman"/>
          <w:b/>
          <w:i/>
          <w:color w:val="000000"/>
          <w:sz w:val="28"/>
          <w:szCs w:val="28"/>
          <w:shd w:val="clear" w:color="auto" w:fill="FFFFFF"/>
        </w:rPr>
        <w:t>ребенка,  если</w:t>
      </w:r>
      <w:proofErr w:type="gramEnd"/>
      <w:r w:rsidRPr="0031576E">
        <w:rPr>
          <w:rFonts w:ascii="Times New Roman" w:hAnsi="Times New Roman" w:cs="Times New Roman"/>
          <w:b/>
          <w:i/>
          <w:color w:val="000000"/>
          <w:sz w:val="28"/>
          <w:szCs w:val="28"/>
          <w:shd w:val="clear" w:color="auto" w:fill="FFFFFF"/>
        </w:rPr>
        <w:t xml:space="preserve"> мы хотим создать достаточно прочные основы  его творческой деятельности»</w:t>
      </w:r>
    </w:p>
    <w:p w:rsidR="0031576E" w:rsidRDefault="0031576E" w:rsidP="0031576E">
      <w:pPr>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31576E">
        <w:rPr>
          <w:rFonts w:ascii="Times New Roman" w:hAnsi="Times New Roman" w:cs="Times New Roman"/>
          <w:color w:val="000000"/>
          <w:sz w:val="28"/>
          <w:szCs w:val="28"/>
          <w:shd w:val="clear" w:color="auto" w:fill="FFFFFF"/>
        </w:rPr>
        <w:t xml:space="preserve">Ориентированность современных концепций дошкольного образования на </w:t>
      </w:r>
      <w:proofErr w:type="spellStart"/>
      <w:r w:rsidRPr="0031576E">
        <w:rPr>
          <w:rFonts w:ascii="Times New Roman" w:hAnsi="Times New Roman" w:cs="Times New Roman"/>
          <w:color w:val="000000"/>
          <w:sz w:val="28"/>
          <w:szCs w:val="28"/>
          <w:shd w:val="clear" w:color="auto" w:fill="FFFFFF"/>
        </w:rPr>
        <w:t>гуманизацию</w:t>
      </w:r>
      <w:proofErr w:type="spellEnd"/>
      <w:r w:rsidRPr="0031576E">
        <w:rPr>
          <w:rFonts w:ascii="Times New Roman" w:hAnsi="Times New Roman" w:cs="Times New Roman"/>
          <w:color w:val="000000"/>
          <w:sz w:val="28"/>
          <w:szCs w:val="28"/>
          <w:shd w:val="clear" w:color="auto" w:fill="FFFFFF"/>
        </w:rPr>
        <w:t xml:space="preserve"> предполагает изменение самого подхода к личности ребенка. Наиболее общим в этих подходах является направленность на удовлетворение потребностей растущей личности во всестороннем развитии. Следовательно, надо строить всю педагогическую работу исходя из понимания педагогом самобытности дошкольного детства, уникальности каждого ребенка, ценности его своеобразия. Это говорит о необходимости принятия личностно ориентированных целей дошкольного образования как приоритетных. В педагогике и психологии активно обсуждается проблема взаимосвязи личности и творчества. Дошкольная педагогика ищет сегодня пути развития детей в сугубо детских видах деятельности в противовес обучению школьного типа. Именно игра и должна преимущественно использоваться педагогами.  </w:t>
      </w:r>
      <w:proofErr w:type="spellStart"/>
      <w:r w:rsidRPr="0031576E">
        <w:rPr>
          <w:rFonts w:ascii="Times New Roman" w:hAnsi="Times New Roman" w:cs="Times New Roman"/>
          <w:color w:val="000000"/>
          <w:sz w:val="28"/>
          <w:szCs w:val="28"/>
          <w:shd w:val="clear" w:color="auto" w:fill="FFFFFF"/>
        </w:rPr>
        <w:t>Л.С.Выготский</w:t>
      </w:r>
      <w:proofErr w:type="spellEnd"/>
      <w:r w:rsidRPr="0031576E">
        <w:rPr>
          <w:rFonts w:ascii="Times New Roman" w:hAnsi="Times New Roman" w:cs="Times New Roman"/>
          <w:color w:val="000000"/>
          <w:sz w:val="28"/>
          <w:szCs w:val="28"/>
          <w:shd w:val="clear" w:color="auto" w:fill="FFFFFF"/>
        </w:rPr>
        <w:t xml:space="preserve"> определил игру как ведущую деятельность в дошкольном возрасте. Л.И. </w:t>
      </w:r>
      <w:proofErr w:type="spellStart"/>
      <w:r w:rsidRPr="0031576E">
        <w:rPr>
          <w:rFonts w:ascii="Times New Roman" w:hAnsi="Times New Roman" w:cs="Times New Roman"/>
          <w:color w:val="000000"/>
          <w:sz w:val="28"/>
          <w:szCs w:val="28"/>
          <w:shd w:val="clear" w:color="auto" w:fill="FFFFFF"/>
        </w:rPr>
        <w:t>Божович</w:t>
      </w:r>
      <w:proofErr w:type="spellEnd"/>
      <w:r w:rsidRPr="0031576E">
        <w:rPr>
          <w:rFonts w:ascii="Times New Roman" w:hAnsi="Times New Roman" w:cs="Times New Roman"/>
          <w:color w:val="000000"/>
          <w:sz w:val="28"/>
          <w:szCs w:val="28"/>
          <w:shd w:val="clear" w:color="auto" w:fill="FFFFFF"/>
        </w:rPr>
        <w:t xml:space="preserve"> считает необходимым, чтобы ведущая деятельность составляла основное содержание жизни самих детей. Таким образом, игра является своеобразным центром, вокруг которого сосредоточиваются главные интересы и переживания детей. Театрализованная деятельность является разновидностью </w:t>
      </w:r>
      <w:proofErr w:type="spellStart"/>
      <w:r w:rsidRPr="0031576E">
        <w:rPr>
          <w:rFonts w:ascii="Times New Roman" w:hAnsi="Times New Roman" w:cs="Times New Roman"/>
          <w:color w:val="000000"/>
          <w:sz w:val="28"/>
          <w:szCs w:val="28"/>
          <w:shd w:val="clear" w:color="auto" w:fill="FFFFFF"/>
        </w:rPr>
        <w:t>игры.Театрализованная</w:t>
      </w:r>
      <w:proofErr w:type="spellEnd"/>
      <w:r w:rsidRPr="0031576E">
        <w:rPr>
          <w:rFonts w:ascii="Times New Roman" w:hAnsi="Times New Roman" w:cs="Times New Roman"/>
          <w:color w:val="000000"/>
          <w:sz w:val="28"/>
          <w:szCs w:val="28"/>
          <w:shd w:val="clear" w:color="auto" w:fill="FFFFFF"/>
        </w:rPr>
        <w:t xml:space="preserve"> деятельность в детском саду организационно может пронизывать все режимные моменты: включаться во все занятия, в совместную деятельность детей и взрослых в свободное время, осуществляться в самостоятельной деятельности детей. Театрализованная деятельность может быть органично включена в работу различных студий и кружков; продукты театрализованной деятельности (инсценировки, драматизации, спектакли, концерты и др.) могут вноситься в содержание праздников, развлечений и сладких пятниц.  Свободная совместная деятельность детей и взрослых: это совместная деятельность детей на прогулке, вне занятий. </w:t>
      </w:r>
    </w:p>
    <w:p w:rsidR="0031576E" w:rsidRPr="0031576E" w:rsidRDefault="0031576E" w:rsidP="0031576E">
      <w:pPr>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31576E">
        <w:rPr>
          <w:rFonts w:ascii="Times New Roman" w:hAnsi="Times New Roman" w:cs="Times New Roman"/>
          <w:color w:val="000000"/>
          <w:sz w:val="28"/>
          <w:szCs w:val="28"/>
          <w:shd w:val="clear" w:color="auto" w:fill="FFFFFF"/>
        </w:rPr>
        <w:lastRenderedPageBreak/>
        <w:t xml:space="preserve">Сюда включаются игровые ситуации прогулок, организация игр в игровых комнатах, чтение художественной литературы с последующим обыгрыванием сюжетных эпизодов вне занятий в течение дня, игры-рисования на свободную тему, строительные игры с драматизацией. Театрализованная игра в самостоятельной деятельности детей: в самостоятельных детских играх отражаются персонажи и сюжеты, взволновавшие детей. Так, дети часто играют в Снегурочку и Деда Мороза, создавая в игровой комнате заново мир новогоднего праздника. Яркие сюжеты, игры, хороводы, усвоенные в совместной свободной деятельности детей и взрослых, в играх-занятиях, также способствуют возникновению самостоятельной театрализованной игры детей.  Театрализованная деятельность способствует тому, чтобы сделать жизнь детей в группе увлекательнее, разнообразнее. </w:t>
      </w:r>
    </w:p>
    <w:p w:rsidR="0031576E" w:rsidRPr="0031576E" w:rsidRDefault="0031576E" w:rsidP="0031576E">
      <w:pPr>
        <w:rPr>
          <w:rFonts w:ascii="Times New Roman" w:hAnsi="Times New Roman" w:cs="Times New Roman"/>
          <w:sz w:val="28"/>
          <w:szCs w:val="28"/>
        </w:rPr>
      </w:pPr>
      <w:r w:rsidRPr="0031576E">
        <w:rPr>
          <w:rFonts w:ascii="Times New Roman" w:hAnsi="Times New Roman" w:cs="Times New Roman"/>
          <w:sz w:val="28"/>
          <w:szCs w:val="28"/>
        </w:rPr>
        <w:t xml:space="preserve">Театрализованная игра - одна из самых эффективных способов воздействия на ребенка, в котором наиболее ярко проявляется принцип обучения: </w:t>
      </w:r>
      <w:proofErr w:type="gramStart"/>
      <w:r w:rsidRPr="0031576E">
        <w:rPr>
          <w:rFonts w:ascii="Times New Roman" w:hAnsi="Times New Roman" w:cs="Times New Roman"/>
          <w:sz w:val="28"/>
          <w:szCs w:val="28"/>
        </w:rPr>
        <w:t>учить</w:t>
      </w:r>
      <w:proofErr w:type="gramEnd"/>
      <w:r w:rsidRPr="0031576E">
        <w:rPr>
          <w:rFonts w:ascii="Times New Roman" w:hAnsi="Times New Roman" w:cs="Times New Roman"/>
          <w:sz w:val="28"/>
          <w:szCs w:val="28"/>
        </w:rPr>
        <w:t xml:space="preserve"> играя!</w:t>
      </w:r>
    </w:p>
    <w:p w:rsidR="0031576E" w:rsidRPr="0031576E" w:rsidRDefault="0031576E" w:rsidP="0031576E">
      <w:pPr>
        <w:rPr>
          <w:rFonts w:ascii="Times New Roman" w:hAnsi="Times New Roman" w:cs="Times New Roman"/>
          <w:sz w:val="28"/>
          <w:szCs w:val="28"/>
        </w:rPr>
      </w:pPr>
      <w:r w:rsidRPr="0031576E">
        <w:rPr>
          <w:rFonts w:ascii="Times New Roman" w:hAnsi="Times New Roman" w:cs="Times New Roman"/>
          <w:sz w:val="28"/>
          <w:szCs w:val="28"/>
        </w:rPr>
        <w:t>Театрализованная деятельность включает в себя все образовательные области: коммуникация, чтение художественной литературы, труд, музыка, художественное творчество, познание, физическая культура и др. Все вышеизложенное позволяет сделать следующие выводы:</w:t>
      </w:r>
    </w:p>
    <w:p w:rsidR="0031576E" w:rsidRPr="0031576E" w:rsidRDefault="0031576E" w:rsidP="0031576E">
      <w:pPr>
        <w:rPr>
          <w:rFonts w:ascii="Times New Roman" w:hAnsi="Times New Roman" w:cs="Times New Roman"/>
          <w:sz w:val="28"/>
          <w:szCs w:val="28"/>
        </w:rPr>
      </w:pPr>
      <w:r w:rsidRPr="0031576E">
        <w:rPr>
          <w:rFonts w:ascii="Times New Roman" w:hAnsi="Times New Roman" w:cs="Times New Roman"/>
          <w:sz w:val="28"/>
          <w:szCs w:val="28"/>
        </w:rPr>
        <w:t>- в процесс театрализованной игры расширяются и углубляются знания детей об окружающем мире;</w:t>
      </w:r>
    </w:p>
    <w:p w:rsidR="0031576E" w:rsidRPr="0031576E" w:rsidRDefault="0031576E" w:rsidP="0031576E">
      <w:pPr>
        <w:rPr>
          <w:rFonts w:ascii="Times New Roman" w:hAnsi="Times New Roman" w:cs="Times New Roman"/>
          <w:sz w:val="28"/>
          <w:szCs w:val="28"/>
        </w:rPr>
      </w:pPr>
      <w:r w:rsidRPr="0031576E">
        <w:rPr>
          <w:rFonts w:ascii="Times New Roman" w:hAnsi="Times New Roman" w:cs="Times New Roman"/>
          <w:sz w:val="28"/>
          <w:szCs w:val="28"/>
        </w:rPr>
        <w:t>- развиваются психические процессы: внимание, память, восприятие, воображение;</w:t>
      </w:r>
    </w:p>
    <w:p w:rsidR="0031576E" w:rsidRPr="0031576E" w:rsidRDefault="0031576E" w:rsidP="0031576E">
      <w:pPr>
        <w:rPr>
          <w:rFonts w:ascii="Times New Roman" w:hAnsi="Times New Roman" w:cs="Times New Roman"/>
          <w:sz w:val="28"/>
          <w:szCs w:val="28"/>
        </w:rPr>
      </w:pPr>
      <w:r w:rsidRPr="0031576E">
        <w:rPr>
          <w:rFonts w:ascii="Times New Roman" w:hAnsi="Times New Roman" w:cs="Times New Roman"/>
          <w:sz w:val="28"/>
          <w:szCs w:val="28"/>
        </w:rPr>
        <w:t>- активизируется и совершенствуется словарный запас, грамматический строй речи, звукопроизношение, темп, выразительность речи;</w:t>
      </w:r>
    </w:p>
    <w:p w:rsidR="0031576E" w:rsidRPr="0031576E" w:rsidRDefault="0031576E" w:rsidP="0031576E">
      <w:pPr>
        <w:rPr>
          <w:rFonts w:ascii="Times New Roman" w:hAnsi="Times New Roman" w:cs="Times New Roman"/>
          <w:sz w:val="28"/>
          <w:szCs w:val="28"/>
        </w:rPr>
      </w:pPr>
      <w:r w:rsidRPr="0031576E">
        <w:rPr>
          <w:rFonts w:ascii="Times New Roman" w:hAnsi="Times New Roman" w:cs="Times New Roman"/>
          <w:sz w:val="28"/>
          <w:szCs w:val="28"/>
        </w:rPr>
        <w:t>- совершенствуется моторика, координация, плавность, переключаемость, целенаправленность движений;</w:t>
      </w:r>
    </w:p>
    <w:p w:rsidR="0031576E" w:rsidRPr="0031576E" w:rsidRDefault="0031576E" w:rsidP="0031576E">
      <w:pPr>
        <w:rPr>
          <w:rFonts w:ascii="Times New Roman" w:hAnsi="Times New Roman" w:cs="Times New Roman"/>
          <w:sz w:val="28"/>
          <w:szCs w:val="28"/>
        </w:rPr>
      </w:pPr>
      <w:r w:rsidRPr="0031576E">
        <w:rPr>
          <w:rFonts w:ascii="Times New Roman" w:hAnsi="Times New Roman" w:cs="Times New Roman"/>
          <w:sz w:val="28"/>
          <w:szCs w:val="28"/>
        </w:rPr>
        <w:t>- происходит коррекция поведения;</w:t>
      </w:r>
    </w:p>
    <w:p w:rsidR="0031576E" w:rsidRPr="0031576E" w:rsidRDefault="0031576E" w:rsidP="0031576E">
      <w:pPr>
        <w:rPr>
          <w:rFonts w:ascii="Times New Roman" w:hAnsi="Times New Roman" w:cs="Times New Roman"/>
          <w:sz w:val="28"/>
          <w:szCs w:val="28"/>
        </w:rPr>
      </w:pPr>
      <w:r w:rsidRPr="0031576E">
        <w:rPr>
          <w:rFonts w:ascii="Times New Roman" w:hAnsi="Times New Roman" w:cs="Times New Roman"/>
          <w:sz w:val="28"/>
          <w:szCs w:val="28"/>
        </w:rPr>
        <w:t>- развивается чувство коллективизма, ответственность друг за друга, формируется опыт нравственного поведения;</w:t>
      </w:r>
    </w:p>
    <w:p w:rsidR="0031576E" w:rsidRPr="0031576E" w:rsidRDefault="0031576E" w:rsidP="0031576E">
      <w:pPr>
        <w:rPr>
          <w:rFonts w:ascii="Times New Roman" w:hAnsi="Times New Roman" w:cs="Times New Roman"/>
          <w:sz w:val="28"/>
          <w:szCs w:val="28"/>
        </w:rPr>
      </w:pPr>
      <w:r w:rsidRPr="0031576E">
        <w:rPr>
          <w:rFonts w:ascii="Times New Roman" w:hAnsi="Times New Roman" w:cs="Times New Roman"/>
          <w:sz w:val="28"/>
          <w:szCs w:val="28"/>
        </w:rPr>
        <w:t>- стимулируется развитие творческой, поисковой активности, самостоятельности;</w:t>
      </w:r>
    </w:p>
    <w:p w:rsidR="0031576E" w:rsidRPr="0031576E" w:rsidRDefault="0031576E" w:rsidP="0031576E">
      <w:pPr>
        <w:rPr>
          <w:rFonts w:ascii="Times New Roman" w:hAnsi="Times New Roman" w:cs="Times New Roman"/>
          <w:sz w:val="28"/>
          <w:szCs w:val="28"/>
        </w:rPr>
      </w:pPr>
      <w:r w:rsidRPr="0031576E">
        <w:rPr>
          <w:rFonts w:ascii="Times New Roman" w:hAnsi="Times New Roman" w:cs="Times New Roman"/>
          <w:sz w:val="28"/>
          <w:szCs w:val="28"/>
        </w:rPr>
        <w:t>- участие в театрализованных играх доставляет детям радость, вызывает активный интерес, увлекает их.</w:t>
      </w:r>
    </w:p>
    <w:p w:rsidR="0031576E" w:rsidRDefault="0031576E" w:rsidP="0031576E">
      <w:pPr>
        <w:rPr>
          <w:rFonts w:ascii="Times New Roman" w:hAnsi="Times New Roman" w:cs="Times New Roman"/>
          <w:sz w:val="28"/>
          <w:szCs w:val="28"/>
        </w:rPr>
      </w:pPr>
      <w:r w:rsidRPr="0031576E">
        <w:rPr>
          <w:rFonts w:ascii="Times New Roman" w:hAnsi="Times New Roman" w:cs="Times New Roman"/>
          <w:sz w:val="28"/>
          <w:szCs w:val="28"/>
        </w:rPr>
        <w:t>Театральная деятельность представлена в ДОУ кукольным театром и театрализованными играми, которые делятся на две группы: режиссерские игры и игры-драматизации. Для организации детского театра нужны куклы различных систем, формирующие у детей определенные умения и навыки, стимулирующие детское творчество (песенное, танцевальное, игровое), побуждающие к импровизации на детских музыкальных инструментах</w:t>
      </w:r>
      <w:r>
        <w:rPr>
          <w:rFonts w:ascii="Times New Roman" w:hAnsi="Times New Roman" w:cs="Times New Roman"/>
          <w:sz w:val="28"/>
          <w:szCs w:val="28"/>
        </w:rPr>
        <w:t>.</w:t>
      </w:r>
    </w:p>
    <w:p w:rsidR="0031576E" w:rsidRPr="0031576E" w:rsidRDefault="0031576E" w:rsidP="0031576E">
      <w:pPr>
        <w:rPr>
          <w:rFonts w:ascii="Times New Roman" w:hAnsi="Times New Roman" w:cs="Times New Roman"/>
          <w:sz w:val="28"/>
          <w:szCs w:val="28"/>
        </w:rPr>
      </w:pPr>
      <w:r w:rsidRPr="0031576E">
        <w:rPr>
          <w:rFonts w:ascii="Times New Roman" w:hAnsi="Times New Roman" w:cs="Times New Roman"/>
          <w:sz w:val="28"/>
          <w:szCs w:val="28"/>
        </w:rPr>
        <w:lastRenderedPageBreak/>
        <w:t>К режиссерским играм в ДОУ относятся настольные театрализованные игры: настольный театр игрушек, настольный театр картинок, теневой театр, театр на фланелеграфе.  Игры-драматизации основаны на собственных действиях исполнителя роли, который при этом может использовать куклы бибабо или персонажи, надетые на пальцы. Ребенок в этом случае играет сам, преимущественно использует свои средства выразительности: интонацию, мимику, пантомиму. Участвуя в играх-драматизациях, ребенок как бы входит в образ, перевоплощается в него, живет его жизнью.  </w:t>
      </w:r>
    </w:p>
    <w:p w:rsidR="0031576E" w:rsidRPr="0031576E" w:rsidRDefault="0031576E" w:rsidP="0031576E">
      <w:pPr>
        <w:rPr>
          <w:rFonts w:ascii="Times New Roman" w:hAnsi="Times New Roman" w:cs="Times New Roman"/>
          <w:sz w:val="28"/>
          <w:szCs w:val="28"/>
        </w:rPr>
      </w:pPr>
      <w:r w:rsidRPr="0031576E">
        <w:rPr>
          <w:rFonts w:ascii="Times New Roman" w:hAnsi="Times New Roman" w:cs="Times New Roman"/>
          <w:sz w:val="28"/>
          <w:szCs w:val="28"/>
        </w:rPr>
        <w:t>Театрализованные игры тесно связаны с сюжетно-ролевой игрой и являются ее разновидностью. Предпосылки сюжетно-ролевой игры появляется у ребенка примерно в трехлетнем возрасте</w:t>
      </w:r>
      <w:r w:rsidR="000A7D5D">
        <w:rPr>
          <w:rFonts w:ascii="Times New Roman" w:hAnsi="Times New Roman" w:cs="Times New Roman"/>
          <w:sz w:val="28"/>
          <w:szCs w:val="28"/>
        </w:rPr>
        <w:t>,</w:t>
      </w:r>
      <w:r w:rsidRPr="0031576E">
        <w:rPr>
          <w:rFonts w:ascii="Times New Roman" w:hAnsi="Times New Roman" w:cs="Times New Roman"/>
          <w:sz w:val="28"/>
          <w:szCs w:val="28"/>
        </w:rPr>
        <w:t xml:space="preserve"> и сама игра достигает расцвета в 5-6 лет, театрализованная игра достигает вершины в 6-7 лет. Сюжетно-ролевая и театрализованная игра имеют общую структуру: творческий замысел, сюжет, содержание, игровую ситуацию, роль, ролевые и организованные действия и отношения, правила. Различие между сюжетно-ролевой и театрализованной игрой состоит в том, что в сюжетно-ролевой игре дети отражают жизненные явления, а театрализованные игры развиваются по заранее подготовленному сценарию, в основе которого – содержание сказки, стихотворения, рассказа. Пусть с нашего доброго начала театральные действия, и полюбившиеся сказочные герои сопровождают ребенка всю его жизнь!</w:t>
      </w:r>
    </w:p>
    <w:p w:rsidR="0031576E" w:rsidRPr="000A7D5D" w:rsidRDefault="0031576E" w:rsidP="000A7D5D">
      <w:pPr>
        <w:jc w:val="center"/>
        <w:rPr>
          <w:rFonts w:ascii="Times New Roman" w:hAnsi="Times New Roman" w:cs="Times New Roman"/>
          <w:b/>
          <w:i/>
          <w:sz w:val="28"/>
          <w:szCs w:val="28"/>
        </w:rPr>
      </w:pPr>
      <w:r w:rsidRPr="000A7D5D">
        <w:rPr>
          <w:rFonts w:ascii="Times New Roman" w:hAnsi="Times New Roman" w:cs="Times New Roman"/>
          <w:b/>
          <w:i/>
          <w:sz w:val="28"/>
          <w:szCs w:val="28"/>
        </w:rPr>
        <w:t>Введите в мир театра малыша,</w:t>
      </w:r>
    </w:p>
    <w:p w:rsidR="0031576E" w:rsidRPr="000A7D5D" w:rsidRDefault="0031576E" w:rsidP="000A7D5D">
      <w:pPr>
        <w:jc w:val="center"/>
        <w:rPr>
          <w:rFonts w:ascii="Times New Roman" w:hAnsi="Times New Roman" w:cs="Times New Roman"/>
          <w:b/>
          <w:i/>
          <w:sz w:val="28"/>
          <w:szCs w:val="28"/>
        </w:rPr>
      </w:pPr>
      <w:r w:rsidRPr="000A7D5D">
        <w:rPr>
          <w:rFonts w:ascii="Times New Roman" w:hAnsi="Times New Roman" w:cs="Times New Roman"/>
          <w:b/>
          <w:i/>
          <w:sz w:val="28"/>
          <w:szCs w:val="28"/>
        </w:rPr>
        <w:t>И он узнает, как сказка хороша</w:t>
      </w:r>
    </w:p>
    <w:p w:rsidR="0031576E" w:rsidRPr="000A7D5D" w:rsidRDefault="0031576E" w:rsidP="000A7D5D">
      <w:pPr>
        <w:jc w:val="center"/>
        <w:rPr>
          <w:rFonts w:ascii="Times New Roman" w:hAnsi="Times New Roman" w:cs="Times New Roman"/>
          <w:b/>
          <w:i/>
          <w:sz w:val="28"/>
          <w:szCs w:val="28"/>
        </w:rPr>
      </w:pPr>
      <w:r w:rsidRPr="000A7D5D">
        <w:rPr>
          <w:rFonts w:ascii="Times New Roman" w:hAnsi="Times New Roman" w:cs="Times New Roman"/>
          <w:b/>
          <w:i/>
          <w:sz w:val="28"/>
          <w:szCs w:val="28"/>
        </w:rPr>
        <w:t>Проникнется и мудростью, и добротой,</w:t>
      </w:r>
    </w:p>
    <w:p w:rsidR="0031576E" w:rsidRPr="000A7D5D" w:rsidRDefault="0031576E" w:rsidP="000A7D5D">
      <w:pPr>
        <w:jc w:val="center"/>
        <w:rPr>
          <w:rFonts w:ascii="Times New Roman" w:hAnsi="Times New Roman" w:cs="Times New Roman"/>
          <w:b/>
          <w:i/>
          <w:sz w:val="28"/>
          <w:szCs w:val="28"/>
        </w:rPr>
      </w:pPr>
      <w:r w:rsidRPr="000A7D5D">
        <w:rPr>
          <w:rFonts w:ascii="Times New Roman" w:hAnsi="Times New Roman" w:cs="Times New Roman"/>
          <w:b/>
          <w:i/>
          <w:sz w:val="28"/>
          <w:szCs w:val="28"/>
        </w:rPr>
        <w:t>И с чувством сказочным пойдет жизненной тропой.</w:t>
      </w:r>
    </w:p>
    <w:p w:rsidR="00F33AF1" w:rsidRPr="000A7D5D" w:rsidRDefault="000A7D5D" w:rsidP="000A7D5D">
      <w:pPr>
        <w:jc w:val="center"/>
        <w:rPr>
          <w:rFonts w:ascii="Times New Roman" w:hAnsi="Times New Roman" w:cs="Times New Roman"/>
          <w:b/>
          <w:i/>
          <w:sz w:val="28"/>
          <w:szCs w:val="28"/>
        </w:rPr>
      </w:pPr>
    </w:p>
    <w:sectPr w:rsidR="00F33AF1" w:rsidRPr="000A7D5D" w:rsidSect="003157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6E"/>
    <w:rsid w:val="000A7D5D"/>
    <w:rsid w:val="0031576E"/>
    <w:rsid w:val="00B81DB1"/>
    <w:rsid w:val="00E00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B3152-37A9-492C-8042-CAE60B0D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76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982</Words>
  <Characters>5600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2015-12-15T06:39:00Z</dcterms:created>
  <dcterms:modified xsi:type="dcterms:W3CDTF">2015-12-15T06:53:00Z</dcterms:modified>
</cp:coreProperties>
</file>