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4A" w:rsidRDefault="004B544A" w:rsidP="004B544A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Открытый урок по  математике 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Задача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педагогическая: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уточнения терминов, связанных с понятием «задача», для выделения задачи из предложенных текстов, для организации решения простых задач на сложение и вычитание;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ученическая: </w:t>
      </w:r>
      <w:r>
        <w:rPr>
          <w:rFonts w:ascii="Times New Roman" w:hAnsi="Times New Roman" w:cs="Times New Roman"/>
          <w:sz w:val="28"/>
          <w:szCs w:val="28"/>
        </w:rPr>
        <w:t>в результате освоения данного модуля обучающиеся овладеют умением моделировать условие задачи с помощью предметов, схематических рисунков и схем, научатся выявлять известные и неизвестные величины, устанавливать между величинами отношения части и целого, использовать понятия «часть», «целое» при составлении схем, записи и обосновании числовых выражений; научатся решать простые задачи на сложение  и вычитание в пределах 9, составлять к ним выражения, объяснять и обосновывать выбор действия в выражении, находить обобщённые способы решения и представлять их в виде правил (эталонов).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Тип, вид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УУД метапредметные: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Л: </w:t>
      </w:r>
      <w:r>
        <w:rPr>
          <w:rFonts w:ascii="Times New Roman" w:hAnsi="Times New Roman" w:cs="Times New Roman"/>
          <w:sz w:val="28"/>
          <w:szCs w:val="28"/>
        </w:rPr>
        <w:t>самостоятельное определение и высказывание самых простых, общих для всех людей правил поведения.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Р: </w:t>
      </w:r>
      <w:r>
        <w:rPr>
          <w:rFonts w:ascii="Times New Roman" w:hAnsi="Times New Roman" w:cs="Times New Roman"/>
          <w:sz w:val="28"/>
          <w:szCs w:val="28"/>
        </w:rPr>
        <w:t>выбирает место для работы: «место сомнений, тренировки», «место на оценку»; совместно с другими (в т. ч. родителями) отбирает учебный материал и планирует его выполнение в ходе самостоятельной работы.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П:</w:t>
      </w:r>
      <w:r>
        <w:rPr>
          <w:rFonts w:ascii="Times New Roman" w:hAnsi="Times New Roman" w:cs="Times New Roman"/>
          <w:sz w:val="28"/>
          <w:szCs w:val="28"/>
        </w:rPr>
        <w:t xml:space="preserve"> осваивает умение конструировать способ решения задач нового типа в сотрудничестве с учителем и другими учащимся класса.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К: </w:t>
      </w:r>
      <w:r>
        <w:rPr>
          <w:rFonts w:ascii="Times New Roman" w:hAnsi="Times New Roman" w:cs="Times New Roman"/>
          <w:sz w:val="28"/>
          <w:szCs w:val="28"/>
        </w:rPr>
        <w:t>отвечает на вопросы учителя, одноклассников; старается договариваться, умеет уступать, находить общее решение.</w:t>
      </w:r>
    </w:p>
    <w:p w:rsidR="004B544A" w:rsidRDefault="004B544A" w:rsidP="004B544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Культурно-компетентностный опыт:</w:t>
      </w:r>
      <w:r>
        <w:rPr>
          <w:rFonts w:ascii="Times New Roman" w:hAnsi="Times New Roman" w:cs="Times New Roman"/>
          <w:sz w:val="28"/>
          <w:szCs w:val="28"/>
        </w:rPr>
        <w:t xml:space="preserve"> знаниево-предметный уровень; репродуктивно-деятельностный уровень; креативно-преобразовательный уровень; личностно-диалогический уровень.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Приобретённая компетенция: </w:t>
      </w:r>
      <w:r>
        <w:rPr>
          <w:rFonts w:ascii="Times New Roman" w:hAnsi="Times New Roman" w:cs="Times New Roman"/>
          <w:sz w:val="28"/>
          <w:szCs w:val="28"/>
        </w:rPr>
        <w:t>предметная.</w:t>
      </w:r>
    </w:p>
    <w:p w:rsidR="004B544A" w:rsidRDefault="004B544A" w:rsidP="004B544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Объём освоения и уровень владения компетенциями</w:t>
      </w:r>
    </w:p>
    <w:p w:rsidR="004B544A" w:rsidRDefault="004B544A" w:rsidP="004B544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Знание: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репродуктивный; продуктивный; исследовательский; творческий.</w:t>
      </w:r>
    </w:p>
    <w:p w:rsidR="004B544A" w:rsidRDefault="004B544A" w:rsidP="004B544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действия: </w:t>
      </w:r>
      <w:r>
        <w:rPr>
          <w:rFonts w:ascii="Times New Roman" w:hAnsi="Times New Roman" w:cs="Times New Roman"/>
          <w:i/>
          <w:iCs/>
          <w:sz w:val="28"/>
          <w:szCs w:val="28"/>
        </w:rPr>
        <w:t>решение задач: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репродуктивный; продуктивный; исследовательский.</w:t>
      </w:r>
    </w:p>
    <w:p w:rsidR="004B544A" w:rsidRDefault="004B544A" w:rsidP="004B544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Личностный смысл:</w:t>
      </w:r>
      <w:r>
        <w:rPr>
          <w:rFonts w:ascii="Times New Roman" w:hAnsi="Times New Roman" w:cs="Times New Roman"/>
          <w:sz w:val="28"/>
          <w:szCs w:val="28"/>
        </w:rPr>
        <w:t xml:space="preserve"> предметно-содержательный; личностно-групповой.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карточки  с  цифрами.</w:t>
      </w:r>
    </w:p>
    <w:p w:rsidR="004B544A" w:rsidRDefault="004B544A" w:rsidP="004B544A">
      <w:pPr>
        <w:pStyle w:val="ParagraphStyle"/>
        <w:spacing w:before="12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B544A" w:rsidRDefault="004B544A" w:rsidP="004B544A">
      <w:pPr>
        <w:pStyle w:val="ParagraphStyle"/>
        <w:spacing w:before="12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урока</w:t>
      </w:r>
    </w:p>
    <w:p w:rsidR="004B544A" w:rsidRDefault="004B544A" w:rsidP="004B544A">
      <w:pPr>
        <w:pStyle w:val="ParagraphStyle"/>
        <w:numPr>
          <w:ilvl w:val="0"/>
          <w:numId w:val="1"/>
        </w:numPr>
        <w:spacing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Мотивация к деятельности.</w:t>
      </w:r>
    </w:p>
    <w:p w:rsidR="004B544A" w:rsidRPr="004B544A" w:rsidRDefault="004B544A" w:rsidP="004B544A">
      <w:pPr>
        <w:pStyle w:val="ParagraphStyle"/>
        <w:spacing w:after="120" w:line="25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-Посмотрите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своего соседа, пожмите друг другу руки, пожелайте удачи, улыбнитесь.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и фиксирование индивидуального затруднения в пробном учебном действии.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выделение и формулирование познавательных целей и задач, умение осуществлять действия по образцу и заданному правилу,.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цели и задачи конкретного содержания в устной речи с помощью учителя и пошаговое их выполнение; овладение навыками оформления своих мыслей в устной и письменной речи (на уровне небольшого текста); следование психологическим принципам общения, владея адекватным межличностным восприятием.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Устный счет. (учебник стр. 51 №6)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-Кто догадался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какое задание в этом номере?</w:t>
      </w:r>
      <w:r w:rsidR="0084553E">
        <w:rPr>
          <w:rFonts w:ascii="Times New Roman" w:hAnsi="Times New Roman" w:cs="Times New Roman"/>
          <w:bCs/>
          <w:sz w:val="28"/>
          <w:szCs w:val="28"/>
        </w:rPr>
        <w:t xml:space="preserve"> ( найти значение выражения)</w:t>
      </w:r>
    </w:p>
    <w:p w:rsidR="0084553E" w:rsidRPr="004B544A" w:rsidRDefault="0084553E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-Самостоятельно ученики записывают ответы в окошки.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Открытие нового.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>в простых и ясных ситуациях ориентироваться в нравственном содержании и смысле собственных поступков и поступков окружающих людей; регулировать своё поведение на основе усвоенных норм и правил; проявлять интерес к способам решения новой частной задачи.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добывать новые знания; задавать вопросы, находить на них ответы,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класса, сравнивать и группировать предметы и их образы, решать задачи; делать предварительный отбор источников информации: ориентироваться в учебнике.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 xml:space="preserve">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своё предположение, предлагать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верно выполненное задание от неверного.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</w:rPr>
        <w:t xml:space="preserve"> оформлять свою мысль в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в два действия: </w:t>
      </w:r>
      <w:r>
        <w:rPr>
          <w:rFonts w:ascii="Times New Roman" w:hAnsi="Times New Roman" w:cs="Times New Roman"/>
          <w:sz w:val="28"/>
          <w:szCs w:val="28"/>
        </w:rPr>
        <w:t>№ 1, с. 50.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вопрос поставим?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 ещё раз задачу по схеме.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нужно найти: целое или часть?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действием будем находить?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Есть что-нибудь необычное, на что вы обратили внимание?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(Отрезок состоит из трёх частей, поэтому при нахождении целого в выражении записываем три слагаемых.)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выражение, которое у вас получилось. </w:t>
      </w:r>
      <w:r>
        <w:rPr>
          <w:rFonts w:ascii="Times New Roman" w:hAnsi="Times New Roman" w:cs="Times New Roman"/>
          <w:i/>
          <w:iCs/>
          <w:sz w:val="28"/>
          <w:szCs w:val="28"/>
        </w:rPr>
        <w:t>(2 + 3 + 4.)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запишите решение задачи.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ответ записали?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 2, с. 50.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Анализируют задачу аналогично, отмечают, что теперь нужно найти часть – сколько берёзовых листьев в букете. Для этого из целого вычитают другие части, то есть количество дубовых и кленовых листьев. Получают выражение: </w:t>
      </w:r>
      <w:r>
        <w:rPr>
          <w:rFonts w:ascii="Times New Roman" w:hAnsi="Times New Roman" w:cs="Times New Roman"/>
          <w:b/>
          <w:bCs/>
          <w:sz w:val="28"/>
          <w:szCs w:val="28"/>
        </w:rPr>
        <w:t>7 – 2 –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запишите решение и ответ задачи.</w:t>
      </w:r>
    </w:p>
    <w:p w:rsidR="004B544A" w:rsidRDefault="004B544A" w:rsidP="004B544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caps/>
        </w:rPr>
        <w:t>Мы топаем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(см. конспект урока 5)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Первичное закрепление и повторение пройденного.</w:t>
      </w:r>
    </w:p>
    <w:p w:rsidR="004B544A" w:rsidRDefault="004B544A" w:rsidP="004B544A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>нравственно-этическая оценка усвоенного содержания; осознание ответственности за общее дело; следование в поведении моральным нормам и этическим требованиям.</w:t>
      </w:r>
    </w:p>
    <w:p w:rsidR="004B544A" w:rsidRDefault="004B544A" w:rsidP="004B54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освоены методы информационного поиска, нахождения необходимой информации из учебника; овладение способностью осмысления предметной информации с помощью учителя, выделения существенных признаков и практического ее применения, использования информации межпредметных связей.</w:t>
      </w:r>
    </w:p>
    <w:p w:rsidR="004B544A" w:rsidRDefault="004B544A" w:rsidP="004B54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овладение способами пооперационного выполнения действий; готовность взаимодействия со взрослым, со сверстниками в учебной деятельности; выполнение учебных действий в сотрудничестве с учителем с комментированным разъяснением отдельных операций, межпредметных понятий для установления связи между ними; осуществление решения задачи методом поиска способов разрешения по образцу и заданным правилам, используя информацию учебника и справочные материалы.</w:t>
      </w:r>
    </w:p>
    <w:p w:rsidR="004B544A" w:rsidRDefault="004B544A" w:rsidP="004B54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</w:rPr>
        <w:t>овладение навыками речевого отображения содержания совершаемых действий в форме речевых значений в соответствии с темой учебного предмета; формирование способности с помощью вопросов и учебника использовать информацию межпредметных связей, добывать недостающие сведения.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Решение задачи в два действия, составление взаимно обратной: </w:t>
      </w:r>
      <w:r>
        <w:rPr>
          <w:rFonts w:ascii="Times New Roman" w:hAnsi="Times New Roman" w:cs="Times New Roman"/>
          <w:sz w:val="28"/>
          <w:szCs w:val="28"/>
        </w:rPr>
        <w:t>№ 3, с. 50.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первой схеме.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Повторите ещё раз вопрос. Что нужно найти?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тетради запишите решение задачи и ответ.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Рассмотрите вторую схему. Подумайте, сколько вариантов взаимно обратных задач можете предложить. </w:t>
      </w:r>
      <w:r>
        <w:rPr>
          <w:rFonts w:ascii="Times New Roman" w:hAnsi="Times New Roman" w:cs="Times New Roman"/>
          <w:i/>
          <w:iCs/>
          <w:sz w:val="28"/>
          <w:szCs w:val="28"/>
        </w:rPr>
        <w:t>(3 варианта.)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Докажите своё мнение: самостоятельно в тетради составьте схему взаимно обратной задачи и решите её.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проверке к доске приглашаются учащиеся с разными вариантами, которые после оформления разбираются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 Составление задач по рисункам, сопоставление рисунка с выражением: </w:t>
      </w:r>
      <w:r>
        <w:rPr>
          <w:rFonts w:ascii="Times New Roman" w:hAnsi="Times New Roman" w:cs="Times New Roman"/>
          <w:sz w:val="28"/>
          <w:szCs w:val="28"/>
        </w:rPr>
        <w:t>№ 4, с. 50.</w:t>
      </w:r>
    </w:p>
    <w:p w:rsidR="004B544A" w:rsidRDefault="004B544A" w:rsidP="004B544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sz w:val="28"/>
          <w:szCs w:val="28"/>
        </w:rPr>
        <w:t>5 + 4.</w:t>
      </w:r>
      <w:r>
        <w:rPr>
          <w:rFonts w:ascii="Times New Roman" w:hAnsi="Times New Roman" w:cs="Times New Roman"/>
          <w:sz w:val="28"/>
          <w:szCs w:val="28"/>
        </w:rPr>
        <w:t xml:space="preserve">  «Гуляли  5  щенков  и  4  котёнка.  Сколько  всего  животных гуляли?»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bCs/>
          <w:sz w:val="28"/>
          <w:szCs w:val="28"/>
        </w:rPr>
        <w:t>3 + 6.</w:t>
      </w:r>
      <w:r>
        <w:rPr>
          <w:rFonts w:ascii="Times New Roman" w:hAnsi="Times New Roman" w:cs="Times New Roman"/>
          <w:sz w:val="28"/>
          <w:szCs w:val="28"/>
        </w:rPr>
        <w:t xml:space="preserve"> «Гуляли 3 рыжих четвероногих друга и 6 пятнистых. Сколько всего четвероногих друзей гуляли?»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bCs/>
          <w:sz w:val="28"/>
          <w:szCs w:val="28"/>
        </w:rPr>
        <w:t>9 – 5.</w:t>
      </w:r>
      <w:r>
        <w:rPr>
          <w:rFonts w:ascii="Times New Roman" w:hAnsi="Times New Roman" w:cs="Times New Roman"/>
          <w:sz w:val="28"/>
          <w:szCs w:val="28"/>
        </w:rPr>
        <w:t xml:space="preserve"> «Всего было 9 зверят, из них 5 щенков, остальные котята. Сколько всего котят?»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bCs/>
          <w:sz w:val="28"/>
          <w:szCs w:val="28"/>
        </w:rPr>
        <w:t>9 – 3.</w:t>
      </w:r>
      <w:r>
        <w:rPr>
          <w:rFonts w:ascii="Times New Roman" w:hAnsi="Times New Roman" w:cs="Times New Roman"/>
          <w:sz w:val="28"/>
          <w:szCs w:val="28"/>
        </w:rPr>
        <w:t xml:space="preserve"> «Во дворе резвилось всего 9 зверюшек, из них 3 рыженьких, остальные пятнистые. Сколько во дворе резвилось пятнистых зверюшек?»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bCs/>
          <w:sz w:val="28"/>
          <w:szCs w:val="28"/>
        </w:rPr>
        <w:t>4 + 1 + 2 + 2.</w:t>
      </w:r>
      <w:r>
        <w:rPr>
          <w:rFonts w:ascii="Times New Roman" w:hAnsi="Times New Roman" w:cs="Times New Roman"/>
          <w:sz w:val="28"/>
          <w:szCs w:val="28"/>
        </w:rPr>
        <w:t xml:space="preserve"> «4 пятнистых щенка, 1 рыженький, 2 пятнистых котёнка и столько же рыженьких затеяли игру в догонялки. Сколько всего малышей играли?»</w:t>
      </w:r>
    </w:p>
    <w:p w:rsidR="004B544A" w:rsidRDefault="004B544A" w:rsidP="004B544A">
      <w:pPr>
        <w:pStyle w:val="ParagraphStyle"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 Сравнение чисел путём составления пар: </w:t>
      </w:r>
      <w:r>
        <w:rPr>
          <w:rFonts w:ascii="Times New Roman" w:hAnsi="Times New Roman" w:cs="Times New Roman"/>
          <w:sz w:val="28"/>
          <w:szCs w:val="28"/>
        </w:rPr>
        <w:t>№ 5, с. 51.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Попробуйте объяснить, что поможет нам правильно ответить на вопросы учебника? </w:t>
      </w:r>
    </w:p>
    <w:p w:rsidR="004B544A" w:rsidRDefault="004B544A" w:rsidP="004B544A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Ученики в ходе работы приходят 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к выводу</w:t>
      </w:r>
      <w:r>
        <w:rPr>
          <w:rFonts w:ascii="Times New Roman" w:hAnsi="Times New Roman" w:cs="Times New Roman"/>
          <w:i/>
          <w:iCs/>
          <w:sz w:val="28"/>
          <w:szCs w:val="28"/>
        </w:rPr>
        <w:t>: фигуры, оставшиеся без пары, указывают, на сколько больше или меньше предметов одной совокупности, чем другой. Лишние фигуры для наглядности раскрашивают красным цветом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4A" w:rsidRDefault="004B544A" w:rsidP="004B544A">
      <w:pPr>
        <w:pStyle w:val="ParagraphStyle"/>
        <w:spacing w:before="120" w:after="120" w:line="247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caps/>
        </w:rPr>
        <w:t>Солдатик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(см. конспект урока 10)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 Взаимосвязь между частью и целым: </w:t>
      </w:r>
      <w:r>
        <w:rPr>
          <w:rFonts w:ascii="Times New Roman" w:hAnsi="Times New Roman" w:cs="Times New Roman"/>
          <w:sz w:val="28"/>
          <w:szCs w:val="28"/>
        </w:rPr>
        <w:t>№ 6, с. 51.</w:t>
      </w:r>
    </w:p>
    <w:p w:rsidR="004B544A" w:rsidRDefault="004B544A" w:rsidP="004B544A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Вставьте пропущенные числа. Обоснуйте свой ответ.</w:t>
      </w:r>
    </w:p>
    <w:p w:rsidR="004B544A" w:rsidRDefault="004B544A" w:rsidP="004B544A">
      <w:pPr>
        <w:pStyle w:val="ParagraphStyle"/>
        <w:keepNext/>
        <w:spacing w:before="120"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Пространственные отношения: </w:t>
      </w:r>
      <w:r>
        <w:rPr>
          <w:rFonts w:ascii="Times New Roman" w:hAnsi="Times New Roman" w:cs="Times New Roman"/>
          <w:sz w:val="28"/>
          <w:szCs w:val="28"/>
        </w:rPr>
        <w:t>№ 7, с. 51.</w:t>
      </w:r>
    </w:p>
    <w:p w:rsidR="004B544A" w:rsidRDefault="004B544A" w:rsidP="004B544A">
      <w:pPr>
        <w:pStyle w:val="ParagraphStyle"/>
        <w:spacing w:before="60"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Работа самостоятельная.</w:t>
      </w:r>
    </w:p>
    <w:p w:rsidR="004B544A" w:rsidRDefault="004B544A" w:rsidP="004B544A">
      <w:pPr>
        <w:pStyle w:val="ParagraphStyle"/>
        <w:keepNext/>
        <w:spacing w:before="12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33400" cy="523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Пальчиковая гимнастика</w:t>
      </w:r>
    </w:p>
    <w:p w:rsidR="004B544A" w:rsidRDefault="004B544A" w:rsidP="004B544A">
      <w:pPr>
        <w:pStyle w:val="ParagraphStyle"/>
        <w:spacing w:line="247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ладони сложим вместе,</w:t>
      </w:r>
    </w:p>
    <w:p w:rsidR="004B544A" w:rsidRDefault="004B544A" w:rsidP="004B544A">
      <w:pPr>
        <w:pStyle w:val="ParagraphStyle"/>
        <w:spacing w:line="247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Словно их сцепили тестом.</w:t>
      </w:r>
    </w:p>
    <w:p w:rsidR="004B544A" w:rsidRDefault="004B544A" w:rsidP="004B544A">
      <w:pPr>
        <w:pStyle w:val="ParagraphStyle"/>
        <w:spacing w:line="247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Начинаем опускать,</w:t>
      </w:r>
    </w:p>
    <w:p w:rsidR="004B544A" w:rsidRDefault="004B544A" w:rsidP="004B544A">
      <w:pPr>
        <w:pStyle w:val="ParagraphStyle"/>
        <w:spacing w:line="247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Только, чур, не разжимать.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складывают ладони вместе, пальцы смотрят вверх, локти – в разные стороны. Затем, не разжимая ладони и не опуская локти, опускают кисти рук вниз, прогибая запястья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 Графический рисунок. </w:t>
      </w:r>
      <w:r>
        <w:rPr>
          <w:rFonts w:ascii="Times New Roman" w:hAnsi="Times New Roman" w:cs="Times New Roman"/>
          <w:sz w:val="28"/>
          <w:szCs w:val="28"/>
        </w:rPr>
        <w:t>С. 51 учебника.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Итог. Рефлексия деятельности.</w:t>
      </w:r>
    </w:p>
    <w:p w:rsidR="004B544A" w:rsidRDefault="004B544A" w:rsidP="004B544A">
      <w:pPr>
        <w:pStyle w:val="ParagraphStyle"/>
        <w:spacing w:before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pacing w:val="30"/>
          <w:sz w:val="28"/>
          <w:szCs w:val="28"/>
        </w:rPr>
        <w:t>самоопределение: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понимание чувств других людей и сопереживание им; </w:t>
      </w:r>
      <w:r>
        <w:rPr>
          <w:rFonts w:ascii="Times New Roman" w:hAnsi="Times New Roman" w:cs="Times New Roman"/>
          <w:spacing w:val="30"/>
          <w:sz w:val="28"/>
          <w:szCs w:val="28"/>
        </w:rPr>
        <w:t>смыслообразование: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осуществлять добрые дела, полезные другим; </w:t>
      </w:r>
      <w:r>
        <w:rPr>
          <w:rFonts w:ascii="Times New Roman" w:hAnsi="Times New Roman" w:cs="Times New Roman"/>
          <w:spacing w:val="30"/>
          <w:sz w:val="28"/>
          <w:szCs w:val="28"/>
        </w:rPr>
        <w:t>морально-этическая ориентация: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</w:r>
    </w:p>
    <w:p w:rsidR="004B544A" w:rsidRDefault="004B544A" w:rsidP="004B54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умение осознанно и произвольно строить речевое высказывание в устной форме; освоены навыки рефлексии элементарных способов и условий действия, контроля и оценки процесса и результатов деятельности с помощью учителя.</w:t>
      </w:r>
    </w:p>
    <w:p w:rsidR="004B544A" w:rsidRDefault="004B544A" w:rsidP="004B54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развита способность преодоления непроизвольности; умеют давать эмоциональную оценку своей деятельности и деятельности класса на уроке, определять успешность выполнения задания совместно  учителем.</w:t>
      </w:r>
    </w:p>
    <w:p w:rsidR="004B544A" w:rsidRDefault="004B544A" w:rsidP="004B54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</w:rPr>
        <w:t>заложены основы слушать и понимать речь других, вступать в беседу на уроке и в жизни, ориентированы на позицию других людей, отличную от собственной; овладение речевым отображением содержания действий с целью ориентировки (контроль, оценка) предметной деятельности.</w:t>
      </w:r>
    </w:p>
    <w:p w:rsidR="004B544A" w:rsidRDefault="004B544A" w:rsidP="004B544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узнали нового?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показалось наиболее интересным?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задание понравилось больше всего?</w:t>
      </w:r>
    </w:p>
    <w:p w:rsidR="004B544A" w:rsidRDefault="004B544A" w:rsidP="004B544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задание было самым трудным?</w:t>
      </w:r>
    </w:p>
    <w:p w:rsidR="00AB3001" w:rsidRDefault="00AB3001"/>
    <w:sectPr w:rsidR="00AB3001" w:rsidSect="00F10B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BE5"/>
    <w:multiLevelType w:val="hybridMultilevel"/>
    <w:tmpl w:val="A5AC4CC2"/>
    <w:lvl w:ilvl="0" w:tplc="7A78E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544A"/>
    <w:rsid w:val="002B1714"/>
    <w:rsid w:val="00492CB2"/>
    <w:rsid w:val="004B544A"/>
    <w:rsid w:val="006634DA"/>
    <w:rsid w:val="00726D39"/>
    <w:rsid w:val="0084553E"/>
    <w:rsid w:val="00AB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B5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User</cp:lastModifiedBy>
  <cp:revision>2</cp:revision>
  <dcterms:created xsi:type="dcterms:W3CDTF">2016-01-10T14:00:00Z</dcterms:created>
  <dcterms:modified xsi:type="dcterms:W3CDTF">2016-01-10T14:00:00Z</dcterms:modified>
</cp:coreProperties>
</file>