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EF" w:rsidRPr="006863EF" w:rsidRDefault="006863EF" w:rsidP="006863EF">
      <w:pPr>
        <w:jc w:val="center"/>
        <w:rPr>
          <w:rFonts w:ascii="Times New Roman" w:hAnsi="Times New Roman"/>
          <w:sz w:val="32"/>
          <w:szCs w:val="32"/>
        </w:rPr>
      </w:pPr>
      <w:r w:rsidRPr="006863EF">
        <w:rPr>
          <w:rFonts w:ascii="Times New Roman" w:hAnsi="Times New Roman"/>
          <w:b/>
          <w:i/>
          <w:sz w:val="32"/>
          <w:szCs w:val="32"/>
        </w:rPr>
        <w:t>Дидактическое пособие  «Арктика»</w:t>
      </w:r>
      <w:r w:rsidRPr="006863EF">
        <w:rPr>
          <w:rFonts w:ascii="Times New Roman" w:hAnsi="Times New Roman"/>
          <w:sz w:val="32"/>
          <w:szCs w:val="32"/>
        </w:rPr>
        <w:t xml:space="preserve"> </w:t>
      </w:r>
    </w:p>
    <w:p w:rsidR="006863EF" w:rsidRPr="006863EF" w:rsidRDefault="006863EF" w:rsidP="006863E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863EF">
        <w:rPr>
          <w:rFonts w:ascii="Times New Roman" w:hAnsi="Times New Roman"/>
          <w:sz w:val="24"/>
          <w:szCs w:val="24"/>
        </w:rPr>
        <w:t>Разработал: старший воспитатель</w:t>
      </w:r>
    </w:p>
    <w:p w:rsidR="006863EF" w:rsidRPr="006863EF" w:rsidRDefault="006863EF" w:rsidP="006863EF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6863EF">
        <w:rPr>
          <w:rFonts w:ascii="Times New Roman" w:hAnsi="Times New Roman"/>
          <w:sz w:val="24"/>
          <w:szCs w:val="24"/>
        </w:rPr>
        <w:t>Петрова Надежда Леонидовна</w:t>
      </w:r>
    </w:p>
    <w:p w:rsidR="006863EF" w:rsidRPr="00155DB7" w:rsidRDefault="006863EF" w:rsidP="006863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55DB7">
        <w:rPr>
          <w:rFonts w:ascii="Times New Roman" w:hAnsi="Times New Roman"/>
          <w:sz w:val="28"/>
          <w:szCs w:val="28"/>
          <w:lang w:eastAsia="ru-RU"/>
        </w:rPr>
        <w:t>Формирование у детей старшего дошкольного возраста целостной картины мира, чтобы мир стал источником познания и умственного развития ребенка. Знакомство с особенностями природы, живыми существами Арктики.</w:t>
      </w:r>
      <w:r w:rsidRPr="00155DB7">
        <w:rPr>
          <w:rFonts w:ascii="Arial" w:hAnsi="Arial" w:cs="Arial"/>
          <w:sz w:val="28"/>
          <w:szCs w:val="28"/>
          <w:lang w:eastAsia="ru-RU"/>
        </w:rPr>
        <w:br/>
      </w:r>
      <w:r w:rsidRPr="00155DB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</w:p>
    <w:p w:rsidR="006863EF" w:rsidRPr="00155DB7" w:rsidRDefault="006863EF" w:rsidP="006863EF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sz w:val="28"/>
          <w:szCs w:val="28"/>
          <w:lang w:eastAsia="ru-RU"/>
        </w:rPr>
        <w:t xml:space="preserve">Создать условия для развития познавательной активности старшего дошкольного возраста, а также любознательности, стремление к самостоятельному познанию и размышлению. </w:t>
      </w:r>
    </w:p>
    <w:p w:rsidR="006863EF" w:rsidRPr="00155DB7" w:rsidRDefault="006863EF" w:rsidP="006863EF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sz w:val="28"/>
          <w:szCs w:val="28"/>
          <w:lang w:eastAsia="ru-RU"/>
        </w:rPr>
        <w:t xml:space="preserve">Увлечь ребёнка предстоящей деятельностью, удовлетворив детскую любознательность и интерес. </w:t>
      </w:r>
    </w:p>
    <w:p w:rsidR="006863EF" w:rsidRPr="00155DB7" w:rsidRDefault="006863EF" w:rsidP="006863EF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sz w:val="28"/>
          <w:szCs w:val="28"/>
          <w:lang w:eastAsia="ru-RU"/>
        </w:rPr>
        <w:t>Дать детям представления о том, что такое «Арктика» (северный полюс).</w:t>
      </w:r>
    </w:p>
    <w:p w:rsidR="006863EF" w:rsidRPr="00155DB7" w:rsidRDefault="006863EF" w:rsidP="006863EF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sz w:val="28"/>
          <w:szCs w:val="28"/>
          <w:lang w:eastAsia="ru-RU"/>
        </w:rPr>
        <w:t>Познакомить с представителями животного мира Арктики.</w:t>
      </w:r>
    </w:p>
    <w:p w:rsidR="006863EF" w:rsidRPr="00155DB7" w:rsidRDefault="006863EF" w:rsidP="006863EF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sz w:val="28"/>
          <w:szCs w:val="28"/>
          <w:lang w:eastAsia="ru-RU"/>
        </w:rPr>
        <w:t xml:space="preserve">Активизировать и обогатить словарный запас детей (вечная мерзлота, полярная ночь, полярный день, айсберг и т.д.) </w:t>
      </w:r>
    </w:p>
    <w:p w:rsidR="006863EF" w:rsidRPr="00155DB7" w:rsidRDefault="006863EF" w:rsidP="006863EF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sz w:val="28"/>
          <w:szCs w:val="28"/>
          <w:lang w:eastAsia="ru-RU"/>
        </w:rPr>
        <w:t xml:space="preserve">Развивать поисковую деятельность, творческую активность, индивидуальность, коммуникативные навыки детей старшего дошкольного возраста. </w:t>
      </w:r>
    </w:p>
    <w:p w:rsidR="006863EF" w:rsidRPr="00155DB7" w:rsidRDefault="006863EF" w:rsidP="006863EF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5DB7">
        <w:rPr>
          <w:rFonts w:ascii="Times New Roman" w:hAnsi="Times New Roman"/>
          <w:sz w:val="28"/>
          <w:szCs w:val="28"/>
          <w:lang w:eastAsia="ru-RU"/>
        </w:rPr>
        <w:t>Воспитывать у детей интерес к окружающему миру, желание расширить свой кругозор.</w:t>
      </w:r>
    </w:p>
    <w:p w:rsidR="006863EF" w:rsidRPr="00520DAD" w:rsidRDefault="006863EF" w:rsidP="006863E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4382770</wp:posOffset>
            </wp:positionH>
            <wp:positionV relativeFrom="paragraph">
              <wp:posOffset>-15875</wp:posOffset>
            </wp:positionV>
            <wp:extent cx="1386840" cy="2913658"/>
            <wp:effectExtent l="19050" t="0" r="3810" b="0"/>
            <wp:wrapTight wrapText="bothSides">
              <wp:wrapPolygon edited="0">
                <wp:start x="1187" y="0"/>
                <wp:lineTo x="-297" y="989"/>
                <wp:lineTo x="-297" y="20336"/>
                <wp:lineTo x="593" y="21466"/>
                <wp:lineTo x="1187" y="21466"/>
                <wp:lineTo x="20176" y="21466"/>
                <wp:lineTo x="20769" y="21466"/>
                <wp:lineTo x="21659" y="20760"/>
                <wp:lineTo x="21659" y="989"/>
                <wp:lineTo x="21066" y="141"/>
                <wp:lineTo x="20176" y="0"/>
                <wp:lineTo x="118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913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272415</wp:posOffset>
            </wp:positionV>
            <wp:extent cx="2686304" cy="4191127"/>
            <wp:effectExtent l="19050" t="0" r="0" b="0"/>
            <wp:wrapTight wrapText="bothSides">
              <wp:wrapPolygon edited="0">
                <wp:start x="613" y="0"/>
                <wp:lineTo x="-153" y="687"/>
                <wp:lineTo x="-153" y="20912"/>
                <wp:lineTo x="306" y="21501"/>
                <wp:lineTo x="613" y="21501"/>
                <wp:lineTo x="20832" y="21501"/>
                <wp:lineTo x="21138" y="21501"/>
                <wp:lineTo x="21598" y="20912"/>
                <wp:lineTo x="21598" y="687"/>
                <wp:lineTo x="21292" y="98"/>
                <wp:lineTo x="20832" y="0"/>
                <wp:lineTo x="61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04" cy="4191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63EF" w:rsidRDefault="006863EF" w:rsidP="006863EF"/>
    <w:p w:rsidR="006863EF" w:rsidRPr="00DB4097" w:rsidRDefault="006863EF" w:rsidP="006863E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3802380</wp:posOffset>
            </wp:positionH>
            <wp:positionV relativeFrom="paragraph">
              <wp:posOffset>74295</wp:posOffset>
            </wp:positionV>
            <wp:extent cx="1483563" cy="2955318"/>
            <wp:effectExtent l="19050" t="0" r="2337" b="0"/>
            <wp:wrapTight wrapText="bothSides">
              <wp:wrapPolygon edited="0">
                <wp:start x="1109" y="0"/>
                <wp:lineTo x="-277" y="975"/>
                <wp:lineTo x="-277" y="20607"/>
                <wp:lineTo x="555" y="21442"/>
                <wp:lineTo x="1109" y="21442"/>
                <wp:lineTo x="20247" y="21442"/>
                <wp:lineTo x="20802" y="21442"/>
                <wp:lineTo x="21634" y="20607"/>
                <wp:lineTo x="21634" y="975"/>
                <wp:lineTo x="21079" y="139"/>
                <wp:lineTo x="20247" y="0"/>
                <wp:lineTo x="110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63" cy="2955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63EF" w:rsidRDefault="006863EF" w:rsidP="006863EF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215900</wp:posOffset>
            </wp:positionV>
            <wp:extent cx="1806262" cy="1270635"/>
            <wp:effectExtent l="19050" t="0" r="3488" b="0"/>
            <wp:wrapTight wrapText="bothSides">
              <wp:wrapPolygon edited="0">
                <wp:start x="911" y="0"/>
                <wp:lineTo x="-228" y="2267"/>
                <wp:lineTo x="0" y="20726"/>
                <wp:lineTo x="683" y="21373"/>
                <wp:lineTo x="911" y="21373"/>
                <wp:lineTo x="20503" y="21373"/>
                <wp:lineTo x="20730" y="21373"/>
                <wp:lineTo x="21414" y="20726"/>
                <wp:lineTo x="21642" y="18135"/>
                <wp:lineTo x="21642" y="2267"/>
                <wp:lineTo x="21186" y="324"/>
                <wp:lineTo x="20503" y="0"/>
                <wp:lineTo x="911" y="0"/>
              </wp:wrapPolygon>
            </wp:wrapTight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62" cy="127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528F" w:rsidRDefault="0008528F"/>
    <w:sectPr w:rsidR="0008528F" w:rsidSect="00A5022E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D2134"/>
    <w:multiLevelType w:val="multilevel"/>
    <w:tmpl w:val="AD1E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3EF"/>
    <w:rsid w:val="0008528F"/>
    <w:rsid w:val="00686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2016-01-12T09:51:00Z</dcterms:created>
  <dcterms:modified xsi:type="dcterms:W3CDTF">2016-01-12T09:53:00Z</dcterms:modified>
</cp:coreProperties>
</file>