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98" w:rsidRDefault="002511F5">
      <w:pPr>
        <w:rPr>
          <w:sz w:val="32"/>
          <w:szCs w:val="32"/>
        </w:rPr>
      </w:pPr>
      <w:r w:rsidRPr="002511F5">
        <w:rPr>
          <w:sz w:val="32"/>
          <w:szCs w:val="32"/>
        </w:rPr>
        <w:t xml:space="preserve">                    Тема: Развитие речи на уроках русского языка</w:t>
      </w:r>
    </w:p>
    <w:p w:rsidR="002511F5" w:rsidRDefault="002511F5">
      <w:pPr>
        <w:rPr>
          <w:sz w:val="28"/>
          <w:szCs w:val="28"/>
        </w:rPr>
      </w:pPr>
      <w:r>
        <w:rPr>
          <w:sz w:val="28"/>
          <w:szCs w:val="28"/>
        </w:rPr>
        <w:t xml:space="preserve">Остановимся подробнее на основных направлениях в развитии речи младших  школьников и рассмотрим конкретные формы и методы обучения,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 прежде всего с развитием детского речевого творчества.</w:t>
      </w:r>
    </w:p>
    <w:p w:rsidR="002511F5" w:rsidRDefault="002511F5">
      <w:pPr>
        <w:rPr>
          <w:sz w:val="28"/>
          <w:szCs w:val="28"/>
        </w:rPr>
      </w:pPr>
      <w:r>
        <w:rPr>
          <w:sz w:val="28"/>
          <w:szCs w:val="28"/>
        </w:rPr>
        <w:t>Первое направление - игра  (принцип коммуникативного обучения легко осуществляется в игровой деятельности, так как это естественная деятельность, требующая речевых действий).  Приведем примеры.</w:t>
      </w:r>
    </w:p>
    <w:p w:rsidR="002511F5" w:rsidRDefault="002511F5">
      <w:pPr>
        <w:rPr>
          <w:sz w:val="28"/>
          <w:szCs w:val="28"/>
        </w:rPr>
      </w:pPr>
      <w:r>
        <w:rPr>
          <w:b/>
          <w:sz w:val="28"/>
          <w:szCs w:val="28"/>
        </w:rPr>
        <w:t>«Рассказ по кругу».</w:t>
      </w:r>
      <w:r>
        <w:rPr>
          <w:sz w:val="28"/>
          <w:szCs w:val="28"/>
        </w:rPr>
        <w:t xml:space="preserve"> Учителем (ребенком) определяется речевая ситуация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апример</w:t>
      </w:r>
      <w:r w:rsidR="00D80C5B">
        <w:rPr>
          <w:sz w:val="28"/>
          <w:szCs w:val="28"/>
        </w:rPr>
        <w:t>: «Узнай  что- либо</w:t>
      </w:r>
      <w:proofErr w:type="gramStart"/>
      <w:r w:rsidR="00D80C5B">
        <w:rPr>
          <w:sz w:val="28"/>
          <w:szCs w:val="28"/>
        </w:rPr>
        <w:t>,о</w:t>
      </w:r>
      <w:proofErr w:type="gramEnd"/>
      <w:r w:rsidR="00D80C5B">
        <w:rPr>
          <w:sz w:val="28"/>
          <w:szCs w:val="28"/>
        </w:rPr>
        <w:t xml:space="preserve"> чем- нибудь спроси и расскажи об этом».</w:t>
      </w:r>
    </w:p>
    <w:p w:rsidR="00D80C5B" w:rsidRDefault="00D80C5B">
      <w:pPr>
        <w:rPr>
          <w:sz w:val="28"/>
          <w:szCs w:val="28"/>
        </w:rPr>
      </w:pPr>
      <w:r>
        <w:rPr>
          <w:sz w:val="28"/>
          <w:szCs w:val="28"/>
        </w:rPr>
        <w:t>Итак, мотив высказывания задан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оммуниканты ( Участники речевого общения) вступили игру. Ведущий  (любой) начинает рассказывать:</w:t>
      </w:r>
    </w:p>
    <w:p w:rsidR="00D80C5B" w:rsidRDefault="00D80C5B">
      <w:pPr>
        <w:rPr>
          <w:sz w:val="28"/>
          <w:szCs w:val="28"/>
        </w:rPr>
      </w:pPr>
      <w:r>
        <w:rPr>
          <w:sz w:val="28"/>
          <w:szCs w:val="28"/>
        </w:rPr>
        <w:t>- Однажды я спросил своего приятеля о том, что он  больше всего любит. Петя начал рассказывать:</w:t>
      </w:r>
    </w:p>
    <w:p w:rsidR="00D80C5B" w:rsidRDefault="00D80C5B">
      <w:pPr>
        <w:rPr>
          <w:sz w:val="28"/>
          <w:szCs w:val="28"/>
        </w:rPr>
      </w:pPr>
      <w:r>
        <w:rPr>
          <w:sz w:val="28"/>
          <w:szCs w:val="28"/>
        </w:rPr>
        <w:t>- Я очень люблю мультфильмы. Один раз смотрел интересный мультик по телевизору. Дома никого не было. Вдруг неожиданно раздался звонок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 открыл дверь,вышел и увидел…</w:t>
      </w:r>
    </w:p>
    <w:p w:rsidR="00D80C5B" w:rsidRDefault="00D80C5B">
      <w:pPr>
        <w:rPr>
          <w:sz w:val="28"/>
          <w:szCs w:val="28"/>
        </w:rPr>
      </w:pPr>
      <w:r>
        <w:rPr>
          <w:sz w:val="28"/>
          <w:szCs w:val="28"/>
        </w:rPr>
        <w:t>Дальше продолжает следущий ученик и т.д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аканчивает рассказ ведущий (ученик или учитель). </w:t>
      </w:r>
    </w:p>
    <w:p w:rsidR="00D80C5B" w:rsidRDefault="00D80C5B">
      <w:pPr>
        <w:rPr>
          <w:sz w:val="28"/>
          <w:szCs w:val="28"/>
        </w:rPr>
      </w:pPr>
      <w:r>
        <w:rPr>
          <w:b/>
          <w:sz w:val="28"/>
          <w:szCs w:val="28"/>
        </w:rPr>
        <w:t>«Эстафет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рассказ».</w:t>
      </w:r>
      <w:r>
        <w:rPr>
          <w:sz w:val="28"/>
          <w:szCs w:val="28"/>
        </w:rPr>
        <w:t xml:space="preserve"> Провожу </w:t>
      </w:r>
      <w:r w:rsidR="00FD29AA">
        <w:rPr>
          <w:sz w:val="28"/>
          <w:szCs w:val="28"/>
        </w:rPr>
        <w:t xml:space="preserve"> эстафету двух команд: кто за определенное количество времени удачнее напишет коллективный рассказ. Каждый участник игры имеет право добавить только одно-два предложение к уже написанному</w:t>
      </w:r>
      <w:proofErr w:type="gramStart"/>
      <w:r w:rsidR="00FD29AA">
        <w:rPr>
          <w:sz w:val="28"/>
          <w:szCs w:val="28"/>
        </w:rPr>
        <w:t>.Т</w:t>
      </w:r>
      <w:proofErr w:type="gramEnd"/>
      <w:r w:rsidR="00FD29AA">
        <w:rPr>
          <w:sz w:val="28"/>
          <w:szCs w:val="28"/>
        </w:rPr>
        <w:t>ема рассказа определяеться учителем или учащемися например: «что скажем мы о вежливости», « это было недавно, это было давно…» и т.д. Цель данной игр</w:t>
      </w:r>
      <w:proofErr w:type="gramStart"/>
      <w:r w:rsidR="00FD29AA">
        <w:rPr>
          <w:sz w:val="28"/>
          <w:szCs w:val="28"/>
        </w:rPr>
        <w:t>ы-</w:t>
      </w:r>
      <w:proofErr w:type="gramEnd"/>
      <w:r w:rsidR="00FD29AA">
        <w:rPr>
          <w:sz w:val="28"/>
          <w:szCs w:val="28"/>
        </w:rPr>
        <w:t xml:space="preserve"> активизировать спонтанно речь детей; перед играющими же ставиться отвлекающая,не учебная цель- добиться победы команды, причем победы, которую можно завоевать только языковыми средствами.</w:t>
      </w:r>
    </w:p>
    <w:p w:rsidR="00FD29AA" w:rsidRDefault="00FD29AA">
      <w:pPr>
        <w:rPr>
          <w:sz w:val="28"/>
          <w:szCs w:val="28"/>
        </w:rPr>
      </w:pPr>
      <w:r>
        <w:rPr>
          <w:b/>
          <w:sz w:val="28"/>
          <w:szCs w:val="28"/>
        </w:rPr>
        <w:t>«Игра мимики и жестов»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Предлагаю произнести слово или фразу с разной эмоциональной окраской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ля выполнения такого игрового задания необходимо создать речевую ситуацию,помогающую вызвать нужное эмоциональное состояние, например дети произносят фразу я </w:t>
      </w:r>
      <w:r>
        <w:rPr>
          <w:sz w:val="28"/>
          <w:szCs w:val="28"/>
        </w:rPr>
        <w:lastRenderedPageBreak/>
        <w:t>восхищаюсь,представляя себе следующие ситуации: а)вам преподнесли подарок,выразить удовольствие; б) вы на берегу реки, окрестности очень красивы, вы очень рады, что попали в эти места, выразите свою радость</w:t>
      </w:r>
      <w:proofErr w:type="gramStart"/>
      <w:r>
        <w:rPr>
          <w:sz w:val="28"/>
          <w:szCs w:val="28"/>
        </w:rPr>
        <w:t>;в</w:t>
      </w:r>
      <w:proofErr w:type="gramEnd"/>
      <w:r>
        <w:rPr>
          <w:sz w:val="28"/>
          <w:szCs w:val="28"/>
        </w:rPr>
        <w:t>) вы видете котенка,он еще безпомощный,очень милый и вызывает к себе чувства нежности,выразите это чувство</w:t>
      </w:r>
      <w:r w:rsidR="008961BB">
        <w:rPr>
          <w:sz w:val="28"/>
          <w:szCs w:val="28"/>
        </w:rPr>
        <w:t>.можно предположить детям произнести слово, фразу, сопровождая их разными жестами,например все было очень хорошо:а) приложите руку к сердцу (под текст: «спасибо» ); б</w:t>
      </w:r>
      <w:proofErr w:type="gramStart"/>
      <w:r w:rsidR="008961BB">
        <w:rPr>
          <w:sz w:val="28"/>
          <w:szCs w:val="28"/>
        </w:rPr>
        <w:t>)п</w:t>
      </w:r>
      <w:proofErr w:type="gramEnd"/>
      <w:r w:rsidR="008961BB">
        <w:rPr>
          <w:sz w:val="28"/>
          <w:szCs w:val="28"/>
        </w:rPr>
        <w:t>риложите  обе руки к груди (под текст: «я говорю это от всей души,искренне» ). Можно попросить учащехся произнести слова (фразу, текст) с разной целевой установкой: а) сообщите новость шепотом на ухо своему соседу (по секрету); б) обьявите новость на собрание и т.д.</w:t>
      </w:r>
    </w:p>
    <w:p w:rsidR="008961BB" w:rsidRDefault="008961BB">
      <w:pPr>
        <w:rPr>
          <w:sz w:val="28"/>
          <w:szCs w:val="28"/>
        </w:rPr>
      </w:pPr>
      <w:r>
        <w:rPr>
          <w:sz w:val="28"/>
          <w:szCs w:val="28"/>
        </w:rPr>
        <w:t>Сюда же можно отнести и ролевые игры (диалоги,инсценировки,драматизацию), предлагающие исполнения различных ролей в воображаемых,но обязательно приблеженных к коммуникативной практике ситуациях.большой эффект дает такая форма работы,когда учащемся приходиться изменять реплики, быстро отвечать на неожиданные вопросы,самим формулировать их</w:t>
      </w:r>
      <w:proofErr w:type="gramStart"/>
      <w:r>
        <w:rPr>
          <w:sz w:val="28"/>
          <w:szCs w:val="28"/>
        </w:rPr>
        <w:t>.</w:t>
      </w:r>
      <w:r w:rsidR="004926A2">
        <w:rPr>
          <w:sz w:val="28"/>
          <w:szCs w:val="28"/>
        </w:rPr>
        <w:t>М</w:t>
      </w:r>
      <w:proofErr w:type="gramEnd"/>
      <w:r w:rsidR="004926A2">
        <w:rPr>
          <w:sz w:val="28"/>
          <w:szCs w:val="28"/>
        </w:rPr>
        <w:t>ожно предложить заменить фамильярное (разговорное) обращение вежливыми, официальноми, ввести новых действующих лиц.Предлагаю провести конкурс-инсценировку(такие конкурсы вносят оживление в учебный процесс</w:t>
      </w:r>
      <w:proofErr w:type="gramStart"/>
      <w:r w:rsidR="004926A2">
        <w:rPr>
          <w:sz w:val="28"/>
          <w:szCs w:val="28"/>
        </w:rPr>
        <w:t>,п</w:t>
      </w:r>
      <w:proofErr w:type="gramEnd"/>
      <w:r w:rsidR="004926A2">
        <w:rPr>
          <w:sz w:val="28"/>
          <w:szCs w:val="28"/>
        </w:rPr>
        <w:t>озволяет детям раскрыть свои актерские данные) возможного вещливого диалога(учащиеся сами определяют речевую ситуацию, например: «в библиотеке», «в классе», «у озера», «на улице», «в музее» и т.п.).Здесь же проводиться работа над постановкой голоса учащихся, мимикой,жестами с использование элементов театральной педагогики. Думаю</w:t>
      </w:r>
      <w:proofErr w:type="gramStart"/>
      <w:r w:rsidR="004926A2">
        <w:rPr>
          <w:sz w:val="28"/>
          <w:szCs w:val="28"/>
        </w:rPr>
        <w:t>,ч</w:t>
      </w:r>
      <w:proofErr w:type="gramEnd"/>
      <w:r w:rsidR="004926A2">
        <w:rPr>
          <w:sz w:val="28"/>
          <w:szCs w:val="28"/>
        </w:rPr>
        <w:t>то применение коммуникативных заданий с игровыми моментами являеться надежные основой обучения речевой деятельности и обеспечивает коммуникативный творческий подход к обучению.</w:t>
      </w:r>
    </w:p>
    <w:p w:rsidR="004926A2" w:rsidRDefault="004926A2">
      <w:pPr>
        <w:rPr>
          <w:sz w:val="28"/>
          <w:szCs w:val="28"/>
        </w:rPr>
      </w:pPr>
      <w:r>
        <w:rPr>
          <w:sz w:val="28"/>
          <w:szCs w:val="28"/>
        </w:rPr>
        <w:t>Второе направлени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сочинительство</w:t>
      </w:r>
      <w:r>
        <w:rPr>
          <w:sz w:val="28"/>
          <w:szCs w:val="28"/>
        </w:rPr>
        <w:t>. Выбор методических решений, направленных на развитие творческих возможностей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ормирование чувства слово у младших школьников определяеться представлением  учителя( моим) о слове с человеческой точки зрения (эстетической). </w:t>
      </w:r>
    </w:p>
    <w:p w:rsidR="00C85FD8" w:rsidRDefault="004926A2">
      <w:pPr>
        <w:rPr>
          <w:sz w:val="28"/>
          <w:szCs w:val="28"/>
        </w:rPr>
      </w:pPr>
      <w:r>
        <w:rPr>
          <w:sz w:val="28"/>
          <w:szCs w:val="28"/>
        </w:rPr>
        <w:t>Слово в моем представлении- это живое существо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но,подобно человеку,может радоваться,грустить,обижаться.Слово </w:t>
      </w:r>
      <w:r w:rsidR="00C85FD8">
        <w:rPr>
          <w:sz w:val="28"/>
          <w:szCs w:val="28"/>
        </w:rPr>
        <w:t xml:space="preserve">может быть или </w:t>
      </w:r>
      <w:r w:rsidR="00C85FD8">
        <w:rPr>
          <w:sz w:val="28"/>
          <w:szCs w:val="28"/>
        </w:rPr>
        <w:lastRenderedPageBreak/>
        <w:t>добрым,или злым, т.е. внутри себя( отталкиваясь от лексического значения), содержать или положительно,или отрицательный заряд. Выражаясь языком математике</w:t>
      </w:r>
      <w:proofErr w:type="gramStart"/>
      <w:r w:rsidR="00C85FD8">
        <w:rPr>
          <w:sz w:val="28"/>
          <w:szCs w:val="28"/>
        </w:rPr>
        <w:t>,с</w:t>
      </w:r>
      <w:proofErr w:type="gramEnd"/>
      <w:r w:rsidR="00C85FD8">
        <w:rPr>
          <w:sz w:val="28"/>
          <w:szCs w:val="28"/>
        </w:rPr>
        <w:t>лово может быть со знаком или «+» , или «-».После обьяснения этого говорю: « ребята,произнесите любое слово.ответе ,доброе оно или злое.определите его знак…а теперь представте себе,что это слово выступает в качестве магнита.назовите возможные слова,способные притягиваться к исходному (данному)слову (по принцепу: доброе тянеться к доброму)».Подумав, дети называют.образуються своеобразное магнитное поле слов (у каждого свои варианты</w:t>
      </w:r>
      <w:proofErr w:type="gramStart"/>
      <w:r w:rsidR="00C85FD8">
        <w:rPr>
          <w:sz w:val="28"/>
          <w:szCs w:val="28"/>
        </w:rPr>
        <w:t>,п</w:t>
      </w:r>
      <w:proofErr w:type="gramEnd"/>
      <w:r w:rsidR="00C85FD8">
        <w:rPr>
          <w:sz w:val="28"/>
          <w:szCs w:val="28"/>
        </w:rPr>
        <w:t>роисходит не произвольное наращивание лексики,мативированной  внутренними мыслительными оссоциациями ребенка. На  основе  этого следует задание: составить текст, определить его тип.</w:t>
      </w:r>
    </w:p>
    <w:p w:rsidR="00E95049" w:rsidRDefault="00C85FD8">
      <w:pPr>
        <w:rPr>
          <w:sz w:val="28"/>
          <w:szCs w:val="28"/>
        </w:rPr>
      </w:pPr>
      <w:r>
        <w:rPr>
          <w:sz w:val="28"/>
          <w:szCs w:val="28"/>
        </w:rPr>
        <w:t>Простором для речевого творчества учащихся являеться работа с творческими тетрадями (альбомом,общей тетрадью) на уроках и дома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анная деятельность предусматривает свободное сочинительство ( стихи,песни,загадки,частушки,юмористические рассказы, письмо) и его хужожественная оформление.</w:t>
      </w:r>
      <w:r w:rsidR="00E95049">
        <w:rPr>
          <w:sz w:val="28"/>
          <w:szCs w:val="28"/>
        </w:rPr>
        <w:t xml:space="preserve"> Именно через эту работу  дети шаг за шагом открывают себя</w:t>
      </w:r>
      <w:proofErr w:type="gramStart"/>
      <w:r w:rsidR="00E95049">
        <w:rPr>
          <w:sz w:val="28"/>
          <w:szCs w:val="28"/>
        </w:rPr>
        <w:t>,р</w:t>
      </w:r>
      <w:proofErr w:type="gramEnd"/>
      <w:r w:rsidR="00E95049">
        <w:rPr>
          <w:sz w:val="28"/>
          <w:szCs w:val="28"/>
        </w:rPr>
        <w:t>азвивают свои творческие эмоциональные способности.</w:t>
      </w:r>
    </w:p>
    <w:p w:rsidR="004926A2" w:rsidRPr="004926A2" w:rsidRDefault="00E95049">
      <w:pPr>
        <w:rPr>
          <w:sz w:val="28"/>
          <w:szCs w:val="28"/>
        </w:rPr>
      </w:pPr>
      <w:r>
        <w:rPr>
          <w:sz w:val="28"/>
          <w:szCs w:val="28"/>
        </w:rPr>
        <w:t>И все же особо важное место в системе развития речи школьников занимает сочинение:ему в известной степени подченены другие речевые упражнения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очинение- высшая форма проявление творческих способностей ребенка,требующая от него высокого напряжения,особенно на начальной ступени обучения.</w:t>
      </w:r>
      <w:bookmarkStart w:id="0" w:name="_GoBack"/>
      <w:bookmarkEnd w:id="0"/>
    </w:p>
    <w:sectPr w:rsidR="004926A2" w:rsidRPr="0049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A"/>
    <w:rsid w:val="002511F5"/>
    <w:rsid w:val="004504FA"/>
    <w:rsid w:val="004926A2"/>
    <w:rsid w:val="00840398"/>
    <w:rsid w:val="008961BB"/>
    <w:rsid w:val="00C85FD8"/>
    <w:rsid w:val="00D80C5B"/>
    <w:rsid w:val="00E95049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2013-04-22T05:35:00Z</dcterms:created>
  <dcterms:modified xsi:type="dcterms:W3CDTF">2013-04-22T06:52:00Z</dcterms:modified>
</cp:coreProperties>
</file>