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t xml:space="preserve">. Разговорное слово ОХАЛЬНИЧАЮТ из приведённого ниже предложения замените стилистически нейтральным 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 xml:space="preserve">Лицо Володьки приняло выражение, какое бывает у кошки, когда та сидит на подоконнике, а под самым носом у нее безнаказанно ОХАЛЬНИЧАЮТ за стеклом воробьи. (Платов Л.) 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0.5pt;height:17.85pt" o:ole="">
            <v:imagedata r:id="rId4" o:title=""/>
          </v:shape>
          <w:control r:id="rId5" w:name="DefaultOcxName15" w:shapeid="_x0000_i1057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t xml:space="preserve">2. Замените слово БАМКАЛ из приведённого ниже текста стилистически нейтральным 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>Ярко сверкали на солнце кресты собора. БАМКАЛ большой колокол на звоннице. (Платов Л.)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6" type="#_x0000_t75" style="width:60.5pt;height:17.85pt" o:ole="">
            <v:imagedata r:id="rId4" o:title=""/>
          </v:shape>
          <w:control r:id="rId6" w:name="DefaultOcxName14" w:shapeid="_x0000_i1056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t xml:space="preserve">3. Замените разговорное наречие ПООДАЛЬ из приведённого ниже текста стилистически нейтральным 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>Огонёк над водой был вертикальный и узкий, как кошачий зрачок в ночи. Чуть ПООДАЛЬ возник второй, дальше третий, четвёртый. Ого! Да тут целая вереница фонариков! Это фарватер, ограждённый вешками с фонариками на них! (Платов Л.)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5" type="#_x0000_t75" style="width:60.5pt;height:17.85pt" o:ole="">
            <v:imagedata r:id="rId4" o:title=""/>
          </v:shape>
          <w:control r:id="rId7" w:name="DefaultOcxName22" w:shapeid="_x0000_i1055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t xml:space="preserve">4. Замените разговорное наречие ИСПОДВОЛЬ из приведённого ниже текста стилистически нейтральным 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>Но не только для Динки, для всех Арсеньевых переезд на хутор был всегда радостным событием, к которому ИСПОДВОЛЬ готовились всю зиму, мечтая о летнем отдыхе. (Осеева В.)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4" type="#_x0000_t75" style="width:60.5pt;height:17.85pt" o:ole="">
            <v:imagedata r:id="rId4" o:title=""/>
          </v:shape>
          <w:control r:id="rId8" w:name="DefaultOcxName32" w:shapeid="_x0000_i1054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t xml:space="preserve">5. Замените разговорное слово ОБШАРПАННЫЙ из приведённого ниже текста стилистически нейтральным 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>Ещё недавно Дубравка гоняла с мальчишками ОБШАРПАННЫЙ мячик, ходила в горы за кизилом и дикой сливой. (Погодин Р.)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3" type="#_x0000_t75" style="width:60.5pt;height:17.85pt" o:ole="">
            <v:imagedata r:id="rId4" o:title=""/>
          </v:shape>
          <w:control r:id="rId9" w:name="DefaultOcxName42" w:shapeid="_x0000_i1053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t xml:space="preserve">6. Замените разговорное слово ПРОХУДИЛАСЬ из приведённого ниже текста стилистически нейтральным 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>Целый год до его приезда дом простоял заколоченный. Его поливали дожди, на крыше лежал снег, и никто его не счищал, поэтому крыша, и так уже давно не крашенная, во многих местах ПРОХУДИЛАСЬ и проржавела. (Железников В.)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2" type="#_x0000_t75" style="width:60.5pt;height:17.85pt" o:ole="">
            <v:imagedata r:id="rId4" o:title=""/>
          </v:shape>
          <w:control r:id="rId10" w:name="DefaultOcxName52" w:shapeid="_x0000_i1052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lastRenderedPageBreak/>
        <w:t xml:space="preserve">7. Замените устойчивое выражение РУКОЙ ПОДАТЬ из приведённого ниже текста стилистически нейтральным словом-синонимом: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>Трое суток неумолкаемо грохотал бой на краю Брянского леса. От деревни Кочки РУКОЙ ПОДАТЬ. А на третий день в деревню ворвались немцы. (Богданов Н.)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1" type="#_x0000_t75" style="width:60.5pt;height:17.85pt" o:ole="">
            <v:imagedata r:id="rId4" o:title=""/>
          </v:shape>
          <w:control r:id="rId11" w:name="DefaultOcxName62" w:shapeid="_x0000_i1051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t xml:space="preserve">8. Замените книжное слово ЖИВОТА из приведённого ниже текста стилистически нейтральным 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>И Отечественная война 1812 года задела городок своим острым углом. Армия Кутузова тогда пересекла его вереницей солдат и беженцев, повозок, лошадей, легкой и тяжелой артиллерии со всевозможными мортирами и гаубицами, с запасными лафетами и полевыми кузницами, превратив и без того худые местные дороги в сплошное месиво. А потом по этим же дорогам русские солдаты с неимоверной, почти нечеловеческой отвагой, не щадя ЖИВОТА своего, днем и ночью, без передыха гнали измученных французов обратно, хотя совсем было непонятно, откуда они взяли силы. После такого длинного отступления, голода и эпидемий. (Железников В.)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0" type="#_x0000_t75" style="width:60.5pt;height:17.85pt" o:ole="">
            <v:imagedata r:id="rId4" o:title=""/>
          </v:shape>
          <w:control r:id="rId12" w:name="DefaultOcxName72" w:shapeid="_x0000_i1050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t xml:space="preserve">9. Замените разговорное слово СЛОНЯЛИСЬ из приведённого ниже текста стилистически нейтральным 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>И отсвет завоевания Кавказа русскими коснулся городка - где-то здесь в великой печали жил пленный Шамиль и горцы, которые его сопровождали. Они СЛОНЯЛИСЬ по узким улочкам, и их безумный тоскующий взор напрасно искал на горизонте гряду гор. (Железников В.)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49" type="#_x0000_t75" style="width:60.5pt;height:17.85pt" o:ole="">
            <v:imagedata r:id="rId4" o:title=""/>
          </v:shape>
          <w:control r:id="rId13" w:name="DefaultOcxName82" w:shapeid="_x0000_i1049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</w:rPr>
      </w:pPr>
      <w:r w:rsidRPr="006F05F2">
        <w:rPr>
          <w:rFonts w:ascii="Tahoma" w:eastAsia="Times New Roman" w:hAnsi="Tahoma" w:cs="Tahoma"/>
          <w:b/>
          <w:bCs/>
          <w:color w:val="000035"/>
          <w:sz w:val="18"/>
          <w:szCs w:val="18"/>
        </w:rPr>
        <w:t xml:space="preserve">10. Замените книжное слово НЕВЕДОМЫХ из приведённого ниже текста стилистически нейтральным синонимом: </w:t>
      </w:r>
    </w:p>
    <w:p w:rsidR="00A356D5" w:rsidRPr="006F05F2" w:rsidRDefault="00A356D5" w:rsidP="00A356D5">
      <w:pPr>
        <w:spacing w:after="138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i/>
          <w:iCs/>
          <w:color w:val="000035"/>
          <w:sz w:val="19"/>
          <w:szCs w:val="19"/>
        </w:rPr>
        <w:t>Сумрак быстро окутывает ущелье. В темноте теряется ельник. Над нами медленно ползет туман, цепляясь за уступы и камни. Путь кажется невероятно тяжелым. Одежда на нас промокла и обледенела. Голод мучает всех. Жаль и людей и оленей, но нужно идти. Там, возле ельника, мы рассчитываем обсушиться и дать передышку животным. Из каких-то НЕВЕДОМЫХ источников вливается в уставший организм крохотными долями сила. И мы идем. (Федосеев Г.)</w:t>
      </w:r>
    </w:p>
    <w:p w:rsidR="00A356D5" w:rsidRPr="006F05F2" w:rsidRDefault="00A356D5" w:rsidP="00A356D5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48" type="#_x0000_t75" style="width:60.5pt;height:17.85pt" o:ole="">
            <v:imagedata r:id="rId4" o:title=""/>
          </v:shape>
          <w:control r:id="rId14" w:name="DefaultOcxName92" w:shapeid="_x0000_i1048"/>
        </w:object>
      </w: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</w:p>
    <w:p w:rsidR="00A356D5" w:rsidRPr="006F05F2" w:rsidRDefault="00A356D5" w:rsidP="00A356D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</w:rPr>
      </w:pPr>
      <w:r w:rsidRPr="006F05F2">
        <w:rPr>
          <w:rFonts w:ascii="Tahoma" w:eastAsia="Times New Roman" w:hAnsi="Tahoma" w:cs="Tahoma"/>
          <w:color w:val="000035"/>
          <w:sz w:val="19"/>
          <w:szCs w:val="19"/>
        </w:rPr>
        <w:t xml:space="preserve">Ваше имя: </w:t>
      </w:r>
      <w:r w:rsidRPr="006F05F2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47" type="#_x0000_t75" style="width:106pt;height:17.85pt" o:ole="">
            <v:imagedata r:id="rId15" o:title=""/>
          </v:shape>
          <w:control r:id="rId16" w:name="DefaultOcxName102" w:shapeid="_x0000_i1047"/>
        </w:object>
      </w:r>
    </w:p>
    <w:p w:rsidR="00000000" w:rsidRDefault="00A356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A356D5"/>
    <w:rsid w:val="00A3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2015-04-23T15:15:00Z</dcterms:created>
  <dcterms:modified xsi:type="dcterms:W3CDTF">2015-04-23T15:15:00Z</dcterms:modified>
</cp:coreProperties>
</file>