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3D9" w:rsidRPr="00256EAA" w:rsidRDefault="00AB13D9" w:rsidP="00AA7E16">
      <w:pPr>
        <w:tabs>
          <w:tab w:val="left" w:pos="5700"/>
        </w:tabs>
        <w:spacing w:after="0" w:line="240" w:lineRule="auto"/>
        <w:jc w:val="center"/>
        <w:rPr>
          <w:rFonts w:ascii="Times New Roman" w:hAnsi="Times New Roman" w:cs="Times New Roman"/>
          <w:b/>
          <w:bCs/>
          <w:sz w:val="28"/>
          <w:szCs w:val="28"/>
        </w:rPr>
      </w:pPr>
      <w:r w:rsidRPr="00256EAA">
        <w:rPr>
          <w:rFonts w:ascii="Times New Roman" w:hAnsi="Times New Roman" w:cs="Times New Roman"/>
          <w:sz w:val="28"/>
          <w:szCs w:val="28"/>
        </w:rPr>
        <w:t>Муниципальное бюджетное</w:t>
      </w:r>
      <w:r w:rsidRPr="00256EAA">
        <w:rPr>
          <w:rFonts w:ascii="Times New Roman" w:hAnsi="Times New Roman" w:cs="Times New Roman"/>
          <w:b/>
          <w:bCs/>
          <w:sz w:val="28"/>
          <w:szCs w:val="28"/>
        </w:rPr>
        <w:t xml:space="preserve"> </w:t>
      </w:r>
      <w:r w:rsidRPr="00256EAA">
        <w:rPr>
          <w:rFonts w:ascii="Times New Roman" w:hAnsi="Times New Roman" w:cs="Times New Roman"/>
          <w:sz w:val="28"/>
          <w:szCs w:val="28"/>
        </w:rPr>
        <w:t>образовательное учреждение</w:t>
      </w:r>
    </w:p>
    <w:p w:rsidR="00AB13D9" w:rsidRPr="00256EAA" w:rsidRDefault="00AB13D9" w:rsidP="00AA7E16">
      <w:pPr>
        <w:tabs>
          <w:tab w:val="left" w:pos="5700"/>
        </w:tabs>
        <w:spacing w:after="0" w:line="240" w:lineRule="auto"/>
        <w:jc w:val="center"/>
        <w:rPr>
          <w:rFonts w:ascii="Times New Roman" w:hAnsi="Times New Roman" w:cs="Times New Roman"/>
          <w:sz w:val="28"/>
          <w:szCs w:val="28"/>
        </w:rPr>
      </w:pPr>
      <w:r w:rsidRPr="00256EAA">
        <w:rPr>
          <w:rFonts w:ascii="Times New Roman" w:hAnsi="Times New Roman" w:cs="Times New Roman"/>
          <w:sz w:val="28"/>
          <w:szCs w:val="28"/>
        </w:rPr>
        <w:t>Базинская основная общеобразовательная школа «Социокультурный центр»</w:t>
      </w:r>
    </w:p>
    <w:p w:rsidR="00AB13D9" w:rsidRPr="00256EAA" w:rsidRDefault="00AB13D9" w:rsidP="00AA7E16">
      <w:pPr>
        <w:spacing w:after="0" w:line="240" w:lineRule="auto"/>
        <w:rPr>
          <w:rFonts w:ascii="Times New Roman" w:hAnsi="Times New Roman" w:cs="Times New Roman"/>
          <w:color w:val="FF0000"/>
          <w:sz w:val="28"/>
          <w:szCs w:val="28"/>
        </w:rPr>
      </w:pPr>
    </w:p>
    <w:tbl>
      <w:tblPr>
        <w:tblW w:w="9747" w:type="dxa"/>
        <w:tblInd w:w="-106" w:type="dxa"/>
        <w:tblLook w:val="01E0"/>
      </w:tblPr>
      <w:tblGrid>
        <w:gridCol w:w="4928"/>
        <w:gridCol w:w="4819"/>
      </w:tblGrid>
      <w:tr w:rsidR="00AB13D9" w:rsidRPr="004D649F">
        <w:trPr>
          <w:trHeight w:val="1364"/>
        </w:trPr>
        <w:tc>
          <w:tcPr>
            <w:tcW w:w="4928" w:type="dxa"/>
          </w:tcPr>
          <w:p w:rsidR="00AB13D9" w:rsidRPr="004D649F" w:rsidRDefault="00AB13D9" w:rsidP="00775B12">
            <w:pPr>
              <w:spacing w:after="0" w:line="240" w:lineRule="auto"/>
              <w:rPr>
                <w:rFonts w:ascii="Times New Roman" w:hAnsi="Times New Roman" w:cs="Times New Roman"/>
                <w:sz w:val="24"/>
                <w:szCs w:val="24"/>
              </w:rPr>
            </w:pPr>
            <w:r w:rsidRPr="004D649F">
              <w:rPr>
                <w:rFonts w:ascii="Times New Roman" w:hAnsi="Times New Roman" w:cs="Times New Roman"/>
                <w:sz w:val="24"/>
                <w:szCs w:val="24"/>
              </w:rPr>
              <w:t xml:space="preserve">РАССМОТРЕНО </w:t>
            </w:r>
          </w:p>
          <w:p w:rsidR="00AB13D9" w:rsidRPr="004D649F" w:rsidRDefault="00AB13D9" w:rsidP="00775B12">
            <w:pPr>
              <w:spacing w:after="0" w:line="240" w:lineRule="auto"/>
              <w:rPr>
                <w:rFonts w:ascii="Times New Roman" w:hAnsi="Times New Roman" w:cs="Times New Roman"/>
                <w:sz w:val="24"/>
                <w:szCs w:val="24"/>
              </w:rPr>
            </w:pPr>
            <w:r w:rsidRPr="004D649F">
              <w:rPr>
                <w:rFonts w:ascii="Times New Roman" w:hAnsi="Times New Roman" w:cs="Times New Roman"/>
                <w:sz w:val="24"/>
                <w:szCs w:val="24"/>
              </w:rPr>
              <w:t>на заседании ШМО учителей-предметников</w:t>
            </w:r>
          </w:p>
          <w:p w:rsidR="00AB13D9" w:rsidRPr="004D649F" w:rsidRDefault="00AB13D9" w:rsidP="00775B12">
            <w:pPr>
              <w:spacing w:after="0" w:line="240" w:lineRule="auto"/>
              <w:rPr>
                <w:rFonts w:ascii="Times New Roman" w:hAnsi="Times New Roman" w:cs="Times New Roman"/>
                <w:sz w:val="24"/>
                <w:szCs w:val="24"/>
              </w:rPr>
            </w:pPr>
            <w:r w:rsidRPr="004D649F">
              <w:rPr>
                <w:rFonts w:ascii="Times New Roman" w:hAnsi="Times New Roman" w:cs="Times New Roman"/>
                <w:sz w:val="24"/>
                <w:szCs w:val="24"/>
              </w:rPr>
              <w:t>Протокол от «</w:t>
            </w:r>
            <w:r w:rsidRPr="004D649F">
              <w:rPr>
                <w:rFonts w:ascii="Times New Roman" w:hAnsi="Times New Roman" w:cs="Times New Roman"/>
                <w:sz w:val="24"/>
                <w:szCs w:val="24"/>
                <w:u w:val="single"/>
              </w:rPr>
              <w:t>28</w:t>
            </w:r>
            <w:r w:rsidRPr="004D649F">
              <w:rPr>
                <w:rFonts w:ascii="Times New Roman" w:hAnsi="Times New Roman" w:cs="Times New Roman"/>
                <w:sz w:val="24"/>
                <w:szCs w:val="24"/>
              </w:rPr>
              <w:t xml:space="preserve">» </w:t>
            </w:r>
            <w:r w:rsidRPr="004D649F">
              <w:rPr>
                <w:rFonts w:ascii="Times New Roman" w:hAnsi="Times New Roman" w:cs="Times New Roman"/>
                <w:sz w:val="24"/>
                <w:szCs w:val="24"/>
                <w:u w:val="single"/>
              </w:rPr>
              <w:t>августа</w:t>
            </w:r>
            <w:r w:rsidRPr="004D649F">
              <w:rPr>
                <w:rFonts w:ascii="Times New Roman" w:hAnsi="Times New Roman" w:cs="Times New Roman"/>
                <w:sz w:val="24"/>
                <w:szCs w:val="24"/>
              </w:rPr>
              <w:t xml:space="preserve"> 2015 г. № </w:t>
            </w:r>
            <w:r w:rsidRPr="004D649F">
              <w:rPr>
                <w:rFonts w:ascii="Times New Roman" w:hAnsi="Times New Roman" w:cs="Times New Roman"/>
                <w:sz w:val="24"/>
                <w:szCs w:val="24"/>
                <w:u w:val="single"/>
              </w:rPr>
              <w:t xml:space="preserve">1  </w:t>
            </w:r>
          </w:p>
        </w:tc>
        <w:tc>
          <w:tcPr>
            <w:tcW w:w="4819" w:type="dxa"/>
          </w:tcPr>
          <w:p w:rsidR="00AB13D9" w:rsidRPr="004D649F" w:rsidRDefault="00AB13D9" w:rsidP="00775B12">
            <w:pPr>
              <w:spacing w:after="0" w:line="240" w:lineRule="auto"/>
              <w:jc w:val="right"/>
              <w:rPr>
                <w:rFonts w:ascii="Times New Roman" w:hAnsi="Times New Roman" w:cs="Times New Roman"/>
                <w:sz w:val="24"/>
                <w:szCs w:val="24"/>
              </w:rPr>
            </w:pPr>
            <w:r w:rsidRPr="004D649F">
              <w:rPr>
                <w:rFonts w:ascii="Times New Roman" w:hAnsi="Times New Roman" w:cs="Times New Roman"/>
                <w:sz w:val="24"/>
                <w:szCs w:val="24"/>
              </w:rPr>
              <w:t>УТВЕРЖДАЮ</w:t>
            </w:r>
          </w:p>
          <w:p w:rsidR="00AB13D9" w:rsidRPr="004D649F" w:rsidRDefault="00AB13D9" w:rsidP="00775B12">
            <w:pPr>
              <w:tabs>
                <w:tab w:val="left" w:pos="0"/>
                <w:tab w:val="left" w:pos="53"/>
              </w:tabs>
              <w:spacing w:after="0" w:line="240" w:lineRule="auto"/>
              <w:jc w:val="right"/>
              <w:rPr>
                <w:rFonts w:ascii="Times New Roman" w:hAnsi="Times New Roman" w:cs="Times New Roman"/>
                <w:sz w:val="24"/>
                <w:szCs w:val="24"/>
              </w:rPr>
            </w:pPr>
            <w:r w:rsidRPr="004D649F">
              <w:rPr>
                <w:rFonts w:ascii="Times New Roman" w:hAnsi="Times New Roman" w:cs="Times New Roman"/>
                <w:sz w:val="24"/>
                <w:szCs w:val="24"/>
              </w:rPr>
              <w:t>Директор ___________ С.Е. Санграева</w:t>
            </w:r>
          </w:p>
          <w:p w:rsidR="00AB13D9" w:rsidRPr="004D649F" w:rsidRDefault="00AB13D9" w:rsidP="00775B12">
            <w:pPr>
              <w:spacing w:after="0" w:line="240" w:lineRule="auto"/>
              <w:jc w:val="right"/>
              <w:rPr>
                <w:rFonts w:ascii="Times New Roman" w:hAnsi="Times New Roman" w:cs="Times New Roman"/>
                <w:sz w:val="24"/>
                <w:szCs w:val="24"/>
              </w:rPr>
            </w:pPr>
            <w:r w:rsidRPr="004D649F">
              <w:rPr>
                <w:rFonts w:ascii="Times New Roman" w:hAnsi="Times New Roman" w:cs="Times New Roman"/>
                <w:sz w:val="24"/>
                <w:szCs w:val="24"/>
              </w:rPr>
              <w:t xml:space="preserve">Приказ от 29.08.2015 г. № 140 </w:t>
            </w:r>
          </w:p>
        </w:tc>
      </w:tr>
    </w:tbl>
    <w:p w:rsidR="00AB13D9" w:rsidRDefault="00AB13D9" w:rsidP="00AA7E16">
      <w:pPr>
        <w:spacing w:after="0" w:line="240" w:lineRule="auto"/>
        <w:rPr>
          <w:rFonts w:ascii="Times New Roman" w:hAnsi="Times New Roman" w:cs="Times New Roman"/>
        </w:rPr>
      </w:pPr>
    </w:p>
    <w:p w:rsidR="00AB13D9" w:rsidRDefault="00AB13D9" w:rsidP="00AA7E16">
      <w:pPr>
        <w:spacing w:after="0" w:line="240" w:lineRule="auto"/>
        <w:rPr>
          <w:rFonts w:ascii="Times New Roman" w:hAnsi="Times New Roman" w:cs="Times New Roman"/>
        </w:rPr>
      </w:pPr>
    </w:p>
    <w:p w:rsidR="00AB13D9" w:rsidRDefault="00AB13D9" w:rsidP="00AA7E16">
      <w:pPr>
        <w:spacing w:after="0" w:line="240" w:lineRule="auto"/>
        <w:rPr>
          <w:rFonts w:ascii="Times New Roman" w:hAnsi="Times New Roman" w:cs="Times New Roman"/>
        </w:rPr>
      </w:pPr>
    </w:p>
    <w:p w:rsidR="00AB13D9" w:rsidRDefault="00AB13D9" w:rsidP="00AA7E16">
      <w:pPr>
        <w:spacing w:after="0" w:line="240" w:lineRule="auto"/>
        <w:rPr>
          <w:rFonts w:ascii="Times New Roman" w:hAnsi="Times New Roman" w:cs="Times New Roman"/>
        </w:rPr>
      </w:pPr>
    </w:p>
    <w:p w:rsidR="00AB13D9" w:rsidRDefault="00AB13D9" w:rsidP="00AA7E16">
      <w:pPr>
        <w:tabs>
          <w:tab w:val="left" w:pos="6900"/>
        </w:tabs>
        <w:spacing w:after="0" w:line="240" w:lineRule="auto"/>
        <w:rPr>
          <w:rFonts w:ascii="Times New Roman" w:hAnsi="Times New Roman" w:cs="Times New Roman"/>
        </w:rPr>
      </w:pPr>
    </w:p>
    <w:p w:rsidR="00AB13D9" w:rsidRDefault="00AB13D9" w:rsidP="00AA7E16">
      <w:pPr>
        <w:spacing w:after="0" w:line="240" w:lineRule="auto"/>
        <w:jc w:val="both"/>
        <w:rPr>
          <w:rFonts w:ascii="Times New Roman" w:hAnsi="Times New Roman" w:cs="Times New Roman"/>
        </w:rPr>
      </w:pPr>
    </w:p>
    <w:p w:rsidR="00AB13D9" w:rsidRPr="0097577F" w:rsidRDefault="00AB13D9" w:rsidP="00AA7E16">
      <w:pPr>
        <w:spacing w:after="0" w:line="360" w:lineRule="auto"/>
        <w:jc w:val="center"/>
        <w:rPr>
          <w:rFonts w:ascii="Times New Roman" w:hAnsi="Times New Roman" w:cs="Times New Roman"/>
          <w:b/>
          <w:bCs/>
          <w:sz w:val="52"/>
          <w:szCs w:val="52"/>
        </w:rPr>
      </w:pPr>
      <w:r w:rsidRPr="0097577F">
        <w:rPr>
          <w:rFonts w:ascii="Times New Roman" w:hAnsi="Times New Roman" w:cs="Times New Roman"/>
          <w:b/>
          <w:bCs/>
          <w:sz w:val="52"/>
          <w:szCs w:val="52"/>
        </w:rPr>
        <w:t>Рабочая программа</w:t>
      </w:r>
    </w:p>
    <w:p w:rsidR="00AB13D9" w:rsidRPr="0097577F" w:rsidRDefault="00AB13D9" w:rsidP="00AA7E16">
      <w:pPr>
        <w:jc w:val="center"/>
        <w:rPr>
          <w:rFonts w:ascii="Times New Roman" w:hAnsi="Times New Roman" w:cs="Times New Roman"/>
          <w:b/>
          <w:bCs/>
          <w:sz w:val="52"/>
          <w:szCs w:val="52"/>
        </w:rPr>
      </w:pPr>
      <w:r w:rsidRPr="0097577F">
        <w:rPr>
          <w:rFonts w:ascii="Times New Roman" w:hAnsi="Times New Roman" w:cs="Times New Roman"/>
          <w:b/>
          <w:bCs/>
          <w:sz w:val="52"/>
          <w:szCs w:val="52"/>
        </w:rPr>
        <w:t xml:space="preserve"> групповых занятий по русскому языку</w:t>
      </w:r>
    </w:p>
    <w:p w:rsidR="00AB13D9" w:rsidRPr="0097577F" w:rsidRDefault="00AB13D9" w:rsidP="00AA7E16">
      <w:pPr>
        <w:spacing w:after="0" w:line="240" w:lineRule="auto"/>
        <w:jc w:val="center"/>
        <w:rPr>
          <w:rFonts w:ascii="Times New Roman" w:hAnsi="Times New Roman" w:cs="Times New Roman"/>
          <w:b/>
          <w:bCs/>
          <w:sz w:val="52"/>
          <w:szCs w:val="52"/>
        </w:rPr>
      </w:pPr>
      <w:r w:rsidRPr="0097577F">
        <w:rPr>
          <w:rFonts w:ascii="Times New Roman" w:hAnsi="Times New Roman" w:cs="Times New Roman"/>
          <w:b/>
          <w:bCs/>
          <w:sz w:val="52"/>
          <w:szCs w:val="52"/>
        </w:rPr>
        <w:t>на 2015 – 2016 учебный год</w:t>
      </w:r>
    </w:p>
    <w:p w:rsidR="00AB13D9" w:rsidRPr="0097577F" w:rsidRDefault="00AB13D9" w:rsidP="00AA7E16">
      <w:pPr>
        <w:spacing w:after="0" w:line="240" w:lineRule="auto"/>
        <w:jc w:val="center"/>
        <w:rPr>
          <w:rFonts w:ascii="Times New Roman" w:hAnsi="Times New Roman" w:cs="Times New Roman"/>
          <w:b/>
          <w:bCs/>
          <w:sz w:val="52"/>
          <w:szCs w:val="52"/>
        </w:rPr>
      </w:pPr>
    </w:p>
    <w:p w:rsidR="00AB13D9" w:rsidRPr="0097577F" w:rsidRDefault="00AB13D9" w:rsidP="00AA7E16">
      <w:pPr>
        <w:spacing w:after="0" w:line="240" w:lineRule="auto"/>
        <w:jc w:val="center"/>
        <w:rPr>
          <w:rFonts w:ascii="Times New Roman" w:hAnsi="Times New Roman" w:cs="Times New Roman"/>
          <w:b/>
          <w:bCs/>
          <w:sz w:val="52"/>
          <w:szCs w:val="52"/>
        </w:rPr>
      </w:pPr>
      <w:r>
        <w:rPr>
          <w:rFonts w:ascii="Times New Roman" w:hAnsi="Times New Roman" w:cs="Times New Roman"/>
          <w:b/>
          <w:bCs/>
          <w:sz w:val="52"/>
          <w:szCs w:val="52"/>
        </w:rPr>
        <w:t>в 9</w:t>
      </w:r>
      <w:r w:rsidRPr="0097577F">
        <w:rPr>
          <w:rFonts w:ascii="Times New Roman" w:hAnsi="Times New Roman" w:cs="Times New Roman"/>
          <w:b/>
          <w:bCs/>
          <w:sz w:val="52"/>
          <w:szCs w:val="52"/>
        </w:rPr>
        <w:t xml:space="preserve"> классе</w:t>
      </w:r>
    </w:p>
    <w:p w:rsidR="00AB13D9" w:rsidRDefault="00AB13D9" w:rsidP="00AA7E16">
      <w:pPr>
        <w:spacing w:after="0" w:line="240" w:lineRule="auto"/>
        <w:jc w:val="center"/>
        <w:rPr>
          <w:rFonts w:ascii="Times New Roman" w:hAnsi="Times New Roman" w:cs="Times New Roman"/>
        </w:rPr>
      </w:pPr>
    </w:p>
    <w:p w:rsidR="00AB13D9" w:rsidRDefault="00AB13D9" w:rsidP="00AA7E16">
      <w:pPr>
        <w:spacing w:after="0" w:line="240" w:lineRule="auto"/>
        <w:jc w:val="center"/>
        <w:rPr>
          <w:rFonts w:ascii="Times New Roman" w:hAnsi="Times New Roman" w:cs="Times New Roman"/>
        </w:rPr>
      </w:pPr>
    </w:p>
    <w:p w:rsidR="00AB13D9" w:rsidRDefault="00AB13D9" w:rsidP="00AA7E16">
      <w:pPr>
        <w:spacing w:after="0" w:line="240" w:lineRule="auto"/>
        <w:jc w:val="center"/>
        <w:rPr>
          <w:rFonts w:ascii="Times New Roman" w:hAnsi="Times New Roman" w:cs="Times New Roman"/>
        </w:rPr>
      </w:pPr>
    </w:p>
    <w:p w:rsidR="00AB13D9" w:rsidRDefault="00AB13D9" w:rsidP="00AA7E16">
      <w:pPr>
        <w:spacing w:after="0" w:line="240" w:lineRule="auto"/>
        <w:jc w:val="center"/>
        <w:rPr>
          <w:rFonts w:ascii="Times New Roman" w:hAnsi="Times New Roman" w:cs="Times New Roman"/>
        </w:rPr>
      </w:pPr>
    </w:p>
    <w:p w:rsidR="00AB13D9" w:rsidRDefault="00AB13D9" w:rsidP="00AA7E16">
      <w:pPr>
        <w:spacing w:after="0" w:line="240" w:lineRule="auto"/>
        <w:jc w:val="center"/>
        <w:rPr>
          <w:rFonts w:ascii="Times New Roman" w:hAnsi="Times New Roman" w:cs="Times New Roman"/>
        </w:rPr>
      </w:pPr>
    </w:p>
    <w:p w:rsidR="00AB13D9" w:rsidRDefault="00AB13D9" w:rsidP="00AA7E16">
      <w:pPr>
        <w:spacing w:after="0" w:line="240" w:lineRule="auto"/>
        <w:jc w:val="both"/>
        <w:rPr>
          <w:rFonts w:ascii="Times New Roman" w:hAnsi="Times New Roman" w:cs="Times New Roman"/>
        </w:rPr>
      </w:pPr>
    </w:p>
    <w:p w:rsidR="00AB13D9" w:rsidRDefault="00AB13D9" w:rsidP="00AA7E16">
      <w:pPr>
        <w:spacing w:after="0" w:line="240" w:lineRule="auto"/>
        <w:jc w:val="both"/>
        <w:rPr>
          <w:rFonts w:ascii="Times New Roman" w:hAnsi="Times New Roman" w:cs="Times New Roman"/>
        </w:rPr>
      </w:pPr>
    </w:p>
    <w:p w:rsidR="00AB13D9" w:rsidRDefault="00AB13D9" w:rsidP="00AA7E16">
      <w:pPr>
        <w:spacing w:after="0" w:line="240" w:lineRule="auto"/>
        <w:rPr>
          <w:rFonts w:ascii="Times New Roman" w:hAnsi="Times New Roman" w:cs="Times New Roman"/>
        </w:rPr>
      </w:pPr>
    </w:p>
    <w:p w:rsidR="00AB13D9" w:rsidRDefault="00AB13D9" w:rsidP="00AA7E16">
      <w:pPr>
        <w:spacing w:after="0" w:line="240" w:lineRule="auto"/>
        <w:rPr>
          <w:rFonts w:ascii="Times New Roman" w:hAnsi="Times New Roman" w:cs="Times New Roman"/>
        </w:rPr>
      </w:pPr>
    </w:p>
    <w:p w:rsidR="00AB13D9" w:rsidRDefault="00AB13D9" w:rsidP="00AA7E16">
      <w:pPr>
        <w:spacing w:after="0" w:line="240" w:lineRule="auto"/>
        <w:rPr>
          <w:rFonts w:ascii="Times New Roman" w:hAnsi="Times New Roman" w:cs="Times New Roman"/>
        </w:rPr>
      </w:pPr>
    </w:p>
    <w:p w:rsidR="00AB13D9" w:rsidRDefault="00AB13D9" w:rsidP="00AA7E16">
      <w:pPr>
        <w:spacing w:after="0" w:line="240" w:lineRule="auto"/>
        <w:rPr>
          <w:rFonts w:ascii="Times New Roman" w:hAnsi="Times New Roman" w:cs="Times New Roman"/>
        </w:rPr>
      </w:pPr>
    </w:p>
    <w:p w:rsidR="00AB13D9" w:rsidRDefault="00AB13D9" w:rsidP="00AA7E16">
      <w:pPr>
        <w:spacing w:after="0" w:line="240" w:lineRule="auto"/>
        <w:rPr>
          <w:rFonts w:ascii="Times New Roman" w:hAnsi="Times New Roman" w:cs="Times New Roman"/>
        </w:rPr>
      </w:pPr>
    </w:p>
    <w:p w:rsidR="00AB13D9" w:rsidRPr="00256EAA" w:rsidRDefault="00AB13D9" w:rsidP="00AA7E16">
      <w:pPr>
        <w:spacing w:after="0" w:line="240" w:lineRule="auto"/>
        <w:rPr>
          <w:rFonts w:ascii="Times New Roman" w:hAnsi="Times New Roman" w:cs="Times New Roman"/>
          <w:sz w:val="28"/>
          <w:szCs w:val="28"/>
        </w:rPr>
      </w:pPr>
    </w:p>
    <w:p w:rsidR="00AB13D9" w:rsidRPr="00256EAA" w:rsidRDefault="00AB13D9" w:rsidP="00AA7E16">
      <w:pPr>
        <w:spacing w:after="0" w:line="240" w:lineRule="auto"/>
        <w:ind w:firstLine="709"/>
        <w:jc w:val="right"/>
        <w:rPr>
          <w:rFonts w:ascii="Times New Roman" w:hAnsi="Times New Roman" w:cs="Times New Roman"/>
          <w:sz w:val="28"/>
          <w:szCs w:val="28"/>
        </w:rPr>
      </w:pPr>
      <w:r w:rsidRPr="00256EAA">
        <w:rPr>
          <w:rFonts w:ascii="Times New Roman" w:hAnsi="Times New Roman" w:cs="Times New Roman"/>
          <w:sz w:val="28"/>
          <w:szCs w:val="28"/>
        </w:rPr>
        <w:t>Составила</w:t>
      </w:r>
    </w:p>
    <w:p w:rsidR="00AB13D9" w:rsidRPr="00256EAA" w:rsidRDefault="00AB13D9" w:rsidP="00AA7E16">
      <w:pPr>
        <w:spacing w:after="0" w:line="240" w:lineRule="auto"/>
        <w:jc w:val="right"/>
        <w:rPr>
          <w:rFonts w:ascii="Times New Roman" w:hAnsi="Times New Roman" w:cs="Times New Roman"/>
          <w:sz w:val="28"/>
          <w:szCs w:val="28"/>
          <w:u w:val="single"/>
        </w:rPr>
      </w:pPr>
      <w:r w:rsidRPr="00256EAA">
        <w:rPr>
          <w:rFonts w:ascii="Times New Roman" w:hAnsi="Times New Roman" w:cs="Times New Roman"/>
          <w:sz w:val="28"/>
          <w:szCs w:val="28"/>
        </w:rPr>
        <w:t xml:space="preserve">учитель </w:t>
      </w:r>
      <w:r w:rsidRPr="00256EAA">
        <w:rPr>
          <w:rFonts w:ascii="Times New Roman" w:hAnsi="Times New Roman" w:cs="Times New Roman"/>
          <w:sz w:val="28"/>
          <w:szCs w:val="28"/>
          <w:u w:val="single"/>
        </w:rPr>
        <w:t>русского языка и литературы</w:t>
      </w:r>
    </w:p>
    <w:p w:rsidR="00AB13D9" w:rsidRPr="00256EAA" w:rsidRDefault="00AB13D9" w:rsidP="00AA7E16">
      <w:pPr>
        <w:spacing w:after="0" w:line="240" w:lineRule="auto"/>
        <w:jc w:val="right"/>
        <w:rPr>
          <w:rFonts w:ascii="Times New Roman" w:hAnsi="Times New Roman" w:cs="Times New Roman"/>
          <w:sz w:val="28"/>
          <w:szCs w:val="28"/>
        </w:rPr>
      </w:pPr>
      <w:r w:rsidRPr="00256EAA">
        <w:rPr>
          <w:rFonts w:ascii="Times New Roman" w:hAnsi="Times New Roman" w:cs="Times New Roman"/>
          <w:sz w:val="28"/>
          <w:szCs w:val="28"/>
          <w:u w:val="single"/>
        </w:rPr>
        <w:t>первой квалификационной категории</w:t>
      </w:r>
    </w:p>
    <w:p w:rsidR="00AB13D9" w:rsidRPr="00256EAA" w:rsidRDefault="00AB13D9" w:rsidP="00AA7E16">
      <w:pPr>
        <w:spacing w:after="0" w:line="240" w:lineRule="auto"/>
        <w:jc w:val="center"/>
        <w:rPr>
          <w:rFonts w:ascii="Times New Roman" w:hAnsi="Times New Roman" w:cs="Times New Roman"/>
          <w:sz w:val="28"/>
          <w:szCs w:val="28"/>
        </w:rPr>
      </w:pPr>
      <w:r w:rsidRPr="00256EAA">
        <w:rPr>
          <w:rFonts w:ascii="Times New Roman" w:hAnsi="Times New Roman" w:cs="Times New Roman"/>
          <w:sz w:val="28"/>
          <w:szCs w:val="28"/>
        </w:rPr>
        <w:t xml:space="preserve">                                                                                                    (учебный предмет) </w:t>
      </w:r>
    </w:p>
    <w:p w:rsidR="00AB13D9" w:rsidRPr="00256EAA" w:rsidRDefault="00AB13D9" w:rsidP="00AA7E16">
      <w:pPr>
        <w:spacing w:after="0" w:line="240" w:lineRule="auto"/>
        <w:jc w:val="right"/>
        <w:rPr>
          <w:rFonts w:ascii="Times New Roman" w:hAnsi="Times New Roman" w:cs="Times New Roman"/>
          <w:sz w:val="28"/>
          <w:szCs w:val="28"/>
        </w:rPr>
      </w:pPr>
      <w:r w:rsidRPr="00256EAA">
        <w:rPr>
          <w:rFonts w:ascii="Times New Roman" w:hAnsi="Times New Roman" w:cs="Times New Roman"/>
          <w:sz w:val="28"/>
          <w:szCs w:val="28"/>
          <w:u w:val="single"/>
        </w:rPr>
        <w:t>Светова Елена Николаевна</w:t>
      </w:r>
    </w:p>
    <w:p w:rsidR="00AB13D9" w:rsidRPr="00256EAA" w:rsidRDefault="00AB13D9" w:rsidP="00AA7E16">
      <w:pPr>
        <w:spacing w:after="0" w:line="240" w:lineRule="auto"/>
        <w:jc w:val="center"/>
        <w:rPr>
          <w:rFonts w:ascii="Times New Roman" w:hAnsi="Times New Roman" w:cs="Times New Roman"/>
          <w:sz w:val="28"/>
          <w:szCs w:val="28"/>
        </w:rPr>
      </w:pPr>
      <w:r w:rsidRPr="00256EAA">
        <w:rPr>
          <w:rFonts w:ascii="Times New Roman" w:hAnsi="Times New Roman" w:cs="Times New Roman"/>
          <w:sz w:val="28"/>
          <w:szCs w:val="28"/>
        </w:rPr>
        <w:t xml:space="preserve">                                                                                                          (ФИО)</w:t>
      </w:r>
    </w:p>
    <w:p w:rsidR="00AB13D9" w:rsidRDefault="00AB13D9" w:rsidP="00AA7E16">
      <w:pPr>
        <w:spacing w:after="0" w:line="240" w:lineRule="auto"/>
        <w:rPr>
          <w:rFonts w:ascii="Times New Roman" w:hAnsi="Times New Roman" w:cs="Times New Roman"/>
          <w:sz w:val="28"/>
          <w:szCs w:val="28"/>
        </w:rPr>
      </w:pPr>
    </w:p>
    <w:p w:rsidR="00AB13D9" w:rsidRPr="00256EAA" w:rsidRDefault="00AB13D9" w:rsidP="00AA7E16">
      <w:pPr>
        <w:spacing w:after="0" w:line="240" w:lineRule="auto"/>
        <w:rPr>
          <w:rFonts w:ascii="Times New Roman" w:hAnsi="Times New Roman" w:cs="Times New Roman"/>
          <w:sz w:val="28"/>
          <w:szCs w:val="28"/>
        </w:rPr>
      </w:pPr>
    </w:p>
    <w:p w:rsidR="00AB13D9" w:rsidRDefault="00AB13D9" w:rsidP="00AA7E16">
      <w:pPr>
        <w:spacing w:after="0" w:line="240" w:lineRule="auto"/>
        <w:rPr>
          <w:rFonts w:ascii="Times New Roman" w:hAnsi="Times New Roman" w:cs="Times New Roman"/>
          <w:sz w:val="28"/>
          <w:szCs w:val="28"/>
        </w:rPr>
      </w:pPr>
    </w:p>
    <w:p w:rsidR="00AB13D9" w:rsidRDefault="00AB13D9" w:rsidP="00AA7E16">
      <w:pPr>
        <w:spacing w:after="0" w:line="240" w:lineRule="auto"/>
        <w:rPr>
          <w:rFonts w:ascii="Times New Roman" w:hAnsi="Times New Roman" w:cs="Times New Roman"/>
          <w:sz w:val="28"/>
          <w:szCs w:val="28"/>
        </w:rPr>
      </w:pPr>
    </w:p>
    <w:p w:rsidR="00AB13D9" w:rsidRPr="004D649F" w:rsidRDefault="00AB13D9" w:rsidP="00AA7E16">
      <w:pPr>
        <w:spacing w:after="0" w:line="240" w:lineRule="auto"/>
        <w:jc w:val="center"/>
        <w:rPr>
          <w:rFonts w:ascii="Times New Roman" w:hAnsi="Times New Roman" w:cs="Times New Roman"/>
          <w:sz w:val="24"/>
          <w:szCs w:val="24"/>
        </w:rPr>
      </w:pPr>
      <w:r w:rsidRPr="004D649F">
        <w:rPr>
          <w:rFonts w:ascii="Times New Roman" w:hAnsi="Times New Roman" w:cs="Times New Roman"/>
          <w:sz w:val="24"/>
          <w:szCs w:val="24"/>
        </w:rPr>
        <w:t>с. Большие Бакалды</w:t>
      </w:r>
    </w:p>
    <w:p w:rsidR="00AB13D9" w:rsidRDefault="00AB13D9" w:rsidP="00AA7E16">
      <w:pPr>
        <w:spacing w:after="0" w:line="240" w:lineRule="auto"/>
        <w:jc w:val="center"/>
        <w:rPr>
          <w:rFonts w:ascii="Times New Roman" w:hAnsi="Times New Roman" w:cs="Times New Roman"/>
          <w:sz w:val="24"/>
          <w:szCs w:val="24"/>
        </w:rPr>
      </w:pPr>
      <w:r w:rsidRPr="004D649F">
        <w:rPr>
          <w:rFonts w:ascii="Times New Roman" w:hAnsi="Times New Roman" w:cs="Times New Roman"/>
          <w:sz w:val="24"/>
          <w:szCs w:val="24"/>
        </w:rPr>
        <w:t>2015 год</w:t>
      </w:r>
    </w:p>
    <w:p w:rsidR="00AB13D9" w:rsidRDefault="00AB13D9" w:rsidP="00DC324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AB13D9" w:rsidRDefault="00AB13D9" w:rsidP="00DC3246">
      <w:pPr>
        <w:spacing w:after="0" w:line="240" w:lineRule="auto"/>
        <w:jc w:val="both"/>
        <w:rPr>
          <w:rFonts w:ascii="Times New Roman" w:hAnsi="Times New Roman" w:cs="Times New Roman"/>
        </w:rPr>
      </w:pPr>
    </w:p>
    <w:p w:rsidR="00AB13D9" w:rsidRDefault="00AB13D9" w:rsidP="00DC32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групповых занятий по русскому языку составлена на основании:</w:t>
      </w:r>
    </w:p>
    <w:p w:rsidR="00AB13D9" w:rsidRDefault="00AB13D9" w:rsidP="00DC3246">
      <w:pPr>
        <w:numPr>
          <w:ilvl w:val="0"/>
          <w:numId w:val="1"/>
        </w:numPr>
        <w:tabs>
          <w:tab w:val="num" w:pos="0"/>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Учебного плана МБОУ Базинской ООШ «СКЦ» на 2015 – 2016 учебный год,</w:t>
      </w:r>
    </w:p>
    <w:p w:rsidR="00AB13D9" w:rsidRPr="00246A1F" w:rsidRDefault="00AB13D9" w:rsidP="00DC3246">
      <w:pPr>
        <w:numPr>
          <w:ilvl w:val="0"/>
          <w:numId w:val="1"/>
        </w:numPr>
        <w:tabs>
          <w:tab w:val="num" w:pos="0"/>
        </w:tabs>
        <w:spacing w:after="0" w:line="240" w:lineRule="auto"/>
        <w:ind w:left="0" w:firstLine="708"/>
        <w:jc w:val="both"/>
        <w:rPr>
          <w:rFonts w:ascii="Times New Roman" w:hAnsi="Times New Roman" w:cs="Times New Roman"/>
          <w:sz w:val="24"/>
          <w:szCs w:val="24"/>
        </w:rPr>
      </w:pPr>
      <w:r w:rsidRPr="00246A1F">
        <w:rPr>
          <w:rFonts w:ascii="Times New Roman" w:hAnsi="Times New Roman" w:cs="Times New Roman"/>
          <w:sz w:val="24"/>
          <w:szCs w:val="24"/>
        </w:rPr>
        <w:t xml:space="preserve">Авторской программы общеобразовательных учреждений </w:t>
      </w:r>
      <w:r w:rsidRPr="00246A1F">
        <w:rPr>
          <w:rFonts w:ascii="Times New Roman" w:hAnsi="Times New Roman" w:cs="Times New Roman"/>
          <w:sz w:val="24"/>
          <w:szCs w:val="24"/>
          <w:u w:val="single"/>
        </w:rPr>
        <w:t xml:space="preserve"> Баранов М.Т., Ладыженская Т.А., Шанский Н.М.. Русский язык. 5-9 классы. – 11-е изд. – М.: Просвещение, 2010. Рекомендовано Министерством образования и науки Российской Федерации</w:t>
      </w:r>
    </w:p>
    <w:p w:rsidR="00AB13D9" w:rsidRDefault="00AB13D9" w:rsidP="00DC3246">
      <w:pPr>
        <w:spacing w:after="0" w:line="240" w:lineRule="auto"/>
        <w:jc w:val="both"/>
        <w:rPr>
          <w:rFonts w:ascii="Times New Roman" w:hAnsi="Times New Roman" w:cs="Times New Roman"/>
          <w:sz w:val="24"/>
          <w:szCs w:val="24"/>
        </w:rPr>
      </w:pPr>
    </w:p>
    <w:p w:rsidR="00AB13D9" w:rsidRDefault="00AB13D9" w:rsidP="00DC3246">
      <w:pPr>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Список используемой литературы: </w:t>
      </w:r>
    </w:p>
    <w:p w:rsidR="00AB13D9" w:rsidRDefault="00AB13D9" w:rsidP="00DC3246">
      <w:pPr>
        <w:spacing w:after="0" w:line="240" w:lineRule="auto"/>
        <w:ind w:firstLine="708"/>
        <w:jc w:val="both"/>
        <w:rPr>
          <w:rFonts w:ascii="Times New Roman" w:hAnsi="Times New Roman" w:cs="Times New Roman"/>
          <w:sz w:val="24"/>
          <w:szCs w:val="24"/>
          <w:u w:val="single"/>
        </w:rPr>
      </w:pPr>
    </w:p>
    <w:p w:rsidR="00AB13D9" w:rsidRDefault="00AB13D9" w:rsidP="00DC3246">
      <w:pPr>
        <w:spacing w:after="0" w:line="240" w:lineRule="auto"/>
        <w:ind w:firstLine="708"/>
        <w:jc w:val="both"/>
        <w:rPr>
          <w:rFonts w:ascii="Times New Roman" w:hAnsi="Times New Roman" w:cs="Times New Roman"/>
          <w:noProof/>
          <w:sz w:val="24"/>
          <w:szCs w:val="24"/>
          <w:lang w:eastAsia="ru-RU"/>
        </w:rPr>
      </w:pPr>
      <w:r>
        <w:rPr>
          <w:rFonts w:ascii="Times New Roman" w:hAnsi="Times New Roman" w:cs="Times New Roman"/>
          <w:sz w:val="24"/>
          <w:szCs w:val="24"/>
        </w:rPr>
        <w:t>-  ГИА – 2013. Русский язык: типовые экзаменационные варианты: 36 вариантов/ под ред. И.П. Цыбулько – М.: Издательство «Национальное образование», 2012. – 224 с.</w:t>
      </w:r>
    </w:p>
    <w:p w:rsidR="00AB13D9" w:rsidRDefault="00AB13D9" w:rsidP="00854DE4">
      <w:pPr>
        <w:spacing w:after="0" w:line="240" w:lineRule="auto"/>
        <w:ind w:firstLine="708"/>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Гостева Ю.Н., Васильевых И.П. ГИА 2014. Русский язык. 9 класс.  Государственная итоговая аттестация (в новой форме). Типовые тестовые задания / Ю.Н.Гостева, И.П.Васильевых. – М.: Издательство «Экзамен», 2014. – 95 с.</w:t>
      </w:r>
    </w:p>
    <w:p w:rsidR="00AB13D9" w:rsidRDefault="00AB13D9" w:rsidP="000C23D9">
      <w:pPr>
        <w:spacing w:after="0" w:line="240" w:lineRule="auto"/>
        <w:ind w:firstLine="708"/>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Драбкина С.В., Субботин Д.И. Государственная итоговая аттестация выпускников 9 классов в новой форме. Русский язык. 2013. Успешная подготовка. Разбор заданий. Алгоритмы. Тесты. Учебное пособие/ С.В. Драбкина, Д.И.Субботин. – Москва: Интеллект-Центр, 2013. 208 с.</w:t>
      </w:r>
    </w:p>
    <w:p w:rsidR="00AB13D9" w:rsidRDefault="00AB13D9" w:rsidP="00854DE4">
      <w:pPr>
        <w:spacing w:after="0" w:line="240" w:lineRule="auto"/>
        <w:ind w:firstLine="708"/>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Егораева Г.Т. ГИА 2014. Русский язык. 9 класс. Государственная итоговая аттестация (в новой форме). Типовые тестовые задания / Г.Т.Егораева. – М.: Издательство «Экзамен», 2014. – 93 с.</w:t>
      </w:r>
    </w:p>
    <w:p w:rsidR="00AB13D9" w:rsidRDefault="00AB13D9" w:rsidP="00DC3246">
      <w:pPr>
        <w:spacing w:after="0" w:line="240" w:lineRule="auto"/>
        <w:ind w:firstLine="708"/>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Кузнецов А.Ю., Задорожная А.С., Кривко Т.Н., Кузнецова Л.И. ГИА 9 в 2012 году. Русский язык. А4-А7 (фонетика и орфография). Рабочая тетрадь. – М.: МЦНМО, 2012. – 48 с.</w:t>
      </w:r>
    </w:p>
    <w:p w:rsidR="00AB13D9" w:rsidRDefault="00AB13D9" w:rsidP="00854DE4">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t>- Кузнецов А.Ю., Задорожная А.С., Кривко Т.Н., Кузнецова Л.И. ГИА 9 в 2012 году. Русский язык. В1-В9 (лексика, синтаксис и пунктуация). Рабочая тетрадь. – М.: МЦНМО, 2012. – 88 с.</w:t>
      </w:r>
      <w:r w:rsidRPr="00854DE4">
        <w:rPr>
          <w:rFonts w:ascii="Times New Roman" w:hAnsi="Times New Roman" w:cs="Times New Roman"/>
          <w:sz w:val="24"/>
          <w:szCs w:val="24"/>
        </w:rPr>
        <w:t xml:space="preserve"> </w:t>
      </w:r>
    </w:p>
    <w:p w:rsidR="00AB13D9" w:rsidRDefault="00AB13D9" w:rsidP="00854DE4">
      <w:pPr>
        <w:spacing w:after="0" w:line="240" w:lineRule="auto"/>
        <w:ind w:firstLine="708"/>
        <w:jc w:val="both"/>
        <w:rPr>
          <w:rFonts w:ascii="Times New Roman" w:hAnsi="Times New Roman" w:cs="Times New Roman"/>
          <w:color w:val="0000FF"/>
          <w:sz w:val="24"/>
          <w:szCs w:val="24"/>
          <w:u w:val="single"/>
        </w:rPr>
      </w:pPr>
      <w:r>
        <w:rPr>
          <w:rFonts w:ascii="Times New Roman" w:hAnsi="Times New Roman" w:cs="Times New Roman"/>
          <w:sz w:val="24"/>
          <w:szCs w:val="24"/>
        </w:rPr>
        <w:t xml:space="preserve">- Материалы сайта Открытый банк заданий ГИА - </w:t>
      </w:r>
      <w:hyperlink r:id="rId5" w:history="1">
        <w:r w:rsidRPr="004C4396">
          <w:rPr>
            <w:rStyle w:val="Hyperlink"/>
          </w:rPr>
          <w:t>http://opengia.ru/</w:t>
        </w:r>
      </w:hyperlink>
    </w:p>
    <w:p w:rsidR="00AB13D9" w:rsidRDefault="00AB13D9" w:rsidP="00854DE4">
      <w:pPr>
        <w:spacing w:after="0" w:line="240" w:lineRule="auto"/>
        <w:ind w:firstLine="708"/>
        <w:jc w:val="both"/>
        <w:rPr>
          <w:rFonts w:ascii="Times New Roman" w:hAnsi="Times New Roman" w:cs="Times New Roman"/>
          <w:color w:val="0000FF"/>
          <w:sz w:val="24"/>
          <w:szCs w:val="24"/>
          <w:u w:val="single"/>
        </w:rPr>
      </w:pPr>
      <w:r>
        <w:rPr>
          <w:rFonts w:ascii="Times New Roman" w:hAnsi="Times New Roman" w:cs="Times New Roman"/>
          <w:sz w:val="24"/>
          <w:szCs w:val="24"/>
        </w:rPr>
        <w:t>- Материалы с</w:t>
      </w:r>
      <w:r w:rsidRPr="00246A1F">
        <w:rPr>
          <w:rFonts w:ascii="Times New Roman" w:hAnsi="Times New Roman" w:cs="Times New Roman"/>
          <w:sz w:val="24"/>
          <w:szCs w:val="24"/>
        </w:rPr>
        <w:t>айт</w:t>
      </w:r>
      <w:r>
        <w:rPr>
          <w:rFonts w:ascii="Times New Roman" w:hAnsi="Times New Roman" w:cs="Times New Roman"/>
          <w:sz w:val="24"/>
          <w:szCs w:val="24"/>
        </w:rPr>
        <w:t>а Федерального института педагогических измерений -</w:t>
      </w:r>
      <w:r>
        <w:rPr>
          <w:rFonts w:ascii="Times New Roman" w:hAnsi="Times New Roman" w:cs="Times New Roman"/>
          <w:color w:val="0000FF"/>
          <w:sz w:val="24"/>
          <w:szCs w:val="24"/>
          <w:u w:val="single"/>
        </w:rPr>
        <w:t xml:space="preserve"> </w:t>
      </w:r>
      <w:hyperlink r:id="rId6" w:history="1">
        <w:r w:rsidRPr="004C4396">
          <w:rPr>
            <w:rStyle w:val="Hyperlink"/>
          </w:rPr>
          <w:t>http://old.fipi.ru/</w:t>
        </w:r>
      </w:hyperlink>
    </w:p>
    <w:p w:rsidR="00AB13D9" w:rsidRPr="004C4396" w:rsidRDefault="00AB13D9" w:rsidP="00854D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М</w:t>
      </w:r>
      <w:r w:rsidRPr="004C4396">
        <w:rPr>
          <w:rFonts w:ascii="Times New Roman" w:hAnsi="Times New Roman" w:cs="Times New Roman"/>
          <w:sz w:val="24"/>
          <w:szCs w:val="24"/>
        </w:rPr>
        <w:t>атериалы сайта По уши в ГИА</w:t>
      </w:r>
      <w:r>
        <w:rPr>
          <w:rFonts w:ascii="Times New Roman" w:hAnsi="Times New Roman" w:cs="Times New Roman"/>
          <w:sz w:val="24"/>
          <w:szCs w:val="24"/>
        </w:rPr>
        <w:t xml:space="preserve">  - </w:t>
      </w:r>
      <w:hyperlink r:id="rId7" w:history="1">
        <w:r w:rsidRPr="004C4396">
          <w:rPr>
            <w:rStyle w:val="Hyperlink"/>
          </w:rPr>
          <w:t>http://uchimcauchitca.blogspot.ru/</w:t>
        </w:r>
      </w:hyperlink>
    </w:p>
    <w:p w:rsidR="00AB13D9" w:rsidRPr="004C4396" w:rsidRDefault="00AB13D9" w:rsidP="00854DE4">
      <w:pPr>
        <w:spacing w:after="0" w:line="240" w:lineRule="auto"/>
        <w:ind w:firstLine="708"/>
        <w:jc w:val="both"/>
        <w:rPr>
          <w:rFonts w:ascii="Times New Roman" w:hAnsi="Times New Roman" w:cs="Times New Roman"/>
          <w:sz w:val="24"/>
          <w:szCs w:val="24"/>
        </w:rPr>
      </w:pPr>
      <w:r w:rsidRPr="004C4396">
        <w:rPr>
          <w:rFonts w:ascii="Times New Roman" w:hAnsi="Times New Roman" w:cs="Times New Roman"/>
          <w:sz w:val="24"/>
          <w:szCs w:val="24"/>
        </w:rPr>
        <w:t>- Материалы сайта</w:t>
      </w:r>
      <w:r>
        <w:rPr>
          <w:rFonts w:ascii="Times New Roman" w:hAnsi="Times New Roman" w:cs="Times New Roman"/>
          <w:sz w:val="24"/>
          <w:szCs w:val="24"/>
        </w:rPr>
        <w:t xml:space="preserve">  ГИА на Яндексе - </w:t>
      </w:r>
      <w:hyperlink r:id="rId8" w:history="1">
        <w:r w:rsidRPr="004C4396">
          <w:rPr>
            <w:rStyle w:val="Hyperlink"/>
          </w:rPr>
          <w:t>http://ege.yandex.ru/</w:t>
        </w:r>
      </w:hyperlink>
    </w:p>
    <w:p w:rsidR="00AB13D9" w:rsidRDefault="00AB13D9" w:rsidP="00854D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Материалы сайта Захарьиной Елены Алексеевны - </w:t>
      </w:r>
      <w:hyperlink r:id="rId9" w:history="1">
        <w:r w:rsidRPr="004C4396">
          <w:rPr>
            <w:rStyle w:val="Hyperlink"/>
          </w:rPr>
          <w:t>http://www.saharina.ru/</w:t>
        </w:r>
      </w:hyperlink>
    </w:p>
    <w:p w:rsidR="00AB13D9" w:rsidRDefault="00AB13D9" w:rsidP="000C23D9">
      <w:pPr>
        <w:spacing w:after="0" w:line="240" w:lineRule="auto"/>
        <w:ind w:firstLine="708"/>
        <w:jc w:val="both"/>
        <w:rPr>
          <w:rFonts w:ascii="Times New Roman" w:hAnsi="Times New Roman" w:cs="Times New Roman"/>
          <w:noProof/>
          <w:sz w:val="24"/>
          <w:szCs w:val="24"/>
          <w:lang w:eastAsia="ru-RU"/>
        </w:rPr>
      </w:pPr>
    </w:p>
    <w:p w:rsidR="00AB13D9" w:rsidRDefault="00AB13D9" w:rsidP="000C23D9">
      <w:pPr>
        <w:spacing w:after="0" w:line="240" w:lineRule="auto"/>
        <w:ind w:firstLine="708"/>
        <w:jc w:val="both"/>
        <w:rPr>
          <w:rFonts w:ascii="Times New Roman" w:hAnsi="Times New Roman" w:cs="Times New Roman"/>
          <w:noProof/>
          <w:sz w:val="24"/>
          <w:szCs w:val="24"/>
          <w:lang w:eastAsia="ru-RU"/>
        </w:rPr>
      </w:pPr>
    </w:p>
    <w:p w:rsidR="00AB13D9" w:rsidRDefault="00AB13D9" w:rsidP="00DC3246">
      <w:pPr>
        <w:spacing w:after="0" w:line="240" w:lineRule="auto"/>
        <w:ind w:firstLine="708"/>
        <w:jc w:val="both"/>
        <w:rPr>
          <w:rFonts w:ascii="Times New Roman" w:hAnsi="Times New Roman" w:cs="Times New Roman"/>
          <w:noProof/>
          <w:sz w:val="24"/>
          <w:szCs w:val="24"/>
          <w:lang w:eastAsia="ru-RU"/>
        </w:rPr>
      </w:pPr>
    </w:p>
    <w:p w:rsidR="00AB13D9" w:rsidRPr="00246A1F" w:rsidRDefault="00AB13D9" w:rsidP="00DC3246">
      <w:pPr>
        <w:spacing w:after="0" w:line="240" w:lineRule="auto"/>
        <w:ind w:firstLine="708"/>
        <w:jc w:val="both"/>
        <w:rPr>
          <w:rFonts w:ascii="Times New Roman" w:hAnsi="Times New Roman" w:cs="Times New Roman"/>
          <w:sz w:val="24"/>
          <w:szCs w:val="24"/>
        </w:rPr>
      </w:pPr>
    </w:p>
    <w:p w:rsidR="00AB13D9" w:rsidRDefault="00AB13D9" w:rsidP="00DC32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Количество часов по учебному плану:</w:t>
      </w:r>
    </w:p>
    <w:p w:rsidR="00AB13D9" w:rsidRPr="00B36485" w:rsidRDefault="00AB13D9" w:rsidP="00DC3246">
      <w:pPr>
        <w:numPr>
          <w:ilvl w:val="0"/>
          <w:numId w:val="3"/>
        </w:numPr>
        <w:spacing w:after="0" w:line="240" w:lineRule="auto"/>
        <w:ind w:left="0" w:firstLine="540"/>
        <w:jc w:val="both"/>
        <w:rPr>
          <w:rFonts w:ascii="Times New Roman" w:hAnsi="Times New Roman" w:cs="Times New Roman"/>
          <w:sz w:val="24"/>
          <w:szCs w:val="24"/>
          <w:u w:val="single"/>
        </w:rPr>
      </w:pPr>
      <w:r>
        <w:rPr>
          <w:rFonts w:ascii="Times New Roman" w:hAnsi="Times New Roman" w:cs="Times New Roman"/>
          <w:sz w:val="24"/>
          <w:szCs w:val="24"/>
        </w:rPr>
        <w:t xml:space="preserve">всего – </w:t>
      </w:r>
      <w:r w:rsidRPr="00B36485">
        <w:rPr>
          <w:rFonts w:ascii="Times New Roman" w:hAnsi="Times New Roman" w:cs="Times New Roman"/>
          <w:sz w:val="24"/>
          <w:szCs w:val="24"/>
          <w:u w:val="single"/>
        </w:rPr>
        <w:t>34;</w:t>
      </w:r>
    </w:p>
    <w:p w:rsidR="00AB13D9" w:rsidRDefault="00AB13D9" w:rsidP="00DC3246">
      <w:pPr>
        <w:numPr>
          <w:ilvl w:val="0"/>
          <w:numId w:val="3"/>
        </w:numPr>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в неделю </w:t>
      </w:r>
      <w:r w:rsidRPr="00B36485">
        <w:rPr>
          <w:rFonts w:ascii="Times New Roman" w:hAnsi="Times New Roman" w:cs="Times New Roman"/>
          <w:sz w:val="24"/>
          <w:szCs w:val="24"/>
          <w:u w:val="single"/>
        </w:rPr>
        <w:t>– 1.</w:t>
      </w:r>
    </w:p>
    <w:p w:rsidR="00AB13D9" w:rsidRPr="00D2329D" w:rsidRDefault="00AB13D9" w:rsidP="00D2329D">
      <w:pPr>
        <w:spacing w:after="0" w:line="240" w:lineRule="auto"/>
        <w:ind w:firstLine="709"/>
        <w:jc w:val="both"/>
        <w:rPr>
          <w:rFonts w:ascii="Times New Roman" w:hAnsi="Times New Roman" w:cs="Times New Roman"/>
          <w:sz w:val="24"/>
          <w:szCs w:val="24"/>
        </w:rPr>
      </w:pPr>
    </w:p>
    <w:p w:rsidR="00AB13D9" w:rsidRDefault="00AB13D9" w:rsidP="00D2329D">
      <w:pPr>
        <w:spacing w:after="0" w:line="240" w:lineRule="auto"/>
        <w:ind w:right="-143" w:firstLine="709"/>
        <w:jc w:val="center"/>
        <w:rPr>
          <w:rFonts w:ascii="Times New Roman" w:hAnsi="Times New Roman" w:cs="Times New Roman"/>
          <w:b/>
          <w:bCs/>
          <w:sz w:val="24"/>
          <w:szCs w:val="24"/>
        </w:rPr>
      </w:pPr>
      <w:r>
        <w:rPr>
          <w:rFonts w:ascii="Times New Roman" w:hAnsi="Times New Roman" w:cs="Times New Roman"/>
          <w:b/>
          <w:bCs/>
          <w:sz w:val="24"/>
          <w:szCs w:val="24"/>
        </w:rPr>
        <w:t>Цели и задачи курса</w:t>
      </w:r>
    </w:p>
    <w:p w:rsidR="00AB13D9" w:rsidRPr="00D2329D" w:rsidRDefault="00AB13D9" w:rsidP="00D2329D">
      <w:pPr>
        <w:spacing w:after="0" w:line="240" w:lineRule="auto"/>
        <w:ind w:right="-143" w:firstLine="709"/>
        <w:jc w:val="both"/>
        <w:rPr>
          <w:rFonts w:ascii="Times New Roman" w:hAnsi="Times New Roman" w:cs="Times New Roman"/>
          <w:sz w:val="24"/>
          <w:szCs w:val="24"/>
        </w:rPr>
      </w:pPr>
      <w:r w:rsidRPr="00D2329D">
        <w:rPr>
          <w:rFonts w:ascii="Times New Roman" w:hAnsi="Times New Roman" w:cs="Times New Roman"/>
          <w:b/>
          <w:bCs/>
          <w:sz w:val="24"/>
          <w:szCs w:val="24"/>
        </w:rPr>
        <w:t>Цель</w:t>
      </w:r>
      <w:r>
        <w:rPr>
          <w:rFonts w:ascii="Times New Roman" w:hAnsi="Times New Roman" w:cs="Times New Roman"/>
          <w:b/>
          <w:bCs/>
          <w:sz w:val="24"/>
          <w:szCs w:val="24"/>
        </w:rPr>
        <w:t>:</w:t>
      </w:r>
    </w:p>
    <w:p w:rsidR="00AB13D9" w:rsidRPr="00D2329D" w:rsidRDefault="00AB13D9" w:rsidP="00D2329D">
      <w:pPr>
        <w:spacing w:after="0" w:line="240" w:lineRule="auto"/>
        <w:ind w:right="-143" w:firstLine="709"/>
        <w:jc w:val="both"/>
        <w:rPr>
          <w:rFonts w:ascii="Times New Roman" w:hAnsi="Times New Roman" w:cs="Times New Roman"/>
          <w:sz w:val="24"/>
          <w:szCs w:val="24"/>
        </w:rPr>
      </w:pPr>
      <w:r w:rsidRPr="00D2329D">
        <w:rPr>
          <w:rFonts w:ascii="Times New Roman" w:hAnsi="Times New Roman" w:cs="Times New Roman"/>
          <w:sz w:val="24"/>
          <w:szCs w:val="24"/>
        </w:rPr>
        <w:t>-  повышение орфографической и пунктуационной грамотности учащихся, развитие связной речи, обеспечение подготовки учащихся 9 класса к прохождению итоговой аттестации по русскому языку в новой форме.</w:t>
      </w:r>
    </w:p>
    <w:p w:rsidR="00AB13D9" w:rsidRPr="00D2329D" w:rsidRDefault="00AB13D9" w:rsidP="00D2329D">
      <w:pPr>
        <w:spacing w:after="0" w:line="240" w:lineRule="auto"/>
        <w:ind w:right="-143" w:firstLine="709"/>
        <w:jc w:val="both"/>
        <w:rPr>
          <w:rFonts w:ascii="Times New Roman" w:hAnsi="Times New Roman" w:cs="Times New Roman"/>
          <w:b/>
          <w:bCs/>
          <w:sz w:val="24"/>
          <w:szCs w:val="24"/>
        </w:rPr>
      </w:pPr>
      <w:r w:rsidRPr="00D2329D">
        <w:rPr>
          <w:rFonts w:ascii="Times New Roman" w:hAnsi="Times New Roman" w:cs="Times New Roman"/>
          <w:b/>
          <w:bCs/>
          <w:sz w:val="24"/>
          <w:szCs w:val="24"/>
        </w:rPr>
        <w:t>Задачи курса:</w:t>
      </w:r>
    </w:p>
    <w:p w:rsidR="00AB13D9" w:rsidRPr="00D2329D" w:rsidRDefault="00AB13D9" w:rsidP="00D2329D">
      <w:pPr>
        <w:spacing w:after="0" w:line="240" w:lineRule="auto"/>
        <w:ind w:right="-143" w:firstLine="709"/>
        <w:jc w:val="both"/>
        <w:rPr>
          <w:rFonts w:ascii="Times New Roman" w:hAnsi="Times New Roman" w:cs="Times New Roman"/>
          <w:sz w:val="24"/>
          <w:szCs w:val="24"/>
        </w:rPr>
      </w:pPr>
      <w:r w:rsidRPr="00D2329D">
        <w:rPr>
          <w:rFonts w:ascii="Times New Roman" w:hAnsi="Times New Roman" w:cs="Times New Roman"/>
          <w:sz w:val="24"/>
          <w:szCs w:val="24"/>
        </w:rPr>
        <w:t>-обобщать и систематизировать орфографические и пунктуационные правила русского языка, совершенствовать грамотность учащихся;</w:t>
      </w:r>
    </w:p>
    <w:p w:rsidR="00AB13D9" w:rsidRPr="00D2329D" w:rsidRDefault="00AB13D9" w:rsidP="00D2329D">
      <w:pPr>
        <w:spacing w:after="0" w:line="240" w:lineRule="auto"/>
        <w:ind w:right="-143" w:firstLine="709"/>
        <w:jc w:val="both"/>
        <w:rPr>
          <w:rFonts w:ascii="Times New Roman" w:hAnsi="Times New Roman" w:cs="Times New Roman"/>
          <w:sz w:val="24"/>
          <w:szCs w:val="24"/>
        </w:rPr>
      </w:pPr>
      <w:r w:rsidRPr="00D2329D">
        <w:rPr>
          <w:rFonts w:ascii="Times New Roman" w:hAnsi="Times New Roman" w:cs="Times New Roman"/>
          <w:sz w:val="24"/>
          <w:szCs w:val="24"/>
        </w:rPr>
        <w:t>-способствовать развитию творческих способностей учащихся, коммуникативных умений и навыков;</w:t>
      </w:r>
    </w:p>
    <w:p w:rsidR="00AB13D9" w:rsidRPr="00D2329D" w:rsidRDefault="00AB13D9" w:rsidP="00D2329D">
      <w:pPr>
        <w:spacing w:after="0" w:line="240" w:lineRule="auto"/>
        <w:ind w:right="-143" w:firstLine="709"/>
        <w:jc w:val="both"/>
        <w:rPr>
          <w:rFonts w:ascii="Times New Roman" w:hAnsi="Times New Roman" w:cs="Times New Roman"/>
          <w:sz w:val="24"/>
          <w:szCs w:val="24"/>
        </w:rPr>
      </w:pPr>
      <w:r w:rsidRPr="00D2329D">
        <w:rPr>
          <w:rFonts w:ascii="Times New Roman" w:hAnsi="Times New Roman" w:cs="Times New Roman"/>
          <w:sz w:val="24"/>
          <w:szCs w:val="24"/>
        </w:rPr>
        <w:t xml:space="preserve">-формировать навыки, обеспечивающие успешное прохождение итоговой аттестации. </w:t>
      </w:r>
    </w:p>
    <w:p w:rsidR="00AB13D9" w:rsidRPr="00D2329D" w:rsidRDefault="00AB13D9" w:rsidP="00D2329D">
      <w:pPr>
        <w:spacing w:after="0" w:line="240" w:lineRule="auto"/>
        <w:ind w:right="-143" w:firstLine="709"/>
        <w:jc w:val="both"/>
        <w:rPr>
          <w:rFonts w:ascii="Times New Roman" w:hAnsi="Times New Roman" w:cs="Times New Roman"/>
          <w:b/>
          <w:bCs/>
          <w:sz w:val="24"/>
          <w:szCs w:val="24"/>
        </w:rPr>
      </w:pPr>
    </w:p>
    <w:p w:rsidR="00AB13D9" w:rsidRPr="00D2329D" w:rsidRDefault="00AB13D9" w:rsidP="00D2329D">
      <w:pPr>
        <w:spacing w:after="0" w:line="240" w:lineRule="auto"/>
        <w:ind w:right="-143" w:firstLine="709"/>
        <w:jc w:val="both"/>
        <w:rPr>
          <w:rFonts w:ascii="Times New Roman" w:hAnsi="Times New Roman" w:cs="Times New Roman"/>
          <w:b/>
          <w:bCs/>
          <w:sz w:val="24"/>
          <w:szCs w:val="24"/>
        </w:rPr>
      </w:pPr>
      <w:r w:rsidRPr="00D2329D">
        <w:rPr>
          <w:rFonts w:ascii="Times New Roman" w:hAnsi="Times New Roman" w:cs="Times New Roman"/>
          <w:b/>
          <w:bCs/>
          <w:sz w:val="24"/>
          <w:szCs w:val="24"/>
        </w:rPr>
        <w:t xml:space="preserve">В ходе занятий учащиеся должны: </w:t>
      </w:r>
    </w:p>
    <w:p w:rsidR="00AB13D9" w:rsidRPr="00D2329D" w:rsidRDefault="00AB13D9" w:rsidP="00D2329D">
      <w:pPr>
        <w:numPr>
          <w:ilvl w:val="0"/>
          <w:numId w:val="4"/>
        </w:numPr>
        <w:spacing w:after="0" w:line="240" w:lineRule="auto"/>
        <w:ind w:left="0" w:right="-143" w:firstLine="709"/>
        <w:jc w:val="both"/>
        <w:rPr>
          <w:rFonts w:ascii="Times New Roman" w:hAnsi="Times New Roman" w:cs="Times New Roman"/>
          <w:b/>
          <w:bCs/>
          <w:sz w:val="24"/>
          <w:szCs w:val="24"/>
        </w:rPr>
      </w:pPr>
      <w:r w:rsidRPr="00D2329D">
        <w:rPr>
          <w:rFonts w:ascii="Times New Roman" w:hAnsi="Times New Roman" w:cs="Times New Roman"/>
          <w:sz w:val="24"/>
          <w:szCs w:val="24"/>
        </w:rPr>
        <w:t>овладеть комплексом умений, определяющих уровень языковой и лингвистической компетенции 9-классников;</w:t>
      </w:r>
    </w:p>
    <w:p w:rsidR="00AB13D9" w:rsidRPr="00D2329D" w:rsidRDefault="00AB13D9" w:rsidP="00D2329D">
      <w:pPr>
        <w:numPr>
          <w:ilvl w:val="0"/>
          <w:numId w:val="4"/>
        </w:numPr>
        <w:spacing w:after="0" w:line="240" w:lineRule="auto"/>
        <w:ind w:left="0" w:right="-143" w:firstLine="709"/>
        <w:jc w:val="both"/>
        <w:rPr>
          <w:rFonts w:ascii="Times New Roman" w:hAnsi="Times New Roman" w:cs="Times New Roman"/>
          <w:sz w:val="24"/>
          <w:szCs w:val="24"/>
        </w:rPr>
      </w:pPr>
      <w:r w:rsidRPr="00D2329D">
        <w:rPr>
          <w:rFonts w:ascii="Times New Roman" w:hAnsi="Times New Roman" w:cs="Times New Roman"/>
          <w:sz w:val="24"/>
          <w:szCs w:val="24"/>
        </w:rPr>
        <w:t>научиться грамотно писать сжатое изложение, используя соответствующие приёмы компрессии текста;</w:t>
      </w:r>
    </w:p>
    <w:p w:rsidR="00AB13D9" w:rsidRPr="00D2329D" w:rsidRDefault="00AB13D9" w:rsidP="00D2329D">
      <w:pPr>
        <w:numPr>
          <w:ilvl w:val="0"/>
          <w:numId w:val="4"/>
        </w:numPr>
        <w:spacing w:after="0" w:line="240" w:lineRule="auto"/>
        <w:ind w:left="0" w:right="-143" w:firstLine="709"/>
        <w:jc w:val="both"/>
        <w:rPr>
          <w:rFonts w:ascii="Times New Roman" w:hAnsi="Times New Roman" w:cs="Times New Roman"/>
          <w:sz w:val="24"/>
          <w:szCs w:val="24"/>
        </w:rPr>
      </w:pPr>
      <w:r w:rsidRPr="00D2329D">
        <w:rPr>
          <w:rFonts w:ascii="Times New Roman" w:hAnsi="Times New Roman" w:cs="Times New Roman"/>
          <w:sz w:val="24"/>
          <w:szCs w:val="24"/>
        </w:rPr>
        <w:t xml:space="preserve">владеть формами обработки информации исходного текста; </w:t>
      </w:r>
    </w:p>
    <w:p w:rsidR="00AB13D9" w:rsidRPr="00D2329D" w:rsidRDefault="00AB13D9" w:rsidP="00D2329D">
      <w:pPr>
        <w:numPr>
          <w:ilvl w:val="0"/>
          <w:numId w:val="4"/>
        </w:numPr>
        <w:spacing w:after="0" w:line="240" w:lineRule="auto"/>
        <w:ind w:left="0" w:right="-143" w:firstLine="709"/>
        <w:jc w:val="both"/>
        <w:rPr>
          <w:rFonts w:ascii="Times New Roman" w:hAnsi="Times New Roman" w:cs="Times New Roman"/>
          <w:sz w:val="24"/>
          <w:szCs w:val="24"/>
        </w:rPr>
      </w:pPr>
      <w:r w:rsidRPr="00D2329D">
        <w:rPr>
          <w:rFonts w:ascii="Times New Roman" w:hAnsi="Times New Roman" w:cs="Times New Roman"/>
          <w:sz w:val="24"/>
          <w:szCs w:val="24"/>
        </w:rPr>
        <w:t>работать с тестовыми заданиями: самостоятельно (без помощи учителя) понимать формулировку задания  и вникать в её смысл;</w:t>
      </w:r>
    </w:p>
    <w:p w:rsidR="00AB13D9" w:rsidRPr="00D2329D" w:rsidRDefault="00AB13D9" w:rsidP="00D2329D">
      <w:pPr>
        <w:numPr>
          <w:ilvl w:val="0"/>
          <w:numId w:val="4"/>
        </w:numPr>
        <w:spacing w:after="0" w:line="240" w:lineRule="auto"/>
        <w:ind w:left="0" w:right="-143" w:firstLine="709"/>
        <w:jc w:val="both"/>
        <w:rPr>
          <w:rFonts w:ascii="Times New Roman" w:hAnsi="Times New Roman" w:cs="Times New Roman"/>
          <w:sz w:val="24"/>
          <w:szCs w:val="24"/>
        </w:rPr>
      </w:pPr>
      <w:r w:rsidRPr="00D2329D">
        <w:rPr>
          <w:rFonts w:ascii="Times New Roman" w:hAnsi="Times New Roman" w:cs="Times New Roman"/>
          <w:sz w:val="24"/>
          <w:szCs w:val="24"/>
        </w:rPr>
        <w:t>четко соблюдать инструкции, сопровождающие задание;</w:t>
      </w:r>
    </w:p>
    <w:p w:rsidR="00AB13D9" w:rsidRPr="00D2329D" w:rsidRDefault="00AB13D9" w:rsidP="00D2329D">
      <w:pPr>
        <w:numPr>
          <w:ilvl w:val="0"/>
          <w:numId w:val="4"/>
        </w:numPr>
        <w:spacing w:after="0" w:line="240" w:lineRule="auto"/>
        <w:ind w:left="0" w:right="-143" w:firstLine="709"/>
        <w:jc w:val="both"/>
        <w:rPr>
          <w:rFonts w:ascii="Times New Roman" w:hAnsi="Times New Roman" w:cs="Times New Roman"/>
          <w:sz w:val="24"/>
          <w:szCs w:val="24"/>
        </w:rPr>
      </w:pPr>
      <w:r w:rsidRPr="00D2329D">
        <w:rPr>
          <w:rFonts w:ascii="Times New Roman" w:hAnsi="Times New Roman" w:cs="Times New Roman"/>
          <w:sz w:val="24"/>
          <w:szCs w:val="24"/>
        </w:rPr>
        <w:t>самостоятельно ограничивать  временные рамки на выполнение заданий;</w:t>
      </w:r>
    </w:p>
    <w:p w:rsidR="00AB13D9" w:rsidRPr="00D2329D" w:rsidRDefault="00AB13D9" w:rsidP="00D2329D">
      <w:pPr>
        <w:numPr>
          <w:ilvl w:val="0"/>
          <w:numId w:val="4"/>
        </w:numPr>
        <w:spacing w:after="0" w:line="240" w:lineRule="auto"/>
        <w:ind w:left="0" w:right="-143" w:firstLine="709"/>
        <w:jc w:val="both"/>
        <w:rPr>
          <w:rFonts w:ascii="Times New Roman" w:hAnsi="Times New Roman" w:cs="Times New Roman"/>
          <w:sz w:val="24"/>
          <w:szCs w:val="24"/>
        </w:rPr>
      </w:pPr>
      <w:r w:rsidRPr="00D2329D">
        <w:rPr>
          <w:rFonts w:ascii="Times New Roman" w:hAnsi="Times New Roman" w:cs="Times New Roman"/>
          <w:sz w:val="24"/>
          <w:szCs w:val="24"/>
        </w:rPr>
        <w:t>уметь работать с бланками экзаменационной работы;</w:t>
      </w:r>
    </w:p>
    <w:p w:rsidR="00AB13D9" w:rsidRPr="00D2329D" w:rsidRDefault="00AB13D9" w:rsidP="00D2329D">
      <w:pPr>
        <w:numPr>
          <w:ilvl w:val="0"/>
          <w:numId w:val="4"/>
        </w:numPr>
        <w:spacing w:after="0" w:line="240" w:lineRule="auto"/>
        <w:ind w:left="0" w:right="-143" w:firstLine="709"/>
        <w:jc w:val="both"/>
        <w:rPr>
          <w:rFonts w:ascii="Times New Roman" w:hAnsi="Times New Roman" w:cs="Times New Roman"/>
          <w:sz w:val="24"/>
          <w:szCs w:val="24"/>
        </w:rPr>
      </w:pPr>
      <w:r w:rsidRPr="00D2329D">
        <w:rPr>
          <w:rFonts w:ascii="Times New Roman" w:hAnsi="Times New Roman" w:cs="Times New Roman"/>
          <w:sz w:val="24"/>
          <w:szCs w:val="24"/>
        </w:rPr>
        <w:t>сосредоточенно и эффективно работать в течение экзамена.</w:t>
      </w:r>
    </w:p>
    <w:p w:rsidR="00AB13D9" w:rsidRDefault="00AB13D9" w:rsidP="00D2329D">
      <w:pPr>
        <w:spacing w:after="0" w:line="240" w:lineRule="auto"/>
        <w:ind w:right="-143" w:firstLine="709"/>
        <w:jc w:val="both"/>
        <w:rPr>
          <w:rFonts w:ascii="Times New Roman" w:hAnsi="Times New Roman" w:cs="Times New Roman"/>
          <w:sz w:val="24"/>
          <w:szCs w:val="24"/>
        </w:rPr>
      </w:pPr>
    </w:p>
    <w:p w:rsidR="00AB13D9" w:rsidRDefault="00AB13D9" w:rsidP="00D2329D">
      <w:pPr>
        <w:spacing w:after="0" w:line="240" w:lineRule="auto"/>
        <w:ind w:right="-143" w:firstLine="709"/>
        <w:jc w:val="center"/>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программы</w:t>
      </w:r>
    </w:p>
    <w:p w:rsidR="00AB13D9" w:rsidRPr="00D2329D" w:rsidRDefault="00AB13D9" w:rsidP="00D2329D">
      <w:pPr>
        <w:spacing w:after="0" w:line="240" w:lineRule="auto"/>
        <w:ind w:right="-143" w:firstLine="709"/>
        <w:jc w:val="center"/>
        <w:rPr>
          <w:rFonts w:ascii="Times New Roman" w:hAnsi="Times New Roman" w:cs="Times New Roman"/>
          <w:b/>
          <w:bCs/>
          <w:sz w:val="24"/>
          <w:szCs w:val="24"/>
        </w:rPr>
      </w:pPr>
    </w:p>
    <w:p w:rsidR="00AB13D9" w:rsidRPr="00D2329D" w:rsidRDefault="00AB13D9" w:rsidP="00D2329D">
      <w:pPr>
        <w:spacing w:after="0" w:line="240" w:lineRule="auto"/>
        <w:ind w:right="-143" w:firstLine="709"/>
        <w:jc w:val="both"/>
        <w:rPr>
          <w:rFonts w:ascii="Times New Roman" w:hAnsi="Times New Roman" w:cs="Times New Roman"/>
          <w:sz w:val="24"/>
          <w:szCs w:val="24"/>
        </w:rPr>
      </w:pPr>
      <w:r w:rsidRPr="00D2329D">
        <w:rPr>
          <w:rFonts w:ascii="Times New Roman" w:hAnsi="Times New Roman" w:cs="Times New Roman"/>
          <w:sz w:val="24"/>
          <w:szCs w:val="24"/>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AB13D9" w:rsidRPr="00D2329D" w:rsidRDefault="00AB13D9" w:rsidP="00D2329D">
      <w:pPr>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ab/>
        <w:t>Содержание курса</w:t>
      </w:r>
      <w:r w:rsidRPr="00D2329D">
        <w:rPr>
          <w:rFonts w:ascii="Times New Roman" w:hAnsi="Times New Roman" w:cs="Times New Roman"/>
          <w:sz w:val="24"/>
          <w:szCs w:val="24"/>
        </w:rPr>
        <w:t xml:space="preserve"> нацеливает на систематизацию некоторых встречающих затруднения у учащихся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w:t>
      </w:r>
    </w:p>
    <w:p w:rsidR="00AB13D9" w:rsidRPr="00D2329D" w:rsidRDefault="00AB13D9" w:rsidP="00D2329D">
      <w:pPr>
        <w:spacing w:after="0" w:line="240" w:lineRule="auto"/>
        <w:ind w:right="-143" w:firstLine="709"/>
        <w:jc w:val="both"/>
        <w:rPr>
          <w:rFonts w:ascii="Times New Roman" w:hAnsi="Times New Roman" w:cs="Times New Roman"/>
          <w:sz w:val="24"/>
          <w:szCs w:val="24"/>
        </w:rPr>
      </w:pPr>
      <w:r w:rsidRPr="00D2329D">
        <w:rPr>
          <w:rFonts w:ascii="Times New Roman" w:hAnsi="Times New Roman" w:cs="Times New Roman"/>
          <w:sz w:val="24"/>
          <w:szCs w:val="24"/>
        </w:rPr>
        <w:tab/>
        <w:t>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Это</w:t>
      </w:r>
      <w:r>
        <w:rPr>
          <w:rFonts w:ascii="Times New Roman" w:hAnsi="Times New Roman" w:cs="Times New Roman"/>
          <w:sz w:val="24"/>
          <w:szCs w:val="24"/>
        </w:rPr>
        <w:t>,</w:t>
      </w:r>
      <w:r w:rsidRPr="00D2329D">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Pr="00D2329D">
        <w:rPr>
          <w:rFonts w:ascii="Times New Roman" w:hAnsi="Times New Roman" w:cs="Times New Roman"/>
          <w:sz w:val="24"/>
          <w:szCs w:val="24"/>
        </w:rPr>
        <w:t xml:space="preserve"> работа с обобщающими схемами и таблицами по 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 Также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языковые нормы и языковые ошибки).</w:t>
      </w:r>
    </w:p>
    <w:p w:rsidR="00AB13D9" w:rsidRPr="00D2329D" w:rsidRDefault="00AB13D9" w:rsidP="00D2329D">
      <w:pPr>
        <w:spacing w:after="0" w:line="240" w:lineRule="auto"/>
        <w:ind w:firstLine="709"/>
        <w:jc w:val="both"/>
        <w:rPr>
          <w:rFonts w:ascii="Times New Roman" w:hAnsi="Times New Roman" w:cs="Times New Roman"/>
          <w:sz w:val="24"/>
          <w:szCs w:val="24"/>
        </w:rPr>
      </w:pPr>
      <w:r w:rsidRPr="00D2329D">
        <w:rPr>
          <w:rFonts w:ascii="Times New Roman" w:hAnsi="Times New Roman" w:cs="Times New Roman"/>
          <w:sz w:val="24"/>
          <w:szCs w:val="24"/>
        </w:rPr>
        <w:t>Первая часть работы  ГИА в 9 классе – это написание сжатого изложения по тексту публицистического или научного стиля (точнее, научно-популярного подстиля).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rsidR="00AB13D9" w:rsidRPr="00D2329D" w:rsidRDefault="00AB13D9" w:rsidP="00D2329D">
      <w:pPr>
        <w:pStyle w:val="ListParagraph"/>
        <w:numPr>
          <w:ilvl w:val="0"/>
          <w:numId w:val="5"/>
        </w:numPr>
        <w:spacing w:after="0" w:line="240" w:lineRule="auto"/>
        <w:ind w:left="0" w:firstLine="709"/>
        <w:jc w:val="both"/>
        <w:rPr>
          <w:rFonts w:ascii="Times New Roman" w:hAnsi="Times New Roman" w:cs="Times New Roman"/>
          <w:sz w:val="24"/>
          <w:szCs w:val="24"/>
        </w:rPr>
      </w:pPr>
      <w:r w:rsidRPr="00D2329D">
        <w:rPr>
          <w:rFonts w:ascii="Times New Roman" w:hAnsi="Times New Roman" w:cs="Times New Roman"/>
          <w:sz w:val="24"/>
          <w:szCs w:val="24"/>
        </w:rPr>
        <w:t>умение точно определять круг предметов и явлений действительности, отражаемой в тексте;</w:t>
      </w:r>
    </w:p>
    <w:p w:rsidR="00AB13D9" w:rsidRPr="00D2329D" w:rsidRDefault="00AB13D9" w:rsidP="00D2329D">
      <w:pPr>
        <w:pStyle w:val="ListParagraph"/>
        <w:numPr>
          <w:ilvl w:val="0"/>
          <w:numId w:val="5"/>
        </w:numPr>
        <w:spacing w:after="0" w:line="240" w:lineRule="auto"/>
        <w:ind w:left="0" w:firstLine="709"/>
        <w:jc w:val="both"/>
        <w:rPr>
          <w:rFonts w:ascii="Times New Roman" w:hAnsi="Times New Roman" w:cs="Times New Roman"/>
          <w:sz w:val="24"/>
          <w:szCs w:val="24"/>
        </w:rPr>
      </w:pPr>
      <w:r w:rsidRPr="00D2329D">
        <w:rPr>
          <w:rFonts w:ascii="Times New Roman" w:hAnsi="Times New Roman" w:cs="Times New Roman"/>
          <w:sz w:val="24"/>
          <w:szCs w:val="24"/>
        </w:rPr>
        <w:t>умение адекватно воспринимать авторский замысел;</w:t>
      </w:r>
    </w:p>
    <w:p w:rsidR="00AB13D9" w:rsidRPr="00D2329D" w:rsidRDefault="00AB13D9" w:rsidP="00D2329D">
      <w:pPr>
        <w:pStyle w:val="ListParagraph"/>
        <w:numPr>
          <w:ilvl w:val="0"/>
          <w:numId w:val="5"/>
        </w:numPr>
        <w:spacing w:after="0" w:line="240" w:lineRule="auto"/>
        <w:ind w:left="0" w:firstLine="709"/>
        <w:jc w:val="both"/>
        <w:rPr>
          <w:rFonts w:ascii="Times New Roman" w:hAnsi="Times New Roman" w:cs="Times New Roman"/>
          <w:sz w:val="24"/>
          <w:szCs w:val="24"/>
        </w:rPr>
      </w:pPr>
      <w:r w:rsidRPr="00D2329D">
        <w:rPr>
          <w:rFonts w:ascii="Times New Roman" w:hAnsi="Times New Roman" w:cs="Times New Roman"/>
          <w:sz w:val="24"/>
          <w:szCs w:val="24"/>
        </w:rPr>
        <w:t>умение вычленять главное в информации;</w:t>
      </w:r>
    </w:p>
    <w:p w:rsidR="00AB13D9" w:rsidRPr="00D2329D" w:rsidRDefault="00AB13D9" w:rsidP="00D2329D">
      <w:pPr>
        <w:pStyle w:val="ListParagraph"/>
        <w:numPr>
          <w:ilvl w:val="0"/>
          <w:numId w:val="5"/>
        </w:numPr>
        <w:spacing w:after="0" w:line="240" w:lineRule="auto"/>
        <w:ind w:left="0" w:firstLine="709"/>
        <w:jc w:val="both"/>
        <w:rPr>
          <w:rFonts w:ascii="Times New Roman" w:hAnsi="Times New Roman" w:cs="Times New Roman"/>
          <w:sz w:val="24"/>
          <w:szCs w:val="24"/>
        </w:rPr>
      </w:pPr>
      <w:r w:rsidRPr="00D2329D">
        <w:rPr>
          <w:rFonts w:ascii="Times New Roman" w:hAnsi="Times New Roman" w:cs="Times New Roman"/>
          <w:sz w:val="24"/>
          <w:szCs w:val="24"/>
        </w:rPr>
        <w:t>умение сокращать текст разными способами;</w:t>
      </w:r>
    </w:p>
    <w:p w:rsidR="00AB13D9" w:rsidRPr="00D2329D" w:rsidRDefault="00AB13D9" w:rsidP="00D2329D">
      <w:pPr>
        <w:pStyle w:val="ListParagraph"/>
        <w:numPr>
          <w:ilvl w:val="0"/>
          <w:numId w:val="5"/>
        </w:numPr>
        <w:spacing w:after="0" w:line="240" w:lineRule="auto"/>
        <w:ind w:left="0" w:firstLine="709"/>
        <w:jc w:val="both"/>
        <w:rPr>
          <w:rFonts w:ascii="Times New Roman" w:hAnsi="Times New Roman" w:cs="Times New Roman"/>
          <w:sz w:val="24"/>
          <w:szCs w:val="24"/>
        </w:rPr>
      </w:pPr>
      <w:r w:rsidRPr="00D2329D">
        <w:rPr>
          <w:rFonts w:ascii="Times New Roman" w:hAnsi="Times New Roman" w:cs="Times New Roman"/>
          <w:sz w:val="24"/>
          <w:szCs w:val="24"/>
        </w:rPr>
        <w:t>умение правильно, точно и лаконично излагать содержание текста;</w:t>
      </w:r>
    </w:p>
    <w:p w:rsidR="00AB13D9" w:rsidRPr="00D2329D" w:rsidRDefault="00AB13D9" w:rsidP="00D2329D">
      <w:pPr>
        <w:pStyle w:val="ListParagraph"/>
        <w:numPr>
          <w:ilvl w:val="0"/>
          <w:numId w:val="5"/>
        </w:numPr>
        <w:spacing w:after="0" w:line="240" w:lineRule="auto"/>
        <w:ind w:left="0" w:firstLine="709"/>
        <w:jc w:val="both"/>
        <w:rPr>
          <w:rFonts w:ascii="Times New Roman" w:hAnsi="Times New Roman" w:cs="Times New Roman"/>
          <w:sz w:val="24"/>
          <w:szCs w:val="24"/>
        </w:rPr>
      </w:pPr>
      <w:r w:rsidRPr="00D2329D">
        <w:rPr>
          <w:rFonts w:ascii="Times New Roman" w:hAnsi="Times New Roman" w:cs="Times New Roman"/>
          <w:sz w:val="24"/>
          <w:szCs w:val="24"/>
        </w:rPr>
        <w:t>умение находить и уместно использовать языковые средства обобщённой передачи содержания.</w:t>
      </w:r>
    </w:p>
    <w:p w:rsidR="00AB13D9" w:rsidRPr="00D2329D" w:rsidRDefault="00AB13D9" w:rsidP="00D2329D">
      <w:pPr>
        <w:spacing w:after="0" w:line="240" w:lineRule="auto"/>
        <w:ind w:firstLine="709"/>
        <w:jc w:val="both"/>
        <w:rPr>
          <w:rFonts w:ascii="Times New Roman" w:hAnsi="Times New Roman" w:cs="Times New Roman"/>
          <w:sz w:val="24"/>
          <w:szCs w:val="24"/>
        </w:rPr>
      </w:pPr>
      <w:r w:rsidRPr="00D2329D">
        <w:rPr>
          <w:rFonts w:ascii="Times New Roman" w:hAnsi="Times New Roman" w:cs="Times New Roman"/>
          <w:sz w:val="24"/>
          <w:szCs w:val="24"/>
        </w:rPr>
        <w:t>Чтобы хорошо справиться с этим видом работы, ученика необходимо прежде всего  научить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микротем, являющихся составной частью общей темы прослушанного текста.</w:t>
      </w:r>
    </w:p>
    <w:p w:rsidR="00AB13D9" w:rsidRPr="00D2329D" w:rsidRDefault="00AB13D9" w:rsidP="00D2329D">
      <w:pPr>
        <w:spacing w:after="0" w:line="240" w:lineRule="auto"/>
        <w:ind w:firstLine="709"/>
        <w:jc w:val="both"/>
        <w:rPr>
          <w:rFonts w:ascii="Times New Roman" w:hAnsi="Times New Roman" w:cs="Times New Roman"/>
          <w:sz w:val="24"/>
          <w:szCs w:val="24"/>
        </w:rPr>
      </w:pPr>
      <w:r w:rsidRPr="00D2329D">
        <w:rPr>
          <w:rFonts w:ascii="Times New Roman" w:hAnsi="Times New Roman" w:cs="Times New Roman"/>
          <w:sz w:val="24"/>
          <w:szCs w:val="24"/>
        </w:rPr>
        <w:t>Вторая часть экзаменационной работы включает з</w:t>
      </w:r>
      <w:r>
        <w:rPr>
          <w:rFonts w:ascii="Times New Roman" w:hAnsi="Times New Roman" w:cs="Times New Roman"/>
          <w:sz w:val="24"/>
          <w:szCs w:val="24"/>
        </w:rPr>
        <w:t>адания с выбором ответа (2-3</w:t>
      </w:r>
      <w:r w:rsidRPr="00D2329D">
        <w:rPr>
          <w:rFonts w:ascii="Times New Roman" w:hAnsi="Times New Roman" w:cs="Times New Roman"/>
          <w:sz w:val="24"/>
          <w:szCs w:val="24"/>
        </w:rPr>
        <w:t>) и задания с.</w:t>
      </w:r>
      <w:r>
        <w:rPr>
          <w:rFonts w:ascii="Times New Roman" w:hAnsi="Times New Roman" w:cs="Times New Roman"/>
          <w:sz w:val="24"/>
          <w:szCs w:val="24"/>
        </w:rPr>
        <w:t xml:space="preserve"> кратким открытым ответом (4-14</w:t>
      </w:r>
      <w:r w:rsidRPr="00D2329D">
        <w:rPr>
          <w:rFonts w:ascii="Times New Roman" w:hAnsi="Times New Roman" w:cs="Times New Roman"/>
          <w:sz w:val="24"/>
          <w:szCs w:val="24"/>
        </w:rPr>
        <w:t>). При этом буквенные обозначения связаны не с уровнем сложности самого задания (все задания второй части не выходят за пределы базового уровня), а с технологией его выполнения</w:t>
      </w:r>
    </w:p>
    <w:p w:rsidR="00AB13D9" w:rsidRPr="00D2329D" w:rsidRDefault="00AB13D9" w:rsidP="00D2329D">
      <w:pPr>
        <w:spacing w:after="0" w:line="240" w:lineRule="auto"/>
        <w:ind w:firstLine="709"/>
        <w:jc w:val="both"/>
        <w:rPr>
          <w:rFonts w:ascii="Times New Roman" w:hAnsi="Times New Roman" w:cs="Times New Roman"/>
          <w:sz w:val="24"/>
          <w:szCs w:val="24"/>
        </w:rPr>
      </w:pPr>
      <w:r w:rsidRPr="00D2329D">
        <w:rPr>
          <w:rFonts w:ascii="Times New Roman" w:hAnsi="Times New Roman" w:cs="Times New Roman"/>
          <w:sz w:val="24"/>
          <w:szCs w:val="24"/>
        </w:rPr>
        <w:t>Третья часть работы</w:t>
      </w:r>
      <w:r>
        <w:rPr>
          <w:rFonts w:ascii="Times New Roman" w:hAnsi="Times New Roman" w:cs="Times New Roman"/>
          <w:sz w:val="24"/>
          <w:szCs w:val="24"/>
        </w:rPr>
        <w:t xml:space="preserve"> ГИА содержит творческое задание (написание сочинения). Данное задание проверяе</w:t>
      </w:r>
      <w:r w:rsidRPr="00D2329D">
        <w:rPr>
          <w:rFonts w:ascii="Times New Roman" w:hAnsi="Times New Roman" w:cs="Times New Roman"/>
          <w:sz w:val="24"/>
          <w:szCs w:val="24"/>
        </w:rPr>
        <w:t>т коммуникативную компетенцию школьников, в частности умение строить собственное высказывание в соответствии с типом речи рассуждение. При эт</w:t>
      </w:r>
      <w:r>
        <w:rPr>
          <w:rFonts w:ascii="Times New Roman" w:hAnsi="Times New Roman" w:cs="Times New Roman"/>
          <w:sz w:val="24"/>
          <w:szCs w:val="24"/>
        </w:rPr>
        <w:t>ом не</w:t>
      </w:r>
      <w:r w:rsidRPr="00D2329D">
        <w:rPr>
          <w:rFonts w:ascii="Times New Roman" w:hAnsi="Times New Roman" w:cs="Times New Roman"/>
          <w:sz w:val="24"/>
          <w:szCs w:val="24"/>
        </w:rPr>
        <w:t>случайно особое внимание уделяется умению аргументировать положения творческой работы, используя прочитанный текст. Именно это общеучебное умение необходимо школьникам в дальнейшей образовательной, а часто и в профессиональной  деятельности. Умение отста</w:t>
      </w:r>
      <w:r>
        <w:rPr>
          <w:rFonts w:ascii="Times New Roman" w:hAnsi="Times New Roman" w:cs="Times New Roman"/>
          <w:sz w:val="24"/>
          <w:szCs w:val="24"/>
        </w:rPr>
        <w:t>ива</w:t>
      </w:r>
      <w:r w:rsidRPr="00D2329D">
        <w:rPr>
          <w:rFonts w:ascii="Times New Roman" w:hAnsi="Times New Roman" w:cs="Times New Roman"/>
          <w:sz w:val="24"/>
          <w:szCs w:val="24"/>
        </w:rPr>
        <w:t>ть свои позиции</w:t>
      </w:r>
      <w:r>
        <w:rPr>
          <w:rFonts w:ascii="Times New Roman" w:hAnsi="Times New Roman" w:cs="Times New Roman"/>
          <w:sz w:val="24"/>
          <w:szCs w:val="24"/>
        </w:rPr>
        <w:t>,</w:t>
      </w:r>
      <w:r w:rsidRPr="00D2329D">
        <w:rPr>
          <w:rFonts w:ascii="Times New Roman" w:hAnsi="Times New Roman" w:cs="Times New Roman"/>
          <w:sz w:val="24"/>
          <w:szCs w:val="24"/>
        </w:rPr>
        <w:t xml:space="preserve">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w:t>
      </w:r>
      <w:r>
        <w:rPr>
          <w:rFonts w:ascii="Times New Roman" w:hAnsi="Times New Roman" w:cs="Times New Roman"/>
          <w:sz w:val="24"/>
          <w:szCs w:val="24"/>
        </w:rPr>
        <w:t>,</w:t>
      </w:r>
      <w:r w:rsidRPr="00D2329D">
        <w:rPr>
          <w:rFonts w:ascii="Times New Roman" w:hAnsi="Times New Roman" w:cs="Times New Roman"/>
          <w:sz w:val="24"/>
          <w:szCs w:val="24"/>
        </w:rPr>
        <w:t xml:space="preserve">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 </w:t>
      </w:r>
    </w:p>
    <w:p w:rsidR="00AB13D9" w:rsidRPr="00C53229" w:rsidRDefault="00AB13D9" w:rsidP="00D2329D">
      <w:pPr>
        <w:spacing w:after="0" w:line="240" w:lineRule="auto"/>
        <w:ind w:left="360" w:right="-143"/>
        <w:jc w:val="center"/>
        <w:rPr>
          <w:rFonts w:ascii="Times New Roman" w:hAnsi="Times New Roman" w:cs="Times New Roman"/>
          <w:b/>
          <w:bCs/>
          <w:sz w:val="28"/>
          <w:szCs w:val="28"/>
          <w:u w:val="single"/>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246A1F">
      <w:pPr>
        <w:spacing w:after="0" w:line="240" w:lineRule="auto"/>
        <w:jc w:val="both"/>
        <w:rPr>
          <w:rFonts w:ascii="Times New Roman" w:hAnsi="Times New Roman" w:cs="Times New Roman"/>
          <w:sz w:val="24"/>
          <w:szCs w:val="24"/>
        </w:rPr>
      </w:pPr>
    </w:p>
    <w:p w:rsidR="00AB13D9" w:rsidRDefault="00AB13D9" w:rsidP="00DC3246">
      <w:pPr>
        <w:tabs>
          <w:tab w:val="left" w:pos="1100"/>
        </w:tabs>
        <w:spacing w:after="0" w:line="240" w:lineRule="auto"/>
        <w:ind w:left="550"/>
        <w:jc w:val="both"/>
        <w:rPr>
          <w:rFonts w:ascii="Times New Roman" w:hAnsi="Times New Roman" w:cs="Times New Roman"/>
          <w:color w:val="FF0000"/>
          <w:sz w:val="24"/>
          <w:szCs w:val="24"/>
        </w:rPr>
      </w:pPr>
      <w:r>
        <w:rPr>
          <w:rFonts w:ascii="Times New Roman" w:hAnsi="Times New Roman" w:cs="Times New Roman"/>
          <w:color w:val="FF0000"/>
          <w:sz w:val="24"/>
          <w:szCs w:val="24"/>
        </w:rPr>
        <w:tab/>
      </w:r>
    </w:p>
    <w:p w:rsidR="00AB13D9" w:rsidRDefault="00AB13D9" w:rsidP="00DC3246">
      <w:pPr>
        <w:tabs>
          <w:tab w:val="left" w:pos="1100"/>
        </w:tabs>
        <w:spacing w:after="0" w:line="240" w:lineRule="auto"/>
        <w:ind w:left="550"/>
        <w:jc w:val="both"/>
        <w:rPr>
          <w:rFonts w:ascii="Times New Roman" w:hAnsi="Times New Roman" w:cs="Times New Roman"/>
          <w:color w:val="FF0000"/>
          <w:sz w:val="24"/>
          <w:szCs w:val="24"/>
        </w:rPr>
      </w:pPr>
    </w:p>
    <w:p w:rsidR="00AB13D9" w:rsidRDefault="00AB13D9" w:rsidP="00DC3246">
      <w:pPr>
        <w:tabs>
          <w:tab w:val="left" w:pos="1100"/>
        </w:tabs>
        <w:spacing w:after="0" w:line="240" w:lineRule="auto"/>
        <w:ind w:left="550"/>
        <w:jc w:val="both"/>
        <w:rPr>
          <w:rFonts w:ascii="Times New Roman" w:hAnsi="Times New Roman" w:cs="Times New Roman"/>
          <w:color w:val="FF0000"/>
          <w:sz w:val="24"/>
          <w:szCs w:val="24"/>
        </w:rPr>
      </w:pPr>
    </w:p>
    <w:p w:rsidR="00AB13D9" w:rsidRDefault="00AB13D9" w:rsidP="00DC3246">
      <w:pPr>
        <w:tabs>
          <w:tab w:val="left" w:pos="1100"/>
        </w:tabs>
        <w:spacing w:after="0" w:line="240" w:lineRule="auto"/>
        <w:ind w:left="550"/>
        <w:jc w:val="both"/>
        <w:rPr>
          <w:rFonts w:ascii="Times New Roman" w:hAnsi="Times New Roman" w:cs="Times New Roman"/>
          <w:color w:val="FF0000"/>
          <w:sz w:val="24"/>
          <w:szCs w:val="24"/>
        </w:rPr>
      </w:pPr>
    </w:p>
    <w:p w:rsidR="00AB13D9" w:rsidRDefault="00AB13D9" w:rsidP="00DC3246">
      <w:pPr>
        <w:tabs>
          <w:tab w:val="left" w:pos="1100"/>
        </w:tabs>
        <w:spacing w:after="0" w:line="240" w:lineRule="auto"/>
        <w:ind w:left="550"/>
        <w:jc w:val="both"/>
        <w:rPr>
          <w:rFonts w:ascii="Times New Roman" w:hAnsi="Times New Roman" w:cs="Times New Roman"/>
          <w:color w:val="FF0000"/>
          <w:sz w:val="24"/>
          <w:szCs w:val="24"/>
        </w:rPr>
      </w:pPr>
    </w:p>
    <w:p w:rsidR="00AB13D9" w:rsidRDefault="00AB13D9" w:rsidP="00DC3246">
      <w:pPr>
        <w:tabs>
          <w:tab w:val="left" w:pos="1100"/>
        </w:tabs>
        <w:spacing w:after="0" w:line="240" w:lineRule="auto"/>
        <w:ind w:left="550"/>
        <w:jc w:val="both"/>
        <w:rPr>
          <w:rFonts w:ascii="Times New Roman" w:hAnsi="Times New Roman" w:cs="Times New Roman"/>
          <w:color w:val="FF0000"/>
          <w:sz w:val="24"/>
          <w:szCs w:val="24"/>
        </w:rPr>
      </w:pPr>
    </w:p>
    <w:p w:rsidR="00AB13D9" w:rsidRDefault="00AB13D9" w:rsidP="00DC3246">
      <w:pPr>
        <w:tabs>
          <w:tab w:val="left" w:pos="1100"/>
        </w:tabs>
        <w:spacing w:after="0" w:line="240" w:lineRule="auto"/>
        <w:ind w:left="550"/>
        <w:jc w:val="both"/>
        <w:rPr>
          <w:rFonts w:ascii="Times New Roman" w:hAnsi="Times New Roman" w:cs="Times New Roman"/>
          <w:color w:val="FF0000"/>
          <w:sz w:val="24"/>
          <w:szCs w:val="24"/>
        </w:rPr>
      </w:pPr>
    </w:p>
    <w:p w:rsidR="00AB13D9" w:rsidRDefault="00AB13D9" w:rsidP="00DC3246">
      <w:pPr>
        <w:tabs>
          <w:tab w:val="left" w:pos="1100"/>
        </w:tabs>
        <w:spacing w:after="0" w:line="240" w:lineRule="auto"/>
        <w:ind w:left="550"/>
        <w:jc w:val="both"/>
        <w:rPr>
          <w:rFonts w:ascii="Times New Roman" w:hAnsi="Times New Roman" w:cs="Times New Roman"/>
          <w:color w:val="FF0000"/>
          <w:sz w:val="24"/>
          <w:szCs w:val="24"/>
        </w:rPr>
      </w:pPr>
    </w:p>
    <w:p w:rsidR="00AB13D9" w:rsidRPr="00220CF6" w:rsidRDefault="00AB13D9" w:rsidP="00DC3246">
      <w:pPr>
        <w:tabs>
          <w:tab w:val="left" w:pos="1100"/>
        </w:tabs>
        <w:spacing w:after="0" w:line="240" w:lineRule="auto"/>
        <w:ind w:left="550"/>
        <w:jc w:val="both"/>
        <w:rPr>
          <w:rFonts w:ascii="Times New Roman" w:hAnsi="Times New Roman" w:cs="Times New Roman"/>
          <w:color w:val="FF0000"/>
          <w:sz w:val="24"/>
          <w:szCs w:val="24"/>
        </w:rPr>
      </w:pPr>
    </w:p>
    <w:p w:rsidR="00AB13D9" w:rsidRDefault="00AB13D9" w:rsidP="0087185E">
      <w:pPr>
        <w:jc w:val="center"/>
        <w:rPr>
          <w:rFonts w:ascii="Times New Roman" w:hAnsi="Times New Roman" w:cs="Times New Roman"/>
          <w:b/>
          <w:bCs/>
          <w:sz w:val="24"/>
          <w:szCs w:val="24"/>
        </w:rPr>
      </w:pPr>
    </w:p>
    <w:p w:rsidR="00AB13D9" w:rsidRPr="0087185E" w:rsidRDefault="00AB13D9" w:rsidP="0087185E">
      <w:pPr>
        <w:jc w:val="center"/>
        <w:rPr>
          <w:rFonts w:ascii="Times New Roman" w:hAnsi="Times New Roman" w:cs="Times New Roman"/>
          <w:b/>
          <w:bCs/>
          <w:sz w:val="24"/>
          <w:szCs w:val="24"/>
        </w:rPr>
      </w:pPr>
      <w:r w:rsidRPr="0087185E">
        <w:rPr>
          <w:rFonts w:ascii="Times New Roman" w:hAnsi="Times New Roman" w:cs="Times New Roman"/>
          <w:b/>
          <w:bCs/>
          <w:sz w:val="24"/>
          <w:szCs w:val="24"/>
        </w:rPr>
        <w:t>Календарно-тематическое планирование.</w:t>
      </w:r>
    </w:p>
    <w:tbl>
      <w:tblPr>
        <w:tblW w:w="106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9"/>
        <w:gridCol w:w="5397"/>
        <w:gridCol w:w="992"/>
        <w:gridCol w:w="1701"/>
        <w:gridCol w:w="1909"/>
      </w:tblGrid>
      <w:tr w:rsidR="00AB13D9" w:rsidRPr="00492FEB">
        <w:trPr>
          <w:trHeight w:val="146"/>
        </w:trPr>
        <w:tc>
          <w:tcPr>
            <w:tcW w:w="699" w:type="dxa"/>
          </w:tcPr>
          <w:p w:rsidR="00AB13D9" w:rsidRPr="0087185E" w:rsidRDefault="00AB13D9" w:rsidP="00151EDC">
            <w:pPr>
              <w:spacing w:after="0" w:line="240" w:lineRule="auto"/>
              <w:jc w:val="center"/>
              <w:rPr>
                <w:rFonts w:ascii="Times New Roman" w:hAnsi="Times New Roman" w:cs="Times New Roman"/>
                <w:b/>
                <w:bCs/>
                <w:sz w:val="24"/>
                <w:szCs w:val="24"/>
              </w:rPr>
            </w:pPr>
            <w:r w:rsidRPr="0087185E">
              <w:rPr>
                <w:rFonts w:ascii="Times New Roman" w:hAnsi="Times New Roman" w:cs="Times New Roman"/>
                <w:b/>
                <w:bCs/>
                <w:sz w:val="24"/>
                <w:szCs w:val="24"/>
              </w:rPr>
              <w:t xml:space="preserve">№ </w:t>
            </w:r>
            <w:r>
              <w:rPr>
                <w:rFonts w:ascii="Times New Roman" w:hAnsi="Times New Roman" w:cs="Times New Roman"/>
                <w:b/>
                <w:bCs/>
                <w:sz w:val="24"/>
                <w:szCs w:val="24"/>
              </w:rPr>
              <w:t>п/п</w:t>
            </w:r>
          </w:p>
        </w:tc>
        <w:tc>
          <w:tcPr>
            <w:tcW w:w="5397" w:type="dxa"/>
          </w:tcPr>
          <w:p w:rsidR="00AB13D9" w:rsidRPr="0087185E" w:rsidRDefault="00AB13D9" w:rsidP="00151EDC">
            <w:pPr>
              <w:spacing w:after="0" w:line="240" w:lineRule="auto"/>
              <w:jc w:val="center"/>
              <w:rPr>
                <w:rFonts w:ascii="Times New Roman" w:hAnsi="Times New Roman" w:cs="Times New Roman"/>
                <w:b/>
                <w:bCs/>
                <w:sz w:val="24"/>
                <w:szCs w:val="24"/>
              </w:rPr>
            </w:pPr>
            <w:r w:rsidRPr="0087185E">
              <w:rPr>
                <w:rFonts w:ascii="Times New Roman" w:hAnsi="Times New Roman" w:cs="Times New Roman"/>
                <w:b/>
                <w:bCs/>
                <w:sz w:val="24"/>
                <w:szCs w:val="24"/>
              </w:rPr>
              <w:t>Тема занятия</w:t>
            </w:r>
            <w:r>
              <w:rPr>
                <w:rFonts w:ascii="Times New Roman" w:hAnsi="Times New Roman" w:cs="Times New Roman"/>
                <w:b/>
                <w:bCs/>
                <w:sz w:val="24"/>
                <w:szCs w:val="24"/>
              </w:rPr>
              <w:t>.</w:t>
            </w:r>
          </w:p>
        </w:tc>
        <w:tc>
          <w:tcPr>
            <w:tcW w:w="992" w:type="dxa"/>
          </w:tcPr>
          <w:p w:rsidR="00AB13D9" w:rsidRPr="0087185E" w:rsidRDefault="00AB13D9" w:rsidP="00151EDC">
            <w:pPr>
              <w:spacing w:after="0" w:line="240" w:lineRule="auto"/>
              <w:jc w:val="center"/>
              <w:rPr>
                <w:rFonts w:ascii="Times New Roman" w:hAnsi="Times New Roman" w:cs="Times New Roman"/>
                <w:b/>
                <w:bCs/>
                <w:sz w:val="24"/>
                <w:szCs w:val="24"/>
              </w:rPr>
            </w:pPr>
            <w:r w:rsidRPr="0087185E">
              <w:rPr>
                <w:rFonts w:ascii="Times New Roman" w:hAnsi="Times New Roman" w:cs="Times New Roman"/>
                <w:b/>
                <w:bCs/>
                <w:sz w:val="24"/>
                <w:szCs w:val="24"/>
              </w:rPr>
              <w:t>Кол-во часов</w:t>
            </w:r>
          </w:p>
        </w:tc>
        <w:tc>
          <w:tcPr>
            <w:tcW w:w="1701" w:type="dxa"/>
          </w:tcPr>
          <w:p w:rsidR="00AB13D9" w:rsidRPr="0087185E" w:rsidRDefault="00AB13D9" w:rsidP="00151E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Дата проведения (плановая)</w:t>
            </w:r>
          </w:p>
        </w:tc>
        <w:tc>
          <w:tcPr>
            <w:tcW w:w="1909" w:type="dxa"/>
          </w:tcPr>
          <w:p w:rsidR="00AB13D9" w:rsidRPr="0087185E" w:rsidRDefault="00AB13D9" w:rsidP="00151E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Дата проведения (фактическая)</w:t>
            </w:r>
          </w:p>
        </w:tc>
      </w:tr>
      <w:tr w:rsidR="00AB13D9" w:rsidRPr="00492FEB">
        <w:trPr>
          <w:trHeight w:val="789"/>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1</w:t>
            </w:r>
          </w:p>
        </w:tc>
        <w:tc>
          <w:tcPr>
            <w:tcW w:w="5397" w:type="dxa"/>
          </w:tcPr>
          <w:p w:rsidR="00AB13D9" w:rsidRPr="0087185E" w:rsidRDefault="00AB13D9" w:rsidP="002B6149">
            <w:pPr>
              <w:spacing w:after="0" w:line="240" w:lineRule="auto"/>
              <w:rPr>
                <w:rFonts w:ascii="Times New Roman" w:hAnsi="Times New Roman" w:cs="Times New Roman"/>
                <w:sz w:val="24"/>
                <w:szCs w:val="24"/>
              </w:rPr>
            </w:pPr>
            <w:r w:rsidRPr="0087185E">
              <w:rPr>
                <w:rFonts w:ascii="Times New Roman" w:hAnsi="Times New Roman" w:cs="Times New Roman"/>
                <w:sz w:val="24"/>
                <w:szCs w:val="24"/>
              </w:rPr>
              <w:t>Знакомство  с образцами КИМов, предназначенных  для проведения п</w:t>
            </w:r>
            <w:r>
              <w:rPr>
                <w:rFonts w:ascii="Times New Roman" w:hAnsi="Times New Roman" w:cs="Times New Roman"/>
                <w:sz w:val="24"/>
                <w:szCs w:val="24"/>
              </w:rPr>
              <w:t>исьменного экзамена в 9 классе</w:t>
            </w:r>
            <w:r w:rsidRPr="0087185E">
              <w:rPr>
                <w:rFonts w:ascii="Times New Roman" w:hAnsi="Times New Roman" w:cs="Times New Roman"/>
                <w:sz w:val="24"/>
                <w:szCs w:val="24"/>
              </w:rPr>
              <w:t xml:space="preserve">                                                                                                                                                                </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701" w:type="dxa"/>
          </w:tcPr>
          <w:p w:rsidR="00AB13D9" w:rsidRPr="002B6149"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Pr="002B6149">
              <w:rPr>
                <w:rFonts w:ascii="Times New Roman" w:hAnsi="Times New Roman" w:cs="Times New Roman"/>
                <w:sz w:val="24"/>
                <w:szCs w:val="24"/>
              </w:rPr>
              <w:t>.09</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146"/>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2</w:t>
            </w:r>
          </w:p>
        </w:tc>
        <w:tc>
          <w:tcPr>
            <w:tcW w:w="5397" w:type="dxa"/>
          </w:tcPr>
          <w:p w:rsidR="00AB13D9" w:rsidRPr="0087185E" w:rsidRDefault="00AB13D9" w:rsidP="0087185E">
            <w:pPr>
              <w:spacing w:after="0" w:line="240" w:lineRule="auto"/>
              <w:rPr>
                <w:rFonts w:ascii="Times New Roman" w:hAnsi="Times New Roman" w:cs="Times New Roman"/>
                <w:sz w:val="24"/>
                <w:szCs w:val="24"/>
              </w:rPr>
            </w:pPr>
            <w:r w:rsidRPr="0087185E">
              <w:rPr>
                <w:rFonts w:ascii="Times New Roman" w:hAnsi="Times New Roman" w:cs="Times New Roman"/>
                <w:sz w:val="24"/>
                <w:szCs w:val="24"/>
              </w:rPr>
              <w:t>Понятие об изложении. Алгоритм написания изложения</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1</w:t>
            </w:r>
          </w:p>
        </w:tc>
        <w:tc>
          <w:tcPr>
            <w:tcW w:w="1701" w:type="dxa"/>
          </w:tcPr>
          <w:p w:rsidR="00AB13D9" w:rsidRPr="002B6149"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2B6149">
              <w:rPr>
                <w:rFonts w:ascii="Times New Roman" w:hAnsi="Times New Roman" w:cs="Times New Roman"/>
                <w:sz w:val="24"/>
                <w:szCs w:val="24"/>
              </w:rPr>
              <w:t>.09</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146"/>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397" w:type="dxa"/>
          </w:tcPr>
          <w:p w:rsidR="00AB13D9" w:rsidRPr="0087185E" w:rsidRDefault="00AB13D9" w:rsidP="0087185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7185E">
              <w:rPr>
                <w:rFonts w:ascii="Times New Roman" w:hAnsi="Times New Roman" w:cs="Times New Roman"/>
                <w:sz w:val="24"/>
                <w:szCs w:val="24"/>
              </w:rPr>
              <w:t>Выделение микротем в тексте. Абзацное членение</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1</w:t>
            </w:r>
          </w:p>
        </w:tc>
        <w:tc>
          <w:tcPr>
            <w:tcW w:w="1701" w:type="dxa"/>
          </w:tcPr>
          <w:p w:rsidR="00AB13D9" w:rsidRPr="00651524" w:rsidRDefault="00AB13D9" w:rsidP="00151E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22</w:t>
            </w:r>
            <w:r>
              <w:rPr>
                <w:rFonts w:ascii="Times New Roman" w:hAnsi="Times New Roman" w:cs="Times New Roman"/>
                <w:sz w:val="24"/>
                <w:szCs w:val="24"/>
                <w:lang w:val="en-US"/>
              </w:rPr>
              <w:t>.09</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146"/>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397" w:type="dxa"/>
          </w:tcPr>
          <w:p w:rsidR="00AB13D9" w:rsidRPr="0087185E" w:rsidRDefault="00AB13D9" w:rsidP="0087185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7185E">
              <w:rPr>
                <w:rFonts w:ascii="Times New Roman" w:hAnsi="Times New Roman" w:cs="Times New Roman"/>
                <w:sz w:val="24"/>
                <w:szCs w:val="24"/>
              </w:rPr>
              <w:t xml:space="preserve">Сжатое изложение.  Особенности сжатого изложения. </w:t>
            </w:r>
            <w:r w:rsidRPr="0087185E">
              <w:rPr>
                <w:rFonts w:ascii="Times New Roman" w:hAnsi="Times New Roman" w:cs="Times New Roman"/>
                <w:color w:val="000000"/>
                <w:sz w:val="24"/>
                <w:szCs w:val="24"/>
              </w:rPr>
              <w:t xml:space="preserve">Подготовка  к написанию сжатого  изложения </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 xml:space="preserve">1 </w:t>
            </w:r>
          </w:p>
        </w:tc>
        <w:tc>
          <w:tcPr>
            <w:tcW w:w="1701" w:type="dxa"/>
          </w:tcPr>
          <w:p w:rsidR="00AB13D9" w:rsidRPr="002B6149"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2B6149">
              <w:rPr>
                <w:rFonts w:ascii="Times New Roman" w:hAnsi="Times New Roman" w:cs="Times New Roman"/>
                <w:sz w:val="24"/>
                <w:szCs w:val="24"/>
              </w:rPr>
              <w:t>9.</w:t>
            </w:r>
            <w:r>
              <w:rPr>
                <w:rFonts w:ascii="Times New Roman" w:hAnsi="Times New Roman" w:cs="Times New Roman"/>
                <w:sz w:val="24"/>
                <w:szCs w:val="24"/>
              </w:rPr>
              <w:t>09</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146"/>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397" w:type="dxa"/>
          </w:tcPr>
          <w:p w:rsidR="00AB13D9" w:rsidRPr="0087185E" w:rsidRDefault="00AB13D9" w:rsidP="0087185E">
            <w:pPr>
              <w:spacing w:after="0" w:line="240" w:lineRule="auto"/>
              <w:rPr>
                <w:rFonts w:ascii="Times New Roman" w:hAnsi="Times New Roman" w:cs="Times New Roman"/>
                <w:sz w:val="24"/>
                <w:szCs w:val="24"/>
              </w:rPr>
            </w:pPr>
            <w:r w:rsidRPr="0087185E">
              <w:rPr>
                <w:rFonts w:ascii="Times New Roman" w:hAnsi="Times New Roman" w:cs="Times New Roman"/>
                <w:color w:val="000000"/>
                <w:sz w:val="24"/>
                <w:szCs w:val="24"/>
              </w:rPr>
              <w:t>Основные приёмы компрессии текста</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 xml:space="preserve">1 </w:t>
            </w:r>
          </w:p>
        </w:tc>
        <w:tc>
          <w:tcPr>
            <w:tcW w:w="1701" w:type="dxa"/>
          </w:tcPr>
          <w:p w:rsidR="00AB13D9" w:rsidRPr="002B6149" w:rsidRDefault="00AB13D9" w:rsidP="00151EDC">
            <w:pPr>
              <w:spacing w:after="0" w:line="240" w:lineRule="auto"/>
              <w:jc w:val="center"/>
              <w:rPr>
                <w:rFonts w:ascii="Times New Roman" w:hAnsi="Times New Roman" w:cs="Times New Roman"/>
                <w:sz w:val="24"/>
                <w:szCs w:val="24"/>
              </w:rPr>
            </w:pPr>
            <w:r w:rsidRPr="002B6149">
              <w:rPr>
                <w:rFonts w:ascii="Times New Roman" w:hAnsi="Times New Roman" w:cs="Times New Roman"/>
                <w:sz w:val="24"/>
                <w:szCs w:val="24"/>
              </w:rPr>
              <w:t>6.10</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146"/>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397" w:type="dxa"/>
          </w:tcPr>
          <w:p w:rsidR="00AB13D9" w:rsidRPr="0087185E" w:rsidRDefault="00AB13D9" w:rsidP="0087185E">
            <w:pPr>
              <w:spacing w:after="0" w:line="240" w:lineRule="auto"/>
              <w:rPr>
                <w:rFonts w:ascii="Times New Roman" w:hAnsi="Times New Roman" w:cs="Times New Roman"/>
                <w:color w:val="000000"/>
                <w:sz w:val="24"/>
                <w:szCs w:val="24"/>
              </w:rPr>
            </w:pPr>
            <w:r w:rsidRPr="0087185E">
              <w:rPr>
                <w:rFonts w:ascii="Times New Roman" w:hAnsi="Times New Roman" w:cs="Times New Roman"/>
                <w:color w:val="000000"/>
                <w:sz w:val="24"/>
                <w:szCs w:val="24"/>
              </w:rPr>
              <w:t>Обучение</w:t>
            </w:r>
            <w:r>
              <w:rPr>
                <w:rFonts w:ascii="Times New Roman" w:hAnsi="Times New Roman" w:cs="Times New Roman"/>
                <w:color w:val="000000"/>
                <w:sz w:val="24"/>
                <w:szCs w:val="24"/>
              </w:rPr>
              <w:t xml:space="preserve"> приемам   компрессии    текста</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AB13D9" w:rsidRPr="002B6149"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2B6149">
              <w:rPr>
                <w:rFonts w:ascii="Times New Roman" w:hAnsi="Times New Roman" w:cs="Times New Roman"/>
                <w:sz w:val="24"/>
                <w:szCs w:val="24"/>
              </w:rPr>
              <w:t>3.10</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146"/>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397" w:type="dxa"/>
          </w:tcPr>
          <w:p w:rsidR="00AB13D9" w:rsidRPr="0087185E" w:rsidRDefault="00AB13D9" w:rsidP="0087185E">
            <w:pPr>
              <w:spacing w:after="0" w:line="240" w:lineRule="auto"/>
              <w:rPr>
                <w:rFonts w:ascii="Times New Roman" w:hAnsi="Times New Roman" w:cs="Times New Roman"/>
                <w:sz w:val="24"/>
                <w:szCs w:val="24"/>
              </w:rPr>
            </w:pPr>
            <w:r w:rsidRPr="0087185E">
              <w:rPr>
                <w:rFonts w:ascii="Times New Roman" w:hAnsi="Times New Roman" w:cs="Times New Roman"/>
                <w:sz w:val="24"/>
                <w:szCs w:val="24"/>
              </w:rPr>
              <w:t>Самостоятельная работа. Написание сжатого изложения</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 xml:space="preserve">1 </w:t>
            </w:r>
          </w:p>
        </w:tc>
        <w:tc>
          <w:tcPr>
            <w:tcW w:w="1701" w:type="dxa"/>
          </w:tcPr>
          <w:p w:rsidR="00AB13D9" w:rsidRPr="00360398"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en-US"/>
              </w:rPr>
              <w:t>.1</w:t>
            </w:r>
            <w:r>
              <w:rPr>
                <w:rFonts w:ascii="Times New Roman" w:hAnsi="Times New Roman" w:cs="Times New Roman"/>
                <w:sz w:val="24"/>
                <w:szCs w:val="24"/>
              </w:rPr>
              <w:t>0</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146"/>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397" w:type="dxa"/>
          </w:tcPr>
          <w:p w:rsidR="00AB13D9" w:rsidRPr="0087185E" w:rsidRDefault="00AB13D9" w:rsidP="0087185E">
            <w:pPr>
              <w:spacing w:after="0" w:line="240" w:lineRule="auto"/>
              <w:rPr>
                <w:rFonts w:ascii="Times New Roman" w:hAnsi="Times New Roman" w:cs="Times New Roman"/>
                <w:sz w:val="24"/>
                <w:szCs w:val="24"/>
              </w:rPr>
            </w:pPr>
            <w:r w:rsidRPr="0087185E">
              <w:rPr>
                <w:rFonts w:ascii="Times New Roman" w:hAnsi="Times New Roman" w:cs="Times New Roman"/>
                <w:sz w:val="24"/>
                <w:szCs w:val="24"/>
              </w:rPr>
              <w:t>Работа над ошибками изложения. Редактирован</w:t>
            </w:r>
            <w:r>
              <w:rPr>
                <w:rFonts w:ascii="Times New Roman" w:hAnsi="Times New Roman" w:cs="Times New Roman"/>
                <w:sz w:val="24"/>
                <w:szCs w:val="24"/>
              </w:rPr>
              <w:t>ие текста. Сравнение с образцом</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 xml:space="preserve">1 </w:t>
            </w:r>
          </w:p>
        </w:tc>
        <w:tc>
          <w:tcPr>
            <w:tcW w:w="1701" w:type="dxa"/>
          </w:tcPr>
          <w:p w:rsidR="00AB13D9" w:rsidRPr="00360398"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lang w:val="en-US"/>
              </w:rPr>
              <w:t>.1</w:t>
            </w:r>
            <w:r>
              <w:rPr>
                <w:rFonts w:ascii="Times New Roman" w:hAnsi="Times New Roman" w:cs="Times New Roman"/>
                <w:sz w:val="24"/>
                <w:szCs w:val="24"/>
              </w:rPr>
              <w:t>0</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146"/>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397" w:type="dxa"/>
          </w:tcPr>
          <w:p w:rsidR="00AB13D9" w:rsidRPr="0087185E" w:rsidRDefault="00AB13D9" w:rsidP="0087185E">
            <w:pPr>
              <w:spacing w:after="0" w:line="240" w:lineRule="auto"/>
              <w:rPr>
                <w:rFonts w:ascii="Times New Roman" w:hAnsi="Times New Roman" w:cs="Times New Roman"/>
                <w:sz w:val="24"/>
                <w:szCs w:val="24"/>
              </w:rPr>
            </w:pPr>
            <w:r w:rsidRPr="0087185E">
              <w:rPr>
                <w:rFonts w:ascii="Times New Roman" w:hAnsi="Times New Roman" w:cs="Times New Roman"/>
                <w:sz w:val="24"/>
                <w:szCs w:val="24"/>
              </w:rPr>
              <w:t>Памятка для анализа изложения. Классификация речевых и грамматических ошибок</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AB13D9" w:rsidRPr="00651524" w:rsidRDefault="00AB13D9" w:rsidP="00151E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0.11</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146"/>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397" w:type="dxa"/>
          </w:tcPr>
          <w:p w:rsidR="00AB13D9" w:rsidRPr="0087185E" w:rsidRDefault="00AB13D9" w:rsidP="00151ED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Задание 2. Смысловая целостность текста</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 xml:space="preserve">1 </w:t>
            </w:r>
          </w:p>
        </w:tc>
        <w:tc>
          <w:tcPr>
            <w:tcW w:w="1701" w:type="dxa"/>
          </w:tcPr>
          <w:p w:rsidR="00AB13D9" w:rsidRPr="00651524" w:rsidRDefault="00AB13D9" w:rsidP="00151E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7.11</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146"/>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397" w:type="dxa"/>
          </w:tcPr>
          <w:p w:rsidR="00AB13D9" w:rsidRPr="0087185E" w:rsidRDefault="00AB13D9" w:rsidP="00151ED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Задание 3. Выразительные средства лексики и фразеологии</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AB13D9" w:rsidRPr="002B6149"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2B6149">
              <w:rPr>
                <w:rFonts w:ascii="Times New Roman" w:hAnsi="Times New Roman" w:cs="Times New Roman"/>
                <w:sz w:val="24"/>
                <w:szCs w:val="24"/>
              </w:rPr>
              <w:t>4.12</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146"/>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397" w:type="dxa"/>
          </w:tcPr>
          <w:p w:rsidR="00AB13D9" w:rsidRPr="0087185E" w:rsidRDefault="00AB13D9" w:rsidP="008718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Задание 4. Правописание приставок</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 xml:space="preserve">1 </w:t>
            </w:r>
          </w:p>
        </w:tc>
        <w:tc>
          <w:tcPr>
            <w:tcW w:w="1701" w:type="dxa"/>
          </w:tcPr>
          <w:p w:rsidR="00AB13D9" w:rsidRPr="002B6149" w:rsidRDefault="00AB13D9" w:rsidP="00151EDC">
            <w:pPr>
              <w:spacing w:after="0" w:line="240" w:lineRule="auto"/>
              <w:jc w:val="center"/>
              <w:rPr>
                <w:rFonts w:ascii="Times New Roman" w:hAnsi="Times New Roman" w:cs="Times New Roman"/>
                <w:sz w:val="24"/>
                <w:szCs w:val="24"/>
              </w:rPr>
            </w:pPr>
            <w:r w:rsidRPr="002B6149">
              <w:rPr>
                <w:rFonts w:ascii="Times New Roman" w:hAnsi="Times New Roman" w:cs="Times New Roman"/>
                <w:sz w:val="24"/>
                <w:szCs w:val="24"/>
              </w:rPr>
              <w:t>1.12</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146"/>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397" w:type="dxa"/>
          </w:tcPr>
          <w:p w:rsidR="00AB13D9" w:rsidRPr="0087185E" w:rsidRDefault="00AB13D9" w:rsidP="00151ED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Задание 5. Правописание суффиксов различных частей речи</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AB13D9" w:rsidRPr="002B6149" w:rsidRDefault="00AB13D9" w:rsidP="00151EDC">
            <w:pPr>
              <w:spacing w:after="0" w:line="240" w:lineRule="auto"/>
              <w:jc w:val="center"/>
              <w:rPr>
                <w:rFonts w:ascii="Times New Roman" w:hAnsi="Times New Roman" w:cs="Times New Roman"/>
                <w:sz w:val="24"/>
                <w:szCs w:val="24"/>
              </w:rPr>
            </w:pPr>
            <w:r w:rsidRPr="002B6149">
              <w:rPr>
                <w:rFonts w:ascii="Times New Roman" w:hAnsi="Times New Roman" w:cs="Times New Roman"/>
                <w:sz w:val="24"/>
                <w:szCs w:val="24"/>
              </w:rPr>
              <w:t>8.12</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146"/>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397" w:type="dxa"/>
          </w:tcPr>
          <w:p w:rsidR="00AB13D9" w:rsidRPr="0087185E" w:rsidRDefault="00AB13D9" w:rsidP="008718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Задание 6. Группы слов по происхождению и употреблению</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 xml:space="preserve">1 </w:t>
            </w:r>
          </w:p>
        </w:tc>
        <w:tc>
          <w:tcPr>
            <w:tcW w:w="1701" w:type="dxa"/>
          </w:tcPr>
          <w:p w:rsidR="00AB13D9" w:rsidRPr="00651524" w:rsidRDefault="00AB13D9" w:rsidP="00151E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15.12</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146"/>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397" w:type="dxa"/>
          </w:tcPr>
          <w:p w:rsidR="00AB13D9" w:rsidRPr="0087185E" w:rsidRDefault="00AB13D9" w:rsidP="008718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Задание 7. Словосочетание</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 xml:space="preserve">1 </w:t>
            </w:r>
          </w:p>
        </w:tc>
        <w:tc>
          <w:tcPr>
            <w:tcW w:w="1701" w:type="dxa"/>
          </w:tcPr>
          <w:p w:rsidR="00AB13D9" w:rsidRPr="00360398"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lang w:val="en-US"/>
              </w:rPr>
              <w:t>.</w:t>
            </w:r>
            <w:r>
              <w:rPr>
                <w:rFonts w:ascii="Times New Roman" w:hAnsi="Times New Roman" w:cs="Times New Roman"/>
                <w:sz w:val="24"/>
                <w:szCs w:val="24"/>
              </w:rPr>
              <w:t>12</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264"/>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397" w:type="dxa"/>
          </w:tcPr>
          <w:p w:rsidR="00AB13D9" w:rsidRPr="0087185E" w:rsidRDefault="00AB13D9" w:rsidP="008718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Задание 8. Грамматическая основа предложения</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 xml:space="preserve">1 </w:t>
            </w:r>
          </w:p>
        </w:tc>
        <w:tc>
          <w:tcPr>
            <w:tcW w:w="1701" w:type="dxa"/>
          </w:tcPr>
          <w:p w:rsidR="00AB13D9" w:rsidRPr="00651524" w:rsidRDefault="00AB13D9" w:rsidP="00151E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2.01</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267"/>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397" w:type="dxa"/>
          </w:tcPr>
          <w:p w:rsidR="00AB13D9" w:rsidRPr="0087185E" w:rsidRDefault="00AB13D9" w:rsidP="008718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Задание 9. Осложненное простое предложение</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 xml:space="preserve">1 </w:t>
            </w:r>
          </w:p>
        </w:tc>
        <w:tc>
          <w:tcPr>
            <w:tcW w:w="1701" w:type="dxa"/>
          </w:tcPr>
          <w:p w:rsidR="00AB13D9" w:rsidRPr="00651524" w:rsidRDefault="00AB13D9" w:rsidP="00151E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9.01</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258"/>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397" w:type="dxa"/>
          </w:tcPr>
          <w:p w:rsidR="00AB13D9" w:rsidRPr="0087185E" w:rsidRDefault="00AB13D9" w:rsidP="00151ED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Задание 10. Пунктуационный анализ</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AB13D9" w:rsidRPr="00360398"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lang w:val="en-US"/>
              </w:rPr>
              <w:t>.0</w:t>
            </w:r>
            <w:r>
              <w:rPr>
                <w:rFonts w:ascii="Times New Roman" w:hAnsi="Times New Roman" w:cs="Times New Roman"/>
                <w:sz w:val="24"/>
                <w:szCs w:val="24"/>
              </w:rPr>
              <w:t>1</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261"/>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397" w:type="dxa"/>
          </w:tcPr>
          <w:p w:rsidR="00AB13D9" w:rsidRPr="0087185E" w:rsidRDefault="00AB13D9" w:rsidP="00DC324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Задание 11. Синтаксический анализ сложного предложении. Грамматические основы</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 xml:space="preserve">1 </w:t>
            </w:r>
          </w:p>
        </w:tc>
        <w:tc>
          <w:tcPr>
            <w:tcW w:w="1701" w:type="dxa"/>
          </w:tcPr>
          <w:p w:rsidR="00AB13D9" w:rsidRPr="00FF008A" w:rsidRDefault="00AB13D9" w:rsidP="00151EDC">
            <w:pPr>
              <w:spacing w:after="0" w:line="240" w:lineRule="auto"/>
              <w:jc w:val="center"/>
              <w:rPr>
                <w:rFonts w:ascii="Times New Roman" w:hAnsi="Times New Roman" w:cs="Times New Roman"/>
                <w:sz w:val="24"/>
                <w:szCs w:val="24"/>
              </w:rPr>
            </w:pPr>
            <w:r w:rsidRPr="00FF008A">
              <w:rPr>
                <w:rFonts w:ascii="Times New Roman" w:hAnsi="Times New Roman" w:cs="Times New Roman"/>
                <w:sz w:val="24"/>
                <w:szCs w:val="24"/>
              </w:rPr>
              <w:t>2.02</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252"/>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397" w:type="dxa"/>
          </w:tcPr>
          <w:p w:rsidR="00AB13D9" w:rsidRPr="0087185E" w:rsidRDefault="00AB13D9" w:rsidP="00DC324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Задание 12. Знаки препинания в сложносочиненном и сложноподчиненном предложении</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 xml:space="preserve">1 </w:t>
            </w:r>
          </w:p>
        </w:tc>
        <w:tc>
          <w:tcPr>
            <w:tcW w:w="1701" w:type="dxa"/>
          </w:tcPr>
          <w:p w:rsidR="00AB13D9" w:rsidRPr="002B6149" w:rsidRDefault="00AB13D9" w:rsidP="00151EDC">
            <w:pPr>
              <w:spacing w:after="0" w:line="240" w:lineRule="auto"/>
              <w:jc w:val="center"/>
              <w:rPr>
                <w:rFonts w:ascii="Times New Roman" w:hAnsi="Times New Roman" w:cs="Times New Roman"/>
                <w:sz w:val="24"/>
                <w:szCs w:val="24"/>
              </w:rPr>
            </w:pPr>
            <w:r w:rsidRPr="002B6149">
              <w:rPr>
                <w:rFonts w:ascii="Times New Roman" w:hAnsi="Times New Roman" w:cs="Times New Roman"/>
                <w:sz w:val="24"/>
                <w:szCs w:val="24"/>
              </w:rPr>
              <w:t>9.02</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255"/>
        </w:trPr>
        <w:tc>
          <w:tcPr>
            <w:tcW w:w="699" w:type="dxa"/>
          </w:tcPr>
          <w:p w:rsidR="00AB13D9"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397" w:type="dxa"/>
          </w:tcPr>
          <w:p w:rsidR="00AB13D9" w:rsidRPr="0087185E" w:rsidRDefault="00AB13D9" w:rsidP="00151ED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Задание 13. Синтаксический анализ сложного предложения. Подчинение придаточных</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AB13D9" w:rsidRPr="002B6149"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2B6149">
              <w:rPr>
                <w:rFonts w:ascii="Times New Roman" w:hAnsi="Times New Roman" w:cs="Times New Roman"/>
                <w:sz w:val="24"/>
                <w:szCs w:val="24"/>
              </w:rPr>
              <w:t>6.02</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246"/>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397" w:type="dxa"/>
          </w:tcPr>
          <w:p w:rsidR="00AB13D9" w:rsidRPr="0087185E" w:rsidRDefault="00AB13D9" w:rsidP="00DC324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Задание 14. Сложные предложения с разными видами связи</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 xml:space="preserve">1 </w:t>
            </w:r>
          </w:p>
        </w:tc>
        <w:tc>
          <w:tcPr>
            <w:tcW w:w="1701" w:type="dxa"/>
          </w:tcPr>
          <w:p w:rsidR="00AB13D9" w:rsidRPr="002B6149"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r w:rsidRPr="002B6149">
              <w:rPr>
                <w:rFonts w:ascii="Times New Roman" w:hAnsi="Times New Roman" w:cs="Times New Roman"/>
                <w:sz w:val="24"/>
                <w:szCs w:val="24"/>
              </w:rPr>
              <w:t>.0</w:t>
            </w:r>
            <w:r>
              <w:rPr>
                <w:rFonts w:ascii="Times New Roman" w:hAnsi="Times New Roman" w:cs="Times New Roman"/>
                <w:sz w:val="24"/>
                <w:szCs w:val="24"/>
              </w:rPr>
              <w:t>2</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531"/>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5397" w:type="dxa"/>
          </w:tcPr>
          <w:p w:rsidR="00AB13D9" w:rsidRPr="0087185E" w:rsidRDefault="00AB13D9" w:rsidP="00DC324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Сочинение 15.1</w:t>
            </w:r>
            <w:r w:rsidRPr="0087185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Части сочинения.</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 xml:space="preserve">1 </w:t>
            </w:r>
          </w:p>
        </w:tc>
        <w:tc>
          <w:tcPr>
            <w:tcW w:w="1701" w:type="dxa"/>
          </w:tcPr>
          <w:p w:rsidR="00AB13D9" w:rsidRPr="00360398"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.0</w:t>
            </w:r>
            <w:r>
              <w:rPr>
                <w:rFonts w:ascii="Times New Roman" w:hAnsi="Times New Roman" w:cs="Times New Roman"/>
                <w:sz w:val="24"/>
                <w:szCs w:val="24"/>
              </w:rPr>
              <w:t>3</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525"/>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5397" w:type="dxa"/>
          </w:tcPr>
          <w:p w:rsidR="00AB13D9" w:rsidRPr="0087185E" w:rsidRDefault="00AB13D9" w:rsidP="00DC324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Работа с цитатой. Вычленение ключевых понятий.</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 xml:space="preserve">1 </w:t>
            </w:r>
          </w:p>
        </w:tc>
        <w:tc>
          <w:tcPr>
            <w:tcW w:w="1701" w:type="dxa"/>
          </w:tcPr>
          <w:p w:rsidR="00AB13D9" w:rsidRPr="00360398"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US"/>
              </w:rPr>
              <w:t>.0</w:t>
            </w:r>
            <w:r>
              <w:rPr>
                <w:rFonts w:ascii="Times New Roman" w:hAnsi="Times New Roman" w:cs="Times New Roman"/>
                <w:sz w:val="24"/>
                <w:szCs w:val="24"/>
              </w:rPr>
              <w:t>3</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286"/>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397" w:type="dxa"/>
          </w:tcPr>
          <w:p w:rsidR="00AB13D9" w:rsidRPr="0087185E" w:rsidRDefault="00AB13D9" w:rsidP="00DC324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Подбор лексических аргументов.</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 xml:space="preserve">1 </w:t>
            </w:r>
          </w:p>
        </w:tc>
        <w:tc>
          <w:tcPr>
            <w:tcW w:w="1701" w:type="dxa"/>
          </w:tcPr>
          <w:p w:rsidR="00AB13D9" w:rsidRPr="00360398"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lang w:val="en-US"/>
              </w:rPr>
              <w:t>.0</w:t>
            </w:r>
            <w:r>
              <w:rPr>
                <w:rFonts w:ascii="Times New Roman" w:hAnsi="Times New Roman" w:cs="Times New Roman"/>
                <w:sz w:val="24"/>
                <w:szCs w:val="24"/>
              </w:rPr>
              <w:t>3</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262"/>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5397" w:type="dxa"/>
          </w:tcPr>
          <w:p w:rsidR="00AB13D9" w:rsidRPr="0087185E" w:rsidRDefault="00AB13D9" w:rsidP="00DC324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Подбор грамматических аргументов.</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 xml:space="preserve">1 </w:t>
            </w:r>
          </w:p>
        </w:tc>
        <w:tc>
          <w:tcPr>
            <w:tcW w:w="1701" w:type="dxa"/>
          </w:tcPr>
          <w:p w:rsidR="00AB13D9" w:rsidRPr="00360398"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lang w:val="en-US"/>
              </w:rPr>
              <w:t>.0</w:t>
            </w:r>
            <w:r>
              <w:rPr>
                <w:rFonts w:ascii="Times New Roman" w:hAnsi="Times New Roman" w:cs="Times New Roman"/>
                <w:sz w:val="24"/>
                <w:szCs w:val="24"/>
              </w:rPr>
              <w:t>3</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550"/>
        </w:trPr>
        <w:tc>
          <w:tcPr>
            <w:tcW w:w="699"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5397" w:type="dxa"/>
          </w:tcPr>
          <w:p w:rsidR="00AB13D9" w:rsidRPr="0087185E" w:rsidRDefault="00AB13D9" w:rsidP="00DC324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Формулировка вывода. Переходы между частями сочинения. </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sidRPr="0087185E">
              <w:rPr>
                <w:rFonts w:ascii="Times New Roman" w:hAnsi="Times New Roman" w:cs="Times New Roman"/>
                <w:sz w:val="24"/>
                <w:szCs w:val="24"/>
              </w:rPr>
              <w:t>1</w:t>
            </w:r>
          </w:p>
        </w:tc>
        <w:tc>
          <w:tcPr>
            <w:tcW w:w="1701" w:type="dxa"/>
          </w:tcPr>
          <w:p w:rsidR="00AB13D9" w:rsidRPr="00360398"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5.04</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550"/>
        </w:trPr>
        <w:tc>
          <w:tcPr>
            <w:tcW w:w="699" w:type="dxa"/>
          </w:tcPr>
          <w:p w:rsidR="00AB13D9"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5397" w:type="dxa"/>
          </w:tcPr>
          <w:p w:rsidR="00AB13D9" w:rsidRDefault="00AB13D9" w:rsidP="00DC324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Сочинение 15.2. Объяснение фрагмента, деление на смысловые отрезки</w:t>
            </w:r>
          </w:p>
        </w:tc>
        <w:tc>
          <w:tcPr>
            <w:tcW w:w="992" w:type="dxa"/>
          </w:tcPr>
          <w:p w:rsidR="00AB13D9" w:rsidRPr="00360398" w:rsidRDefault="00AB13D9" w:rsidP="00151E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Pr>
          <w:p w:rsidR="00AB13D9" w:rsidRPr="00360398"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12.04</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550"/>
        </w:trPr>
        <w:tc>
          <w:tcPr>
            <w:tcW w:w="699" w:type="dxa"/>
          </w:tcPr>
          <w:p w:rsidR="00AB13D9"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5397" w:type="dxa"/>
          </w:tcPr>
          <w:p w:rsidR="00AB13D9" w:rsidRDefault="00AB13D9" w:rsidP="00DC324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Подбор аргументов из прочитанного текста</w:t>
            </w:r>
          </w:p>
        </w:tc>
        <w:tc>
          <w:tcPr>
            <w:tcW w:w="992" w:type="dxa"/>
          </w:tcPr>
          <w:p w:rsidR="00AB13D9" w:rsidRPr="00360398" w:rsidRDefault="00AB13D9" w:rsidP="00151E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Pr>
          <w:p w:rsidR="00AB13D9" w:rsidRPr="00360398" w:rsidRDefault="00AB13D9" w:rsidP="00151E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19</w:t>
            </w:r>
            <w:r>
              <w:rPr>
                <w:rFonts w:ascii="Times New Roman" w:hAnsi="Times New Roman" w:cs="Times New Roman"/>
                <w:sz w:val="24"/>
                <w:szCs w:val="24"/>
                <w:lang w:val="en-US"/>
              </w:rPr>
              <w:t>.04</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550"/>
        </w:trPr>
        <w:tc>
          <w:tcPr>
            <w:tcW w:w="699" w:type="dxa"/>
          </w:tcPr>
          <w:p w:rsidR="00AB13D9"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397" w:type="dxa"/>
          </w:tcPr>
          <w:p w:rsidR="00AB13D9" w:rsidRDefault="00AB13D9" w:rsidP="00DC324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Сочинение 15.3. Формулирование определения</w:t>
            </w:r>
          </w:p>
        </w:tc>
        <w:tc>
          <w:tcPr>
            <w:tcW w:w="992" w:type="dxa"/>
          </w:tcPr>
          <w:p w:rsidR="00AB13D9" w:rsidRPr="00360398" w:rsidRDefault="00AB13D9" w:rsidP="00151E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Pr>
          <w:p w:rsidR="00AB13D9" w:rsidRPr="00360398" w:rsidRDefault="00AB13D9" w:rsidP="00151E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26.04</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550"/>
        </w:trPr>
        <w:tc>
          <w:tcPr>
            <w:tcW w:w="699" w:type="dxa"/>
          </w:tcPr>
          <w:p w:rsidR="00AB13D9"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5397" w:type="dxa"/>
          </w:tcPr>
          <w:p w:rsidR="00AB13D9" w:rsidRDefault="00AB13D9" w:rsidP="00DC324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Аргументирование. Подбор аргументов из текста.</w:t>
            </w:r>
          </w:p>
        </w:tc>
        <w:tc>
          <w:tcPr>
            <w:tcW w:w="992" w:type="dxa"/>
          </w:tcPr>
          <w:p w:rsidR="00AB13D9" w:rsidRPr="00360398" w:rsidRDefault="00AB13D9" w:rsidP="00151E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Pr>
          <w:p w:rsidR="00AB13D9" w:rsidRPr="00360398" w:rsidRDefault="00AB13D9" w:rsidP="00151E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3.05</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550"/>
        </w:trPr>
        <w:tc>
          <w:tcPr>
            <w:tcW w:w="699" w:type="dxa"/>
          </w:tcPr>
          <w:p w:rsidR="00AB13D9"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5397" w:type="dxa"/>
          </w:tcPr>
          <w:p w:rsidR="00AB13D9" w:rsidRDefault="00AB13D9" w:rsidP="00DC324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Аргументирование. Подбор аргументов из жизненного опыта</w:t>
            </w:r>
          </w:p>
        </w:tc>
        <w:tc>
          <w:tcPr>
            <w:tcW w:w="992" w:type="dxa"/>
          </w:tcPr>
          <w:p w:rsidR="00AB13D9" w:rsidRPr="00360398" w:rsidRDefault="00AB13D9" w:rsidP="00151E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Pr>
          <w:p w:rsidR="00AB13D9" w:rsidRPr="00360398" w:rsidRDefault="00AB13D9" w:rsidP="00151E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10.05</w:t>
            </w: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544"/>
        </w:trPr>
        <w:tc>
          <w:tcPr>
            <w:tcW w:w="699" w:type="dxa"/>
          </w:tcPr>
          <w:p w:rsidR="00AB13D9"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5397" w:type="dxa"/>
          </w:tcPr>
          <w:p w:rsidR="00AB13D9" w:rsidRPr="0087185E" w:rsidRDefault="00AB13D9" w:rsidP="00151EDC">
            <w:pPr>
              <w:spacing w:after="0" w:line="240" w:lineRule="auto"/>
              <w:rPr>
                <w:rFonts w:ascii="Times New Roman" w:hAnsi="Times New Roman" w:cs="Times New Roman"/>
                <w:sz w:val="24"/>
                <w:szCs w:val="24"/>
              </w:rPr>
            </w:pPr>
            <w:r w:rsidRPr="0087185E">
              <w:rPr>
                <w:rFonts w:ascii="Times New Roman" w:hAnsi="Times New Roman" w:cs="Times New Roman"/>
                <w:sz w:val="24"/>
                <w:szCs w:val="24"/>
              </w:rPr>
              <w:t xml:space="preserve">Контрольная работа в формате ГИА (сжатое изложение, тестовые задания, сочинение).                                                                                                 </w:t>
            </w:r>
          </w:p>
        </w:tc>
        <w:tc>
          <w:tcPr>
            <w:tcW w:w="992" w:type="dxa"/>
          </w:tcPr>
          <w:p w:rsidR="00AB13D9" w:rsidRPr="0087185E"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B13D9" w:rsidRDefault="00AB13D9" w:rsidP="00151E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17.05</w:t>
            </w:r>
          </w:p>
          <w:p w:rsidR="00AB13D9" w:rsidRPr="00651524" w:rsidRDefault="00AB13D9" w:rsidP="00151ED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24.05</w:t>
            </w:r>
            <w:bookmarkStart w:id="0" w:name="_GoBack"/>
            <w:bookmarkEnd w:id="0"/>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r w:rsidR="00AB13D9" w:rsidRPr="00492FEB">
        <w:trPr>
          <w:trHeight w:val="268"/>
        </w:trPr>
        <w:tc>
          <w:tcPr>
            <w:tcW w:w="699" w:type="dxa"/>
          </w:tcPr>
          <w:p w:rsidR="00AB13D9" w:rsidRDefault="00AB13D9" w:rsidP="00151EDC">
            <w:pPr>
              <w:spacing w:after="0" w:line="240" w:lineRule="auto"/>
              <w:jc w:val="center"/>
              <w:rPr>
                <w:rFonts w:ascii="Times New Roman" w:hAnsi="Times New Roman" w:cs="Times New Roman"/>
                <w:sz w:val="24"/>
                <w:szCs w:val="24"/>
              </w:rPr>
            </w:pPr>
          </w:p>
        </w:tc>
        <w:tc>
          <w:tcPr>
            <w:tcW w:w="5397" w:type="dxa"/>
          </w:tcPr>
          <w:p w:rsidR="00AB13D9" w:rsidRPr="0087185E" w:rsidRDefault="00AB13D9" w:rsidP="00DC32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ИТОГО</w:t>
            </w:r>
          </w:p>
        </w:tc>
        <w:tc>
          <w:tcPr>
            <w:tcW w:w="992" w:type="dxa"/>
          </w:tcPr>
          <w:p w:rsidR="00AB13D9" w:rsidRDefault="00AB13D9" w:rsidP="00151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 часа</w:t>
            </w:r>
          </w:p>
        </w:tc>
        <w:tc>
          <w:tcPr>
            <w:tcW w:w="1701" w:type="dxa"/>
          </w:tcPr>
          <w:p w:rsidR="00AB13D9" w:rsidRPr="00651524" w:rsidRDefault="00AB13D9" w:rsidP="00151EDC">
            <w:pPr>
              <w:spacing w:after="0" w:line="240" w:lineRule="auto"/>
              <w:jc w:val="center"/>
              <w:rPr>
                <w:rFonts w:ascii="Times New Roman" w:hAnsi="Times New Roman" w:cs="Times New Roman"/>
                <w:sz w:val="24"/>
                <w:szCs w:val="24"/>
                <w:lang w:val="en-US"/>
              </w:rPr>
            </w:pPr>
          </w:p>
        </w:tc>
        <w:tc>
          <w:tcPr>
            <w:tcW w:w="1909" w:type="dxa"/>
          </w:tcPr>
          <w:p w:rsidR="00AB13D9" w:rsidRPr="0087185E" w:rsidRDefault="00AB13D9" w:rsidP="00151EDC">
            <w:pPr>
              <w:spacing w:after="0" w:line="240" w:lineRule="auto"/>
              <w:jc w:val="center"/>
              <w:rPr>
                <w:rFonts w:ascii="Times New Roman" w:hAnsi="Times New Roman" w:cs="Times New Roman"/>
                <w:sz w:val="24"/>
                <w:szCs w:val="24"/>
              </w:rPr>
            </w:pPr>
          </w:p>
        </w:tc>
      </w:tr>
    </w:tbl>
    <w:p w:rsidR="00AB13D9" w:rsidRPr="0087185E" w:rsidRDefault="00AB13D9" w:rsidP="0087185E">
      <w:pPr>
        <w:spacing w:after="0" w:line="240" w:lineRule="auto"/>
        <w:rPr>
          <w:rFonts w:ascii="Times New Roman" w:hAnsi="Times New Roman" w:cs="Times New Roman"/>
          <w:sz w:val="24"/>
          <w:szCs w:val="24"/>
          <w:lang w:eastAsia="ru-RU"/>
        </w:rPr>
      </w:pPr>
    </w:p>
    <w:p w:rsidR="00AB13D9" w:rsidRPr="0087185E" w:rsidRDefault="00AB13D9" w:rsidP="0087185E">
      <w:pPr>
        <w:pStyle w:val="Title"/>
        <w:jc w:val="left"/>
        <w:rPr>
          <w:b/>
          <w:bCs/>
          <w:sz w:val="24"/>
          <w:szCs w:val="24"/>
          <w:u w:val="single"/>
        </w:rPr>
      </w:pPr>
    </w:p>
    <w:p w:rsidR="00AB13D9" w:rsidRPr="0087185E" w:rsidRDefault="00AB13D9" w:rsidP="0087185E">
      <w:pPr>
        <w:pStyle w:val="Title"/>
        <w:jc w:val="left"/>
        <w:rPr>
          <w:b/>
          <w:bCs/>
          <w:sz w:val="24"/>
          <w:szCs w:val="24"/>
          <w:u w:val="single"/>
        </w:rPr>
      </w:pPr>
    </w:p>
    <w:p w:rsidR="00AB13D9" w:rsidRPr="0087185E" w:rsidRDefault="00AB13D9" w:rsidP="0087185E">
      <w:pPr>
        <w:jc w:val="center"/>
        <w:rPr>
          <w:rFonts w:ascii="Times New Roman" w:hAnsi="Times New Roman" w:cs="Times New Roman"/>
          <w:b/>
          <w:bCs/>
          <w:sz w:val="24"/>
          <w:szCs w:val="24"/>
        </w:rPr>
      </w:pPr>
    </w:p>
    <w:sectPr w:rsidR="00AB13D9" w:rsidRPr="0087185E" w:rsidSect="00DC3246">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677CB"/>
    <w:multiLevelType w:val="hybridMultilevel"/>
    <w:tmpl w:val="E3A822DC"/>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1">
    <w:nsid w:val="11A232A7"/>
    <w:multiLevelType w:val="hybridMultilevel"/>
    <w:tmpl w:val="C96CD7FA"/>
    <w:lvl w:ilvl="0" w:tplc="63CCEC6C">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C83463"/>
    <w:multiLevelType w:val="hybridMultilevel"/>
    <w:tmpl w:val="13F4C8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0601718"/>
    <w:multiLevelType w:val="hybridMultilevel"/>
    <w:tmpl w:val="35A457B6"/>
    <w:lvl w:ilvl="0" w:tplc="63CCEC6C">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20A5FD9"/>
    <w:multiLevelType w:val="hybridMultilevel"/>
    <w:tmpl w:val="B12A2A4E"/>
    <w:lvl w:ilvl="0" w:tplc="63CCEC6C">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185E"/>
    <w:rsid w:val="000B6E74"/>
    <w:rsid w:val="000C23D9"/>
    <w:rsid w:val="000D2978"/>
    <w:rsid w:val="00151EDC"/>
    <w:rsid w:val="00153614"/>
    <w:rsid w:val="0016373E"/>
    <w:rsid w:val="001A1FA3"/>
    <w:rsid w:val="00220CF6"/>
    <w:rsid w:val="00223E5B"/>
    <w:rsid w:val="00246A1F"/>
    <w:rsid w:val="00256EAA"/>
    <w:rsid w:val="002A79E6"/>
    <w:rsid w:val="002B6149"/>
    <w:rsid w:val="00360398"/>
    <w:rsid w:val="004574B0"/>
    <w:rsid w:val="00492FEB"/>
    <w:rsid w:val="004C4396"/>
    <w:rsid w:val="004D649F"/>
    <w:rsid w:val="00651524"/>
    <w:rsid w:val="00775B12"/>
    <w:rsid w:val="00854DE4"/>
    <w:rsid w:val="0087185E"/>
    <w:rsid w:val="00960B26"/>
    <w:rsid w:val="0097577F"/>
    <w:rsid w:val="00AA7E16"/>
    <w:rsid w:val="00AB13D9"/>
    <w:rsid w:val="00B273D9"/>
    <w:rsid w:val="00B36485"/>
    <w:rsid w:val="00BB2ED7"/>
    <w:rsid w:val="00C04E58"/>
    <w:rsid w:val="00C53229"/>
    <w:rsid w:val="00C94213"/>
    <w:rsid w:val="00CF7463"/>
    <w:rsid w:val="00D2329D"/>
    <w:rsid w:val="00D75634"/>
    <w:rsid w:val="00DC3246"/>
    <w:rsid w:val="00E345FC"/>
    <w:rsid w:val="00F37DA6"/>
    <w:rsid w:val="00FF00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7185E"/>
    <w:pPr>
      <w:spacing w:after="0" w:line="240" w:lineRule="auto"/>
      <w:jc w:val="center"/>
    </w:pPr>
    <w:rPr>
      <w:rFonts w:ascii="Times New Roman" w:eastAsia="Times New Roman" w:hAnsi="Times New Roman" w:cs="Times New Roman"/>
      <w:sz w:val="36"/>
      <w:szCs w:val="36"/>
      <w:lang w:eastAsia="ru-RU"/>
    </w:rPr>
  </w:style>
  <w:style w:type="character" w:customStyle="1" w:styleId="TitleChar">
    <w:name w:val="Title Char"/>
    <w:basedOn w:val="DefaultParagraphFont"/>
    <w:link w:val="Title"/>
    <w:uiPriority w:val="99"/>
    <w:locked/>
    <w:rsid w:val="0087185E"/>
    <w:rPr>
      <w:rFonts w:ascii="Times New Roman" w:hAnsi="Times New Roman" w:cs="Times New Roman"/>
      <w:sz w:val="24"/>
      <w:szCs w:val="24"/>
      <w:lang w:eastAsia="ru-RU"/>
    </w:rPr>
  </w:style>
  <w:style w:type="character" w:styleId="Hyperlink">
    <w:name w:val="Hyperlink"/>
    <w:basedOn w:val="DefaultParagraphFont"/>
    <w:uiPriority w:val="99"/>
    <w:rsid w:val="00DC3246"/>
    <w:rPr>
      <w:color w:val="0000FF"/>
      <w:u w:val="single"/>
    </w:rPr>
  </w:style>
  <w:style w:type="paragraph" w:styleId="BalloonText">
    <w:name w:val="Balloon Text"/>
    <w:basedOn w:val="Normal"/>
    <w:link w:val="BalloonTextChar"/>
    <w:uiPriority w:val="99"/>
    <w:semiHidden/>
    <w:rsid w:val="004C4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4396"/>
    <w:rPr>
      <w:rFonts w:ascii="Tahoma" w:hAnsi="Tahoma" w:cs="Tahoma"/>
      <w:sz w:val="16"/>
      <w:szCs w:val="16"/>
    </w:rPr>
  </w:style>
  <w:style w:type="paragraph" w:styleId="ListParagraph">
    <w:name w:val="List Paragraph"/>
    <w:basedOn w:val="Normal"/>
    <w:uiPriority w:val="99"/>
    <w:qFormat/>
    <w:rsid w:val="00D2329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ge.yandex.ru/" TargetMode="External"/><Relationship Id="rId3" Type="http://schemas.openxmlformats.org/officeDocument/2006/relationships/settings" Target="settings.xml"/><Relationship Id="rId7" Type="http://schemas.openxmlformats.org/officeDocument/2006/relationships/hyperlink" Target="http://uchimcauchitca.blogsp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d.fipi.ru/" TargetMode="External"/><Relationship Id="rId11" Type="http://schemas.openxmlformats.org/officeDocument/2006/relationships/theme" Target="theme/theme1.xml"/><Relationship Id="rId5" Type="http://schemas.openxmlformats.org/officeDocument/2006/relationships/hyperlink" Target="http://opengia.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harin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6</Pages>
  <Words>1585</Words>
  <Characters>9039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Бакалдская ООШ</cp:lastModifiedBy>
  <cp:revision>12</cp:revision>
  <dcterms:created xsi:type="dcterms:W3CDTF">2014-08-01T13:25:00Z</dcterms:created>
  <dcterms:modified xsi:type="dcterms:W3CDTF">2015-12-14T07:14:00Z</dcterms:modified>
</cp:coreProperties>
</file>