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38" w:rsidRDefault="00B520A4">
      <w:r>
        <w:t xml:space="preserve"> №1 </w:t>
      </w:r>
      <w:r w:rsidR="0083199E">
        <w:t>Интегрированная технология.</w:t>
      </w:r>
    </w:p>
    <w:p w:rsidR="0083199E" w:rsidRDefault="0083199E">
      <w:r>
        <w:t>Урок в 6 классе по теме</w:t>
      </w:r>
    </w:p>
    <w:p w:rsidR="0083199E" w:rsidRDefault="0083199E">
      <w:r>
        <w:t xml:space="preserve"> «Обобщение </w:t>
      </w:r>
      <w:proofErr w:type="gramStart"/>
      <w:r>
        <w:t>изученного</w:t>
      </w:r>
      <w:proofErr w:type="gramEnd"/>
      <w:r>
        <w:t xml:space="preserve">  о  числительном как части речи.»</w:t>
      </w:r>
    </w:p>
    <w:p w:rsidR="0083199E" w:rsidRDefault="0083199E">
      <w:r>
        <w:t>Цели: систематизировать изученное об имени числительном как части речи, о правописании и синтаксической  роли числительного, формировать умение находить изученную часть речи, обосновывать правильность выбора орфограмм при написании числительного, использовать его в речи, соблюдать нормы литературного языка.</w:t>
      </w:r>
    </w:p>
    <w:p w:rsidR="008B6C32" w:rsidRDefault="008B6C32">
      <w:r>
        <w:t>Оборудование: компьютер,</w:t>
      </w:r>
      <w:r w:rsidR="00117437">
        <w:t xml:space="preserve"> атлас России,</w:t>
      </w:r>
      <w:r>
        <w:t xml:space="preserve"> карта-схема Тольятти, герб города, фотографии достопримечательностей города.</w:t>
      </w:r>
    </w:p>
    <w:p w:rsidR="008B6C32" w:rsidRDefault="008B6C32">
      <w:r>
        <w:t>ХОД УРОКА.</w:t>
      </w:r>
    </w:p>
    <w:p w:rsidR="008B6C32" w:rsidRDefault="008B6C32">
      <w:r>
        <w:t>ОРГАНИЗАЦИОННЫЙ МОМЕНТ</w:t>
      </w:r>
    </w:p>
    <w:p w:rsidR="008B6C32" w:rsidRDefault="008B6C32">
      <w:r>
        <w:t xml:space="preserve">Дети отвечают на вопросы: </w:t>
      </w:r>
    </w:p>
    <w:p w:rsidR="008B6C32" w:rsidRDefault="008B6C32">
      <w:r>
        <w:t>- В какие экскурсии они ездили всем классом?</w:t>
      </w:r>
    </w:p>
    <w:p w:rsidR="008B6C32" w:rsidRDefault="008B6C32">
      <w:r>
        <w:t>- Что такое экскурсия?</w:t>
      </w:r>
    </w:p>
    <w:p w:rsidR="008B6C32" w:rsidRDefault="008B6C32">
      <w:r>
        <w:t>СООБЩЕНИЕ УЧЕНИКА (ПО МАТЕРИАЛУ ТОЛКОВОГО  СЛОВАРЯ)</w:t>
      </w:r>
    </w:p>
    <w:p w:rsidR="008B6C32" w:rsidRDefault="008B6C32">
      <w:r>
        <w:t xml:space="preserve">Экскурсия.1. </w:t>
      </w:r>
      <w:r w:rsidR="00B64CC4">
        <w:t>П</w:t>
      </w:r>
      <w:r>
        <w:t>осещение достопримечательностей, пое</w:t>
      </w:r>
      <w:r w:rsidR="00B64CC4">
        <w:t>з</w:t>
      </w:r>
      <w:r>
        <w:t>дка куда-либо с цель</w:t>
      </w:r>
      <w:r w:rsidR="00B64CC4">
        <w:t xml:space="preserve">ю </w:t>
      </w:r>
      <w:r>
        <w:t xml:space="preserve"> ознакомления с чем-либо. 2. Организованный, сопровождаемы</w:t>
      </w:r>
      <w:r w:rsidR="00B64CC4">
        <w:t xml:space="preserve">й </w:t>
      </w:r>
      <w:r>
        <w:t xml:space="preserve"> об</w:t>
      </w:r>
      <w:r w:rsidR="00B64CC4">
        <w:t>ъ</w:t>
      </w:r>
      <w:r>
        <w:t>яснением показ</w:t>
      </w:r>
      <w:r w:rsidR="00B64CC4">
        <w:t>, проводимый по определенному плану с образовательной или ознакомительной целью.</w:t>
      </w:r>
      <w:r>
        <w:t xml:space="preserve"> </w:t>
      </w:r>
    </w:p>
    <w:p w:rsidR="00B64CC4" w:rsidRDefault="00B64CC4">
      <w:r>
        <w:t>ЗАПИСЬ В ТЕТРАДИ: Экскурсия – поездка куда-либо, посещение чего-нибудь с образовательной или увеселительной целью.</w:t>
      </w:r>
    </w:p>
    <w:p w:rsidR="00B64CC4" w:rsidRDefault="00B64CC4">
      <w:r>
        <w:t>СЛОВАРНЫЙ ДИКТАНТ</w:t>
      </w:r>
      <w:r w:rsidR="00117437">
        <w:t xml:space="preserve"> с взаимопроверкой</w:t>
      </w:r>
      <w:proofErr w:type="gramStart"/>
      <w:r w:rsidR="00117437">
        <w:t xml:space="preserve"> </w:t>
      </w:r>
      <w:r>
        <w:t>:</w:t>
      </w:r>
      <w:proofErr w:type="gramEnd"/>
      <w:r>
        <w:t xml:space="preserve">  пассажиры, секунда, километр,</w:t>
      </w:r>
      <w:r w:rsidR="00117437">
        <w:t xml:space="preserve"> Тольятти,</w:t>
      </w:r>
      <w:r>
        <w:t xml:space="preserve"> одиннадцать, бассейн, тонна, бетон, миллион, миллиард, конвейер, съездить, путешествие.</w:t>
      </w:r>
    </w:p>
    <w:p w:rsidR="00B64CC4" w:rsidRDefault="00B64CC4">
      <w:r>
        <w:t>СЛОВО УЧИТЕЛЯ</w:t>
      </w:r>
    </w:p>
    <w:p w:rsidR="00EA7330" w:rsidRDefault="00B64CC4">
      <w:r>
        <w:t xml:space="preserve">На берегу реки </w:t>
      </w:r>
      <w:r w:rsidR="00117437">
        <w:t>Волги находится город Тольятти, сегодня мы совершим по нему заочную образовательную экскурсию.  Мы поговорим о его географическом положении, о его прошлой и современной жизни.</w:t>
      </w:r>
      <w:r w:rsidR="00EA7330">
        <w:t xml:space="preserve"> Вы убедитесь, что имя числительное – очень важная часть речи, без которой трудно обойтись в общении друг с другом.</w:t>
      </w:r>
    </w:p>
    <w:p w:rsidR="00EA7330" w:rsidRDefault="00EA7330">
      <w:r>
        <w:t>ФРОНТАЛЬНЫЙ ОПРОС-ПОВТОРЕНИЕ</w:t>
      </w:r>
    </w:p>
    <w:p w:rsidR="00EA7330" w:rsidRDefault="00EA7330" w:rsidP="00EA7330">
      <w:pPr>
        <w:ind w:left="360"/>
      </w:pPr>
      <w:r>
        <w:t xml:space="preserve">1.Работа с текстом №1. </w:t>
      </w:r>
      <w:proofErr w:type="gramStart"/>
      <w:r w:rsidR="00081FA3">
        <w:t xml:space="preserve">( </w:t>
      </w:r>
      <w:proofErr w:type="gramEnd"/>
      <w:r w:rsidR="00081FA3">
        <w:t>ч</w:t>
      </w:r>
      <w:r>
        <w:t>тение текста и выполнение работы по нему</w:t>
      </w:r>
      <w:r w:rsidR="00081FA3">
        <w:t>)</w:t>
      </w:r>
      <w:r>
        <w:t>.</w:t>
      </w:r>
    </w:p>
    <w:p w:rsidR="009506CB" w:rsidRDefault="00081FA3" w:rsidP="00EA7330">
      <w:pPr>
        <w:ind w:left="360"/>
      </w:pPr>
      <w:r>
        <w:t>Российский город Тольятти имеет богатую историю. Он как бы трижды рождался. Первое рождение было в далеком 1737 году, когда люди  основали крепость Ставрополь на безлюдных берегах Волги.</w:t>
      </w:r>
      <w:r w:rsidR="009506CB">
        <w:t xml:space="preserve"> К концу 17 века здесь появились первые переселения крестьян: Усол</w:t>
      </w:r>
      <w:r w:rsidR="005B612A">
        <w:t>ь</w:t>
      </w:r>
      <w:r w:rsidR="009506CB">
        <w:t xml:space="preserve">е, Переволоки, </w:t>
      </w:r>
      <w:proofErr w:type="spellStart"/>
      <w:r w:rsidR="009506CB">
        <w:t>Жигулевка</w:t>
      </w:r>
      <w:proofErr w:type="spellEnd"/>
      <w:r w:rsidR="009506CB">
        <w:t xml:space="preserve">. </w:t>
      </w:r>
    </w:p>
    <w:p w:rsidR="00081FA3" w:rsidRDefault="009506CB" w:rsidP="00EA7330">
      <w:pPr>
        <w:ind w:left="360"/>
      </w:pPr>
      <w:r>
        <w:lastRenderedPageBreak/>
        <w:t>В</w:t>
      </w:r>
      <w:r w:rsidR="00081FA3">
        <w:t>торое рождени</w:t>
      </w:r>
      <w:r>
        <w:t>е</w:t>
      </w:r>
      <w:r w:rsidR="00081FA3">
        <w:t xml:space="preserve"> произошло, когда тишину </w:t>
      </w:r>
      <w:r>
        <w:t>Жигулевских просторов нарушили строители будущего гидроузла.</w:t>
      </w:r>
      <w:r w:rsidR="00074BFF">
        <w:t xml:space="preserve"> Это был </w:t>
      </w:r>
      <w:r>
        <w:t xml:space="preserve"> </w:t>
      </w:r>
      <w:r w:rsidR="00074BFF">
        <w:t xml:space="preserve">1950 год. </w:t>
      </w:r>
      <w:r>
        <w:t xml:space="preserve">На приволжском берегу выросла могучая шеренга промышленных предприятий. </w:t>
      </w:r>
    </w:p>
    <w:p w:rsidR="009506CB" w:rsidRDefault="009506CB" w:rsidP="00EA7330">
      <w:pPr>
        <w:ind w:left="360"/>
      </w:pPr>
      <w:r>
        <w:t xml:space="preserve">Имя выдающегося деятеля итальянского и международного рабочего движения, борца за мир </w:t>
      </w:r>
      <w:proofErr w:type="spellStart"/>
      <w:r>
        <w:t>Пальмиро</w:t>
      </w:r>
      <w:proofErr w:type="spellEnd"/>
      <w:r>
        <w:t xml:space="preserve">  Тольятти</w:t>
      </w:r>
      <w:r w:rsidR="005B612A">
        <w:t xml:space="preserve"> - </w:t>
      </w:r>
      <w:r>
        <w:t xml:space="preserve"> дано </w:t>
      </w:r>
      <w:r w:rsidR="005B612A">
        <w:t>поселению</w:t>
      </w:r>
      <w:r>
        <w:t xml:space="preserve"> по просьбе жителей в 1964 году. Это было третье рождение города</w:t>
      </w:r>
      <w:r w:rsidR="005B612A">
        <w:t>.</w:t>
      </w:r>
      <w:r w:rsidR="00074BFF" w:rsidRPr="00074BFF">
        <w:t xml:space="preserve"> </w:t>
      </w:r>
      <w:r w:rsidR="00074BFF">
        <w:t>Население города составляет более 700 человек.</w:t>
      </w:r>
    </w:p>
    <w:p w:rsidR="005B612A" w:rsidRDefault="005B612A" w:rsidP="00EA7330">
      <w:pPr>
        <w:ind w:left="360"/>
      </w:pPr>
      <w:r>
        <w:t xml:space="preserve">Учитель. Вы обратили внимание на большое количество числительных  в тексте. Давайте вспомним и расскажем все об имени числительном как части речи.                                                                          – Какие бывают числительные по значению и составу? Чем отличаются количественные числительные от </w:t>
      </w:r>
      <w:proofErr w:type="gramStart"/>
      <w:r>
        <w:t>порядковых</w:t>
      </w:r>
      <w:proofErr w:type="gramEnd"/>
      <w:r>
        <w:t xml:space="preserve">? </w:t>
      </w:r>
    </w:p>
    <w:p w:rsidR="005B612A" w:rsidRDefault="005B612A" w:rsidP="00EA7330">
      <w:pPr>
        <w:ind w:left="360"/>
      </w:pPr>
      <w:r>
        <w:t>Начнем заполнять таблицу  примерами из текста.</w:t>
      </w:r>
    </w:p>
    <w:tbl>
      <w:tblPr>
        <w:tblStyle w:val="a4"/>
        <w:tblW w:w="0" w:type="auto"/>
        <w:tblInd w:w="360" w:type="dxa"/>
        <w:tblLook w:val="04A0"/>
      </w:tblPr>
      <w:tblGrid>
        <w:gridCol w:w="2300"/>
        <w:gridCol w:w="1295"/>
        <w:gridCol w:w="1211"/>
        <w:gridCol w:w="1666"/>
        <w:gridCol w:w="2739"/>
      </w:tblGrid>
      <w:tr w:rsidR="005B612A" w:rsidTr="00074BFF">
        <w:tc>
          <w:tcPr>
            <w:tcW w:w="2300" w:type="dxa"/>
          </w:tcPr>
          <w:p w:rsidR="005B612A" w:rsidRDefault="005B612A" w:rsidP="00EA7330">
            <w:r>
              <w:t>числительные</w:t>
            </w:r>
          </w:p>
        </w:tc>
        <w:tc>
          <w:tcPr>
            <w:tcW w:w="4172" w:type="dxa"/>
            <w:gridSpan w:val="3"/>
            <w:tcBorders>
              <w:bottom w:val="single" w:sz="4" w:space="0" w:color="auto"/>
            </w:tcBorders>
          </w:tcPr>
          <w:p w:rsidR="005B612A" w:rsidRDefault="005B612A" w:rsidP="00074BFF">
            <w:pPr>
              <w:jc w:val="center"/>
            </w:pPr>
            <w:r>
              <w:t>количественные</w:t>
            </w:r>
          </w:p>
        </w:tc>
        <w:tc>
          <w:tcPr>
            <w:tcW w:w="2739" w:type="dxa"/>
          </w:tcPr>
          <w:p w:rsidR="005B612A" w:rsidRDefault="005B612A" w:rsidP="00EA7330">
            <w:r>
              <w:t>порядковые</w:t>
            </w:r>
          </w:p>
        </w:tc>
      </w:tr>
      <w:tr w:rsidR="00074BFF" w:rsidTr="00074BFF">
        <w:tc>
          <w:tcPr>
            <w:tcW w:w="2300" w:type="dxa"/>
          </w:tcPr>
          <w:p w:rsidR="00074BFF" w:rsidRDefault="00074BFF" w:rsidP="00EA7330"/>
        </w:tc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</w:tcPr>
          <w:p w:rsidR="00074BFF" w:rsidRDefault="00074BFF" w:rsidP="00EA7330">
            <w:r>
              <w:t>целые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F" w:rsidRDefault="00074BFF" w:rsidP="00EA7330">
            <w:r>
              <w:t>дробные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074BFF" w:rsidRDefault="00074BFF" w:rsidP="00EA7330">
            <w:r>
              <w:t>собирательные</w:t>
            </w:r>
          </w:p>
        </w:tc>
        <w:tc>
          <w:tcPr>
            <w:tcW w:w="2739" w:type="dxa"/>
          </w:tcPr>
          <w:p w:rsidR="00074BFF" w:rsidRDefault="00074BFF" w:rsidP="00EA7330"/>
        </w:tc>
      </w:tr>
      <w:tr w:rsidR="00074BFF" w:rsidTr="00074BFF">
        <w:tc>
          <w:tcPr>
            <w:tcW w:w="2300" w:type="dxa"/>
          </w:tcPr>
          <w:p w:rsidR="00074BFF" w:rsidRDefault="00074BFF" w:rsidP="00EA7330">
            <w:r>
              <w:t>простые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074BFF" w:rsidRDefault="00074BFF" w:rsidP="00EA7330"/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074BFF" w:rsidRDefault="00074BFF" w:rsidP="00EA7330"/>
        </w:tc>
        <w:tc>
          <w:tcPr>
            <w:tcW w:w="1666" w:type="dxa"/>
            <w:tcBorders>
              <w:left w:val="single" w:sz="4" w:space="0" w:color="auto"/>
            </w:tcBorders>
          </w:tcPr>
          <w:p w:rsidR="00074BFF" w:rsidRDefault="00074BFF" w:rsidP="00EA7330"/>
        </w:tc>
        <w:tc>
          <w:tcPr>
            <w:tcW w:w="2739" w:type="dxa"/>
          </w:tcPr>
          <w:p w:rsidR="00074BFF" w:rsidRDefault="00074BFF" w:rsidP="00EA7330"/>
        </w:tc>
      </w:tr>
      <w:tr w:rsidR="00074BFF" w:rsidTr="00074BFF">
        <w:tc>
          <w:tcPr>
            <w:tcW w:w="2300" w:type="dxa"/>
          </w:tcPr>
          <w:p w:rsidR="00074BFF" w:rsidRDefault="00074BFF" w:rsidP="00EA7330">
            <w:r>
              <w:t>составные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074BFF" w:rsidRDefault="00074BFF" w:rsidP="00EA7330"/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074BFF" w:rsidRDefault="00074BFF" w:rsidP="00EA7330"/>
        </w:tc>
        <w:tc>
          <w:tcPr>
            <w:tcW w:w="1666" w:type="dxa"/>
            <w:tcBorders>
              <w:left w:val="single" w:sz="4" w:space="0" w:color="auto"/>
            </w:tcBorders>
          </w:tcPr>
          <w:p w:rsidR="00074BFF" w:rsidRDefault="00074BFF" w:rsidP="00EA7330"/>
        </w:tc>
        <w:tc>
          <w:tcPr>
            <w:tcW w:w="2739" w:type="dxa"/>
          </w:tcPr>
          <w:p w:rsidR="00074BFF" w:rsidRDefault="00074BFF" w:rsidP="00EA7330"/>
        </w:tc>
      </w:tr>
    </w:tbl>
    <w:p w:rsidR="00074BFF" w:rsidRDefault="00931686" w:rsidP="00EA7330">
      <w:pPr>
        <w:ind w:left="360"/>
      </w:pPr>
      <w:r>
        <w:t>Вопросы и задания.</w:t>
      </w:r>
    </w:p>
    <w:p w:rsidR="005B612A" w:rsidRDefault="00074BFF" w:rsidP="00EA7330">
      <w:pPr>
        <w:ind w:left="360"/>
      </w:pPr>
      <w:r>
        <w:t>- Как склоняются количественные и порядковые числительные? Устно просклоняйте разные числительные из таблицы.                                                                                                                                                                    – Какие числительные требуют в написании особого знака? Выписать предложения</w:t>
      </w:r>
      <w:r w:rsidR="00A320B8">
        <w:t xml:space="preserve">  с орфограммой на мягкий знак в середине числительных.</w:t>
      </w:r>
    </w:p>
    <w:p w:rsidR="007A5FD8" w:rsidRDefault="00A320B8" w:rsidP="00EA7330">
      <w:pPr>
        <w:ind w:left="360"/>
      </w:pPr>
      <w:r>
        <w:t xml:space="preserve">Текст №2. </w:t>
      </w:r>
    </w:p>
    <w:p w:rsidR="00931686" w:rsidRDefault="00A320B8" w:rsidP="00EA7330">
      <w:pPr>
        <w:ind w:left="360"/>
      </w:pPr>
      <w:r>
        <w:t xml:space="preserve">Автобус  едет по </w:t>
      </w:r>
      <w:r w:rsidR="007A5FD8">
        <w:t>шоссе</w:t>
      </w:r>
      <w:r>
        <w:t xml:space="preserve"> со скоростью около 50 километров в час. Обычная скорость езды по городу приближается к 60км в час. Имеются трассы с дорожными знаками  по скорости о 70-80 км в час.  </w:t>
      </w:r>
    </w:p>
    <w:p w:rsidR="006968AC" w:rsidRDefault="00931686" w:rsidP="00EA7330">
      <w:pPr>
        <w:ind w:left="360"/>
      </w:pPr>
      <w:r>
        <w:t>Вопросы и задания.</w:t>
      </w:r>
      <w:r w:rsidR="00A320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5FD8">
        <w:t xml:space="preserve">– </w:t>
      </w:r>
      <w:proofErr w:type="gramStart"/>
      <w:r w:rsidR="007A5FD8">
        <w:t>Какой</w:t>
      </w:r>
      <w:proofErr w:type="gramEnd"/>
      <w:r w:rsidR="007A5FD8">
        <w:t xml:space="preserve"> вопрос спрятан в тексте? ( О склонении числительных). Укажите падежи числительных в тексте, расскажите об этой орфограмме.</w:t>
      </w:r>
      <w:r w:rsidR="00666259">
        <w:t xml:space="preserve">                                                                                                                                   – Письменно просклоняйте словосочетания: пятьсот улиц, шестьдесят километров.</w:t>
      </w:r>
    </w:p>
    <w:p w:rsidR="006968AC" w:rsidRDefault="006968AC" w:rsidP="00EA7330">
      <w:pPr>
        <w:ind w:left="360"/>
      </w:pPr>
      <w:r>
        <w:t>Текст № 3.</w:t>
      </w:r>
      <w:r w:rsidR="00666259">
        <w:t xml:space="preserve">   </w:t>
      </w:r>
    </w:p>
    <w:p w:rsidR="00931686" w:rsidRDefault="006968AC" w:rsidP="00EA7330">
      <w:pPr>
        <w:ind w:left="360"/>
      </w:pPr>
      <w:r>
        <w:t>В 1965 году с Италией было подписано соглашение о важном строительстве</w:t>
      </w:r>
      <w:proofErr w:type="gramStart"/>
      <w:r>
        <w:t>.</w:t>
      </w:r>
      <w:proofErr w:type="gramEnd"/>
      <w:r>
        <w:t xml:space="preserve"> Совместно с итальянцами построили в Тольятти один из крупнейших автозаводов в Европе.</w:t>
      </w:r>
      <w:r w:rsidR="00931686">
        <w:t xml:space="preserve">                                                                       ВАЗ – это 500 гектаров площади основных сооружений, из которых 1,5 миллиона квадратных метров занимают производственные помещения</w:t>
      </w:r>
      <w:proofErr w:type="gramStart"/>
      <w:r w:rsidR="00931686">
        <w:t>.</w:t>
      </w:r>
      <w:proofErr w:type="gramEnd"/>
      <w:r w:rsidR="00931686">
        <w:t xml:space="preserve"> Это 10 тысяч деталей, из которых собирают «Жигули»</w:t>
      </w:r>
      <w:proofErr w:type="gramStart"/>
      <w:r w:rsidR="00931686">
        <w:t>.</w:t>
      </w:r>
      <w:proofErr w:type="gramEnd"/>
      <w:r w:rsidR="00931686">
        <w:t xml:space="preserve"> Это полтораста километров конвейерных линий</w:t>
      </w:r>
      <w:proofErr w:type="gramStart"/>
      <w:r w:rsidR="00931686">
        <w:t>.</w:t>
      </w:r>
      <w:proofErr w:type="gramEnd"/>
      <w:r w:rsidR="00931686">
        <w:t xml:space="preserve"> Это 185 километров железных дорог</w:t>
      </w:r>
      <w:proofErr w:type="gramStart"/>
      <w:r w:rsidR="00931686">
        <w:t>.</w:t>
      </w:r>
      <w:proofErr w:type="gramEnd"/>
      <w:r w:rsidR="00931686">
        <w:t xml:space="preserve"> Это более 90 тысяч автозаводцев, которые создают легковые автомобили.</w:t>
      </w:r>
    </w:p>
    <w:p w:rsidR="00931686" w:rsidRDefault="00931686" w:rsidP="00EA7330">
      <w:pPr>
        <w:ind w:left="360"/>
      </w:pPr>
      <w:r>
        <w:t>Вопросы и задания.                                                                                                                                                                                                     – Определите стиль прочитанного текста?                                                                                                                                                                                                                            - Где в таблице мы запишем числительные полтора и полтораста? Сколько падежных форм имеют эти числительные?</w:t>
      </w:r>
      <w:r w:rsidR="000A5F76">
        <w:t xml:space="preserve"> Какие числительные тоже имеют две формы при склонении?                                          </w:t>
      </w:r>
      <w:r w:rsidR="000A5F76">
        <w:lastRenderedPageBreak/>
        <w:t>- Списать с доски предложения, записывая числительные словами.                                                                                                                     1вариан</w:t>
      </w:r>
      <w:proofErr w:type="gramStart"/>
      <w:r w:rsidR="000A5F76">
        <w:t>т-</w:t>
      </w:r>
      <w:proofErr w:type="gramEnd"/>
      <w:r w:rsidR="000A5F76">
        <w:t xml:space="preserve"> первое предложение. 2 вариант – заключительное предложение.</w:t>
      </w:r>
    </w:p>
    <w:p w:rsidR="000A5F76" w:rsidRDefault="000A5F76" w:rsidP="00EA7330">
      <w:pPr>
        <w:ind w:left="360"/>
      </w:pPr>
      <w:r>
        <w:t>Текст №4.</w:t>
      </w:r>
    </w:p>
    <w:p w:rsidR="000A5F76" w:rsidRDefault="000A5F76" w:rsidP="00EA7330">
      <w:pPr>
        <w:ind w:left="360"/>
      </w:pPr>
      <w:r>
        <w:t>Тольяттинский порт – речные ворота города</w:t>
      </w:r>
      <w:proofErr w:type="gramStart"/>
      <w:r>
        <w:t>.</w:t>
      </w:r>
      <w:proofErr w:type="gramEnd"/>
      <w:r>
        <w:t xml:space="preserve"> В 1958 году маленькая пристань Ставрополь превратилась в порт</w:t>
      </w:r>
      <w:proofErr w:type="gramStart"/>
      <w:r>
        <w:t>.</w:t>
      </w:r>
      <w:proofErr w:type="gramEnd"/>
      <w:r w:rsidR="003649E9">
        <w:t xml:space="preserve"> Через порт Тольятти курсируют суда по разным маршрутам: Самара, Горький, Ульяновск.</w:t>
      </w:r>
    </w:p>
    <w:p w:rsidR="003649E9" w:rsidRDefault="003649E9" w:rsidP="00EA7330">
      <w:pPr>
        <w:ind w:left="360"/>
      </w:pPr>
      <w:r>
        <w:t>Тольятти  стал и крупным железнодорожным узлом. В 1952 году состоялось открытие станции Жигулевское море</w:t>
      </w:r>
      <w:proofErr w:type="gramStart"/>
      <w:r>
        <w:t>.</w:t>
      </w:r>
      <w:proofErr w:type="gramEnd"/>
      <w:r>
        <w:t xml:space="preserve"> Наиболее отличившимся строителям, а их было пятеро, было присвоено звание Героя Социалистического труда.</w:t>
      </w:r>
    </w:p>
    <w:p w:rsidR="003649E9" w:rsidRDefault="003649E9" w:rsidP="00EA7330">
      <w:pPr>
        <w:ind w:left="360"/>
      </w:pPr>
      <w:r>
        <w:t>Вопросы и задания.                                                                                                                                                                                                 –Запишите в нужную графу таблицы числительное пятеро.                                                                                                      –С помощью чего образуются собирательные числительные?                                                                                                         -Что вы можете рассказать о собирательном числительном оба/обе?                                                                          -Запишите предложения со словосочетаниями</w:t>
      </w:r>
      <w:r w:rsidR="001430F7">
        <w:t>: на (</w:t>
      </w:r>
      <w:proofErr w:type="gramStart"/>
      <w:r w:rsidR="001430F7">
        <w:t>оба</w:t>
      </w:r>
      <w:proofErr w:type="gramEnd"/>
      <w:r w:rsidR="001430F7">
        <w:t xml:space="preserve">/обе)сторонах реки, на (оба/обе)      берегах Волги.                                                                                                                                                                                                                                                                      –Просклоняйте любое составное количественное числительное из прочитанных текстов. Как они склоняются?   </w:t>
      </w:r>
    </w:p>
    <w:p w:rsidR="001430F7" w:rsidRDefault="001430F7" w:rsidP="00EA7330">
      <w:pPr>
        <w:ind w:left="360"/>
      </w:pPr>
      <w:r>
        <w:t>Учитель. Закончилась наша познавательная экскурсия по русскому городу Тольятти</w:t>
      </w:r>
      <w:proofErr w:type="gramStart"/>
      <w:r>
        <w:t>.</w:t>
      </w:r>
      <w:proofErr w:type="gramEnd"/>
      <w:r>
        <w:t xml:space="preserve"> Мы узнали много о городе и повторили </w:t>
      </w:r>
      <w:proofErr w:type="gramStart"/>
      <w:r>
        <w:t>изученное</w:t>
      </w:r>
      <w:proofErr w:type="gramEnd"/>
      <w:r>
        <w:t xml:space="preserve"> об имени числительном.</w:t>
      </w:r>
    </w:p>
    <w:p w:rsidR="001430F7" w:rsidRDefault="001430F7" w:rsidP="00EA7330">
      <w:pPr>
        <w:ind w:left="360"/>
      </w:pPr>
      <w:r>
        <w:t>Домашнее задание-упражнение. По желанию, понаблюдать за речью дикторов, за правильностью использование в речи числительных. Запишите свои наблюдения в тетради.</w:t>
      </w: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931686" w:rsidRDefault="00931686" w:rsidP="00EA7330">
      <w:pPr>
        <w:ind w:left="360"/>
      </w:pPr>
    </w:p>
    <w:p w:rsidR="00A320B8" w:rsidRDefault="00931686" w:rsidP="00EA7330">
      <w:pPr>
        <w:ind w:left="360"/>
      </w:pPr>
      <w:r>
        <w:t xml:space="preserve"> </w:t>
      </w:r>
      <w:r w:rsidR="006968AC">
        <w:t xml:space="preserve"> </w:t>
      </w:r>
      <w:r w:rsidR="00666259">
        <w:t xml:space="preserve">                                                                                                                                             </w:t>
      </w:r>
    </w:p>
    <w:p w:rsidR="00EA7330" w:rsidRDefault="00EA7330" w:rsidP="00EA7330">
      <w:pPr>
        <w:ind w:left="360"/>
      </w:pPr>
    </w:p>
    <w:p w:rsidR="00B64CC4" w:rsidRDefault="00117437">
      <w:r>
        <w:t xml:space="preserve"> </w:t>
      </w:r>
    </w:p>
    <w:p w:rsidR="0083199E" w:rsidRDefault="0083199E"/>
    <w:sectPr w:rsidR="0083199E" w:rsidSect="00C2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4067"/>
    <w:multiLevelType w:val="hybridMultilevel"/>
    <w:tmpl w:val="962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9E"/>
    <w:rsid w:val="00074BFF"/>
    <w:rsid w:val="00081FA3"/>
    <w:rsid w:val="000A5F76"/>
    <w:rsid w:val="00117437"/>
    <w:rsid w:val="001430F7"/>
    <w:rsid w:val="003649E9"/>
    <w:rsid w:val="003E24E4"/>
    <w:rsid w:val="00526DA7"/>
    <w:rsid w:val="005B612A"/>
    <w:rsid w:val="00666259"/>
    <w:rsid w:val="006968AC"/>
    <w:rsid w:val="007A5FD8"/>
    <w:rsid w:val="0083199E"/>
    <w:rsid w:val="008B6C32"/>
    <w:rsid w:val="00931686"/>
    <w:rsid w:val="009506CB"/>
    <w:rsid w:val="00A320B8"/>
    <w:rsid w:val="00B520A4"/>
    <w:rsid w:val="00B64CC4"/>
    <w:rsid w:val="00C26038"/>
    <w:rsid w:val="00E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30"/>
    <w:pPr>
      <w:ind w:left="720"/>
      <w:contextualSpacing/>
    </w:pPr>
  </w:style>
  <w:style w:type="table" w:styleId="a4">
    <w:name w:val="Table Grid"/>
    <w:basedOn w:val="a1"/>
    <w:uiPriority w:val="59"/>
    <w:rsid w:val="005B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EAF7-D631-424E-9C44-420CD80E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2015-10-01T19:22:00Z</dcterms:created>
  <dcterms:modified xsi:type="dcterms:W3CDTF">2015-10-02T20:21:00Z</dcterms:modified>
</cp:coreProperties>
</file>