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C2" w:rsidRPr="008643C2" w:rsidRDefault="008643C2" w:rsidP="008643C2">
      <w:pPr>
        <w:spacing w:before="0" w:before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3C2">
        <w:rPr>
          <w:rFonts w:ascii="Times New Roman" w:hAnsi="Times New Roman" w:cs="Times New Roman"/>
          <w:b/>
          <w:sz w:val="28"/>
          <w:szCs w:val="28"/>
        </w:rPr>
        <w:t xml:space="preserve">Буквы </w:t>
      </w:r>
      <w:r w:rsidRPr="008643C2">
        <w:rPr>
          <w:rFonts w:ascii="Times New Roman" w:hAnsi="Times New Roman" w:cs="Times New Roman"/>
          <w:b/>
          <w:i/>
          <w:sz w:val="28"/>
          <w:szCs w:val="28"/>
        </w:rPr>
        <w:t>и,</w:t>
      </w:r>
      <w:r w:rsidR="006521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643C2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Start"/>
      <w:r w:rsidR="006521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643C2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Pr="008643C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643C2">
        <w:rPr>
          <w:rFonts w:ascii="Times New Roman" w:hAnsi="Times New Roman" w:cs="Times New Roman"/>
          <w:b/>
          <w:sz w:val="28"/>
          <w:szCs w:val="28"/>
        </w:rPr>
        <w:t xml:space="preserve"> после шипящих.</w:t>
      </w:r>
      <w:r w:rsidR="00213361">
        <w:rPr>
          <w:rFonts w:ascii="Times New Roman" w:hAnsi="Times New Roman" w:cs="Times New Roman"/>
          <w:b/>
          <w:sz w:val="28"/>
          <w:szCs w:val="28"/>
        </w:rPr>
        <w:t xml:space="preserve"> Урок по ФГОС</w:t>
      </w:r>
      <w:r w:rsidR="002644E3">
        <w:rPr>
          <w:rFonts w:ascii="Times New Roman" w:hAnsi="Times New Roman" w:cs="Times New Roman"/>
          <w:b/>
          <w:sz w:val="28"/>
          <w:szCs w:val="28"/>
        </w:rPr>
        <w:t>, автор</w:t>
      </w:r>
      <w:r w:rsidR="00213361">
        <w:rPr>
          <w:rFonts w:ascii="Times New Roman" w:hAnsi="Times New Roman" w:cs="Times New Roman"/>
          <w:b/>
          <w:sz w:val="28"/>
          <w:szCs w:val="28"/>
        </w:rPr>
        <w:t xml:space="preserve"> учитель русского языка и литературы МОБУ ООШ №24 </w:t>
      </w:r>
      <w:r w:rsidR="002644E3">
        <w:rPr>
          <w:rFonts w:ascii="Times New Roman" w:hAnsi="Times New Roman" w:cs="Times New Roman"/>
          <w:b/>
          <w:sz w:val="28"/>
          <w:szCs w:val="28"/>
        </w:rPr>
        <w:t xml:space="preserve">Гончаренко Т.Н. </w:t>
      </w:r>
      <w:r w:rsidR="00213361">
        <w:rPr>
          <w:rFonts w:ascii="Times New Roman" w:hAnsi="Times New Roman" w:cs="Times New Roman"/>
          <w:b/>
          <w:sz w:val="28"/>
          <w:szCs w:val="28"/>
        </w:rPr>
        <w:t>Краснодарский край,</w:t>
      </w:r>
      <w:r w:rsidR="006521D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2133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3361">
        <w:rPr>
          <w:rFonts w:ascii="Times New Roman" w:hAnsi="Times New Roman" w:cs="Times New Roman"/>
          <w:b/>
          <w:sz w:val="28"/>
          <w:szCs w:val="28"/>
        </w:rPr>
        <w:t>Кореновский</w:t>
      </w:r>
      <w:proofErr w:type="spellEnd"/>
      <w:r w:rsidR="0021336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235"/>
        <w:gridCol w:w="13041"/>
      </w:tblGrid>
      <w:tr w:rsidR="008643C2" w:rsidRPr="008643C2" w:rsidTr="008643C2">
        <w:tc>
          <w:tcPr>
            <w:tcW w:w="2235" w:type="dxa"/>
          </w:tcPr>
          <w:p w:rsidR="008643C2" w:rsidRPr="008643C2" w:rsidRDefault="008643C2" w:rsidP="00864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3C2">
              <w:rPr>
                <w:rFonts w:ascii="Times New Roman" w:hAnsi="Times New Roman" w:cs="Times New Roman"/>
                <w:sz w:val="24"/>
                <w:szCs w:val="24"/>
              </w:rPr>
              <w:t>Цель деятельности учителя</w:t>
            </w:r>
          </w:p>
        </w:tc>
        <w:tc>
          <w:tcPr>
            <w:tcW w:w="13041" w:type="dxa"/>
          </w:tcPr>
          <w:p w:rsidR="008643C2" w:rsidRPr="008643C2" w:rsidRDefault="008643C2" w:rsidP="00864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и восстановить знания о правописании гласных </w:t>
            </w:r>
            <w:proofErr w:type="spellStart"/>
            <w:r w:rsidRPr="008643C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Start"/>
            <w:r w:rsidRPr="008643C2">
              <w:rPr>
                <w:rFonts w:ascii="Times New Roman" w:hAnsi="Times New Roman" w:cs="Times New Roman"/>
                <w:i/>
                <w:sz w:val="24"/>
                <w:szCs w:val="24"/>
              </w:rPr>
              <w:t>,у</w:t>
            </w:r>
            <w:proofErr w:type="gramEnd"/>
            <w:r w:rsidRPr="008643C2">
              <w:rPr>
                <w:rFonts w:ascii="Times New Roman" w:hAnsi="Times New Roman" w:cs="Times New Roman"/>
                <w:i/>
                <w:sz w:val="24"/>
                <w:szCs w:val="24"/>
              </w:rPr>
              <w:t>,а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шипящих, отработать умения правильно писать гласные </w:t>
            </w:r>
            <w:proofErr w:type="spellStart"/>
            <w:r w:rsidRPr="008643C2">
              <w:rPr>
                <w:rFonts w:ascii="Times New Roman" w:hAnsi="Times New Roman" w:cs="Times New Roman"/>
                <w:i/>
                <w:sz w:val="24"/>
                <w:szCs w:val="24"/>
              </w:rPr>
              <w:t>и,у,а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</w:t>
            </w:r>
          </w:p>
        </w:tc>
      </w:tr>
      <w:tr w:rsidR="008643C2" w:rsidRPr="008643C2" w:rsidTr="008643C2">
        <w:tc>
          <w:tcPr>
            <w:tcW w:w="2235" w:type="dxa"/>
          </w:tcPr>
          <w:p w:rsidR="008643C2" w:rsidRPr="008643C2" w:rsidRDefault="008643C2" w:rsidP="00864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3041" w:type="dxa"/>
          </w:tcPr>
          <w:p w:rsidR="008643C2" w:rsidRPr="008643C2" w:rsidRDefault="008643C2" w:rsidP="00864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ЗУН</w:t>
            </w:r>
          </w:p>
        </w:tc>
      </w:tr>
      <w:tr w:rsidR="008643C2" w:rsidRPr="008643C2" w:rsidTr="008643C2">
        <w:tc>
          <w:tcPr>
            <w:tcW w:w="2235" w:type="dxa"/>
          </w:tcPr>
          <w:p w:rsidR="008643C2" w:rsidRDefault="008643C2" w:rsidP="00864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</w:t>
            </w:r>
          </w:p>
          <w:p w:rsidR="008643C2" w:rsidRPr="008643C2" w:rsidRDefault="008643C2" w:rsidP="008643C2">
            <w:p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3041" w:type="dxa"/>
          </w:tcPr>
          <w:p w:rsidR="008643C2" w:rsidRPr="008643C2" w:rsidRDefault="008643C2" w:rsidP="008643C2">
            <w:p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  <w:r w:rsidRPr="008643C2">
              <w:rPr>
                <w:rFonts w:ascii="Times New Roman" w:hAnsi="Times New Roman" w:cs="Times New Roman"/>
                <w:sz w:val="24"/>
                <w:szCs w:val="24"/>
              </w:rPr>
              <w:t xml:space="preserve"> (объем освоения и уровень владения компетенциями): знать правило написания </w:t>
            </w:r>
            <w:proofErr w:type="spellStart"/>
            <w:r w:rsidRPr="008643C2">
              <w:rPr>
                <w:rFonts w:ascii="Times New Roman" w:hAnsi="Times New Roman" w:cs="Times New Roman"/>
                <w:sz w:val="24"/>
                <w:szCs w:val="24"/>
              </w:rPr>
              <w:t>оукв</w:t>
            </w:r>
            <w:proofErr w:type="spellEnd"/>
            <w:r w:rsidRPr="008643C2">
              <w:rPr>
                <w:rFonts w:ascii="Times New Roman" w:hAnsi="Times New Roman" w:cs="Times New Roman"/>
                <w:sz w:val="24"/>
                <w:szCs w:val="24"/>
              </w:rPr>
              <w:t xml:space="preserve"> и. у. а после шипящих и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643C2">
              <w:rPr>
                <w:rFonts w:ascii="Times New Roman" w:hAnsi="Times New Roman" w:cs="Times New Roman"/>
                <w:sz w:val="24"/>
                <w:szCs w:val="24"/>
              </w:rPr>
              <w:t>исключсния</w:t>
            </w:r>
            <w:proofErr w:type="spellEnd"/>
            <w:r w:rsidRPr="008643C2">
              <w:rPr>
                <w:rFonts w:ascii="Times New Roman" w:hAnsi="Times New Roman" w:cs="Times New Roman"/>
                <w:sz w:val="24"/>
                <w:szCs w:val="24"/>
              </w:rPr>
              <w:t xml:space="preserve">: уметь правильно писать слова с буквами и, у, а после шипящих и слова-исключения,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643C2">
              <w:rPr>
                <w:rFonts w:ascii="Times New Roman" w:hAnsi="Times New Roman" w:cs="Times New Roman"/>
                <w:sz w:val="24"/>
                <w:szCs w:val="24"/>
              </w:rPr>
              <w:t>рафически обозначать условия выбора правильных написаний, пользоваться орфографическим словарем.</w:t>
            </w:r>
          </w:p>
          <w:p w:rsidR="008643C2" w:rsidRPr="008643C2" w:rsidRDefault="008643C2" w:rsidP="008643C2">
            <w:p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8643C2">
              <w:rPr>
                <w:rFonts w:ascii="Times New Roman" w:hAnsi="Times New Roman" w:cs="Times New Roman"/>
                <w:sz w:val="24"/>
                <w:szCs w:val="24"/>
              </w:rPr>
              <w:t xml:space="preserve"> (компоненты 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43C2">
              <w:rPr>
                <w:rFonts w:ascii="Times New Roman" w:hAnsi="Times New Roman" w:cs="Times New Roman"/>
                <w:sz w:val="24"/>
                <w:szCs w:val="24"/>
              </w:rPr>
              <w:t>урно-</w:t>
            </w:r>
            <w:proofErr w:type="spellStart"/>
            <w:r w:rsidRPr="008643C2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8643C2">
              <w:rPr>
                <w:rFonts w:ascii="Times New Roman" w:hAnsi="Times New Roman" w:cs="Times New Roman"/>
                <w:sz w:val="24"/>
                <w:szCs w:val="24"/>
              </w:rPr>
              <w:t xml:space="preserve">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43C2">
              <w:rPr>
                <w:rFonts w:ascii="Times New Roman" w:hAnsi="Times New Roman" w:cs="Times New Roman"/>
                <w:sz w:val="24"/>
                <w:szCs w:val="24"/>
              </w:rPr>
              <w:t>приобр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43C2">
              <w:rPr>
                <w:rFonts w:ascii="Times New Roman" w:hAnsi="Times New Roman" w:cs="Times New Roman"/>
                <w:sz w:val="24"/>
                <w:szCs w:val="24"/>
              </w:rPr>
              <w:t>тенная компетентность): способность осуществлять речевой самоконтроль в процессе учебной деятельности и в повседневной практике речевого общения; оценивать свою речь с точки зрения ее содержания, языкового оформления; умение находить грамматические и речевые ошибки, недочеты, исправлять их, совершенствовать и редактировать собственные тексты.</w:t>
            </w:r>
          </w:p>
          <w:p w:rsidR="008643C2" w:rsidRPr="008643C2" w:rsidRDefault="008643C2" w:rsidP="008643C2">
            <w:p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643C2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</w:t>
            </w:r>
          </w:p>
        </w:tc>
      </w:tr>
      <w:tr w:rsidR="008643C2" w:rsidRPr="008643C2" w:rsidTr="008643C2">
        <w:tc>
          <w:tcPr>
            <w:tcW w:w="2235" w:type="dxa"/>
          </w:tcPr>
          <w:p w:rsidR="008643C2" w:rsidRPr="008643C2" w:rsidRDefault="008643C2" w:rsidP="00864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формы обучения</w:t>
            </w:r>
          </w:p>
        </w:tc>
        <w:tc>
          <w:tcPr>
            <w:tcW w:w="13041" w:type="dxa"/>
          </w:tcPr>
          <w:p w:rsidR="008643C2" w:rsidRPr="008643C2" w:rsidRDefault="008643C2" w:rsidP="00864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языком; создание проблемных ситуаций;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групповая, фронтальная</w:t>
            </w:r>
          </w:p>
        </w:tc>
      </w:tr>
      <w:tr w:rsidR="008643C2" w:rsidRPr="008643C2" w:rsidTr="008643C2">
        <w:tc>
          <w:tcPr>
            <w:tcW w:w="2235" w:type="dxa"/>
          </w:tcPr>
          <w:p w:rsidR="008643C2" w:rsidRPr="008643C2" w:rsidRDefault="008643C2" w:rsidP="00864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3041" w:type="dxa"/>
          </w:tcPr>
          <w:p w:rsidR="008643C2" w:rsidRPr="008643C2" w:rsidRDefault="006521D0" w:rsidP="008643C2">
            <w:pPr>
              <w:tabs>
                <w:tab w:val="left" w:pos="3017"/>
              </w:tabs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643C2" w:rsidRPr="008643C2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643C2" w:rsidRPr="008643C2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</w:rPr>
                <w:t>://</w:t>
              </w:r>
              <w:r w:rsidR="008643C2" w:rsidRPr="008643C2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  <w:lang w:val="en-US"/>
                </w:rPr>
                <w:t>www</w:t>
              </w:r>
              <w:r w:rsidR="008643C2" w:rsidRPr="008643C2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643C2" w:rsidRPr="008643C2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  <w:lang w:val="en-US"/>
                </w:rPr>
                <w:t>uroki</w:t>
              </w:r>
              <w:proofErr w:type="spellEnd"/>
              <w:r w:rsidR="008643C2" w:rsidRPr="008643C2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</w:rPr>
                <w:t>.</w:t>
              </w:r>
              <w:r w:rsidR="008643C2" w:rsidRPr="008643C2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  <w:r w:rsidR="008643C2" w:rsidRPr="008643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643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proofErr w:type="spellStart"/>
            <w:r w:rsidR="008643C2" w:rsidRPr="008643C2">
              <w:rPr>
                <w:rFonts w:ascii="Times New Roman" w:hAnsi="Times New Roman" w:cs="Times New Roman"/>
                <w:sz w:val="24"/>
                <w:szCs w:val="24"/>
              </w:rPr>
              <w:t>httpi</w:t>
            </w:r>
            <w:proofErr w:type="spellEnd"/>
            <w:r w:rsidR="008643C2" w:rsidRPr="008643C2">
              <w:rPr>
                <w:rFonts w:ascii="Times New Roman" w:hAnsi="Times New Roman" w:cs="Times New Roman"/>
                <w:sz w:val="24"/>
                <w:szCs w:val="24"/>
              </w:rPr>
              <w:t>/festival.1septeinber.ru/</w:t>
            </w:r>
            <w:proofErr w:type="spellStart"/>
            <w:r w:rsidR="008643C2" w:rsidRPr="008643C2">
              <w:rPr>
                <w:rFonts w:ascii="Times New Roman" w:hAnsi="Times New Roman" w:cs="Times New Roman"/>
                <w:sz w:val="24"/>
                <w:szCs w:val="24"/>
              </w:rPr>
              <w:t>subjects</w:t>
            </w:r>
            <w:proofErr w:type="spellEnd"/>
          </w:p>
          <w:p w:rsidR="008643C2" w:rsidRPr="008643C2" w:rsidRDefault="006521D0" w:rsidP="008643C2">
            <w:pPr>
              <w:tabs>
                <w:tab w:val="left" w:pos="3017"/>
              </w:tabs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643C2" w:rsidRPr="008643C2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643C2" w:rsidRPr="008643C2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</w:rPr>
                <w:t>://</w:t>
              </w:r>
              <w:r w:rsidR="008643C2" w:rsidRPr="008643C2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  <w:lang w:val="en-US"/>
                </w:rPr>
                <w:t>akademius</w:t>
              </w:r>
              <w:r w:rsidR="008643C2" w:rsidRPr="008643C2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</w:rPr>
                <w:t>.</w:t>
              </w:r>
              <w:r w:rsidR="008643C2" w:rsidRPr="008643C2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  <w:lang w:val="en-US"/>
                </w:rPr>
                <w:t>narod</w:t>
              </w:r>
              <w:r w:rsidR="008643C2" w:rsidRPr="008643C2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</w:rPr>
                <w:t>.</w:t>
              </w:r>
              <w:r w:rsidR="008643C2" w:rsidRPr="008643C2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  <w:lang w:val="en-US"/>
                </w:rPr>
                <w:t>ru</w:t>
              </w:r>
              <w:r w:rsidR="008643C2" w:rsidRPr="008643C2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</w:rPr>
                <w:t>/</w:t>
              </w:r>
              <w:r w:rsidR="008643C2" w:rsidRPr="008643C2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  <w:lang w:val="en-US"/>
                </w:rPr>
                <w:t>vibor</w:t>
              </w:r>
              <w:r w:rsidR="008643C2" w:rsidRPr="008643C2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</w:rPr>
                <w:t>-</w:t>
              </w:r>
              <w:r w:rsidR="008643C2" w:rsidRPr="008643C2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  <w:lang w:val="en-US"/>
                </w:rPr>
                <w:t>rus</w:t>
              </w:r>
              <w:r w:rsidR="008643C2" w:rsidRPr="008643C2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</w:rPr>
                <w:t>.</w:t>
              </w:r>
              <w:r w:rsidR="008643C2" w:rsidRPr="008643C2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  <w:lang w:val="en-US"/>
                </w:rPr>
                <w:t>htmi</w:t>
              </w:r>
            </w:hyperlink>
            <w:r w:rsidR="008643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hyperlink r:id="rId9" w:history="1">
              <w:r w:rsidR="008643C2" w:rsidRPr="004156B8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643C2" w:rsidRPr="004156B8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</w:rPr>
                <w:t>://</w:t>
              </w:r>
              <w:r w:rsidR="008643C2" w:rsidRPr="004156B8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  <w:lang w:val="en-US"/>
                </w:rPr>
                <w:t>www</w:t>
              </w:r>
              <w:r w:rsidR="008643C2" w:rsidRPr="004156B8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</w:rPr>
                <w:t>.</w:t>
              </w:r>
              <w:r w:rsidR="008643C2" w:rsidRPr="004156B8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  <w:lang w:val="en-US"/>
                </w:rPr>
                <w:t>zavuch</w:t>
              </w:r>
              <w:r w:rsidR="008643C2" w:rsidRPr="004156B8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</w:rPr>
                <w:t>.</w:t>
              </w:r>
              <w:r w:rsidR="008643C2" w:rsidRPr="004156B8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  <w:lang w:val="en-US"/>
                </w:rPr>
                <w:t>info</w:t>
              </w:r>
            </w:hyperlink>
          </w:p>
          <w:p w:rsidR="008643C2" w:rsidRPr="008435B8" w:rsidRDefault="006521D0" w:rsidP="00804CAC">
            <w:pPr>
              <w:tabs>
                <w:tab w:val="left" w:pos="3017"/>
              </w:tabs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643C2" w:rsidRPr="008643C2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643C2" w:rsidRPr="008643C2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</w:rPr>
                <w:t>://</w:t>
              </w:r>
              <w:r w:rsidR="008643C2" w:rsidRPr="008643C2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  <w:lang w:val="en-US"/>
                </w:rPr>
                <w:t>www</w:t>
              </w:r>
              <w:r w:rsidR="008643C2" w:rsidRPr="008643C2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</w:rPr>
                <w:t>.</w:t>
              </w:r>
              <w:r w:rsidR="008643C2" w:rsidRPr="008643C2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  <w:lang w:val="en-US"/>
                </w:rPr>
                <w:t>intergu</w:t>
              </w:r>
              <w:r w:rsidR="008643C2" w:rsidRPr="008643C2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</w:rPr>
                <w:t>.</w:t>
              </w:r>
              <w:r w:rsidR="008643C2" w:rsidRPr="008643C2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8643C2" w:rsidRPr="008643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643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8435B8" w:rsidRPr="008435B8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http</w:t>
            </w:r>
            <w:r w:rsidR="008435B8" w:rsidRPr="008435B8">
              <w:rPr>
                <w:rFonts w:ascii="Times New Roman" w:eastAsia="Courier New" w:hAnsi="Times New Roman" w:cs="Times New Roman"/>
                <w:sz w:val="24"/>
                <w:szCs w:val="24"/>
              </w:rPr>
              <w:t>://</w:t>
            </w:r>
            <w:r w:rsidR="008435B8" w:rsidRPr="008435B8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www</w:t>
            </w:r>
            <w:r w:rsidR="008435B8" w:rsidRPr="008435B8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  <w:r w:rsidR="008435B8" w:rsidRPr="008435B8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gramota</w:t>
            </w:r>
            <w:r w:rsidR="008435B8" w:rsidRPr="008435B8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  <w:r w:rsidR="008435B8" w:rsidRPr="008435B8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ru</w:t>
            </w:r>
            <w:r w:rsidR="008435B8" w:rsidRPr="008435B8">
              <w:rPr>
                <w:rFonts w:ascii="Times New Roman" w:eastAsia="Courier New" w:hAnsi="Times New Roman" w:cs="Times New Roman"/>
                <w:sz w:val="24"/>
                <w:szCs w:val="24"/>
              </w:rPr>
              <w:t>/</w:t>
            </w:r>
          </w:p>
        </w:tc>
      </w:tr>
      <w:tr w:rsidR="008643C2" w:rsidRPr="008643C2" w:rsidTr="008643C2">
        <w:tc>
          <w:tcPr>
            <w:tcW w:w="2235" w:type="dxa"/>
          </w:tcPr>
          <w:p w:rsidR="008643C2" w:rsidRPr="008643C2" w:rsidRDefault="008643C2" w:rsidP="00864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3041" w:type="dxa"/>
          </w:tcPr>
          <w:p w:rsidR="008643C2" w:rsidRPr="008643C2" w:rsidRDefault="00804CAC" w:rsidP="00864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компьюьер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мультимедийный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пректор</w:t>
            </w:r>
            <w:proofErr w:type="spellEnd"/>
          </w:p>
        </w:tc>
      </w:tr>
      <w:tr w:rsidR="008643C2" w:rsidRPr="008643C2" w:rsidTr="008643C2">
        <w:tc>
          <w:tcPr>
            <w:tcW w:w="2235" w:type="dxa"/>
          </w:tcPr>
          <w:p w:rsidR="008643C2" w:rsidRDefault="008643C2" w:rsidP="00864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Наглядно-демонстрационный </w:t>
            </w:r>
          </w:p>
          <w:p w:rsidR="008643C2" w:rsidRPr="008643C2" w:rsidRDefault="008643C2" w:rsidP="008643C2">
            <w:p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3041" w:type="dxa"/>
          </w:tcPr>
          <w:p w:rsidR="008643C2" w:rsidRPr="008643C2" w:rsidRDefault="00804CAC" w:rsidP="00864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ряд: презентация по теме урока.</w:t>
            </w:r>
          </w:p>
        </w:tc>
      </w:tr>
      <w:tr w:rsidR="008643C2" w:rsidRPr="008643C2" w:rsidTr="008643C2">
        <w:tc>
          <w:tcPr>
            <w:tcW w:w="2235" w:type="dxa"/>
          </w:tcPr>
          <w:p w:rsidR="008643C2" w:rsidRPr="008643C2" w:rsidRDefault="008643C2" w:rsidP="008643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3041" w:type="dxa"/>
          </w:tcPr>
          <w:p w:rsidR="008643C2" w:rsidRPr="008643C2" w:rsidRDefault="008643C2" w:rsidP="008643C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3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Орфограмма </w:t>
            </w:r>
          </w:p>
        </w:tc>
      </w:tr>
    </w:tbl>
    <w:p w:rsidR="00DE6D09" w:rsidRPr="00804CAC" w:rsidRDefault="00804CAC" w:rsidP="00804C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CAC">
        <w:rPr>
          <w:rFonts w:ascii="Times New Roman" w:hAnsi="Times New Roman" w:cs="Times New Roman"/>
          <w:b/>
          <w:sz w:val="28"/>
          <w:szCs w:val="28"/>
        </w:rPr>
        <w:t>Организационная структура (сценарий) урока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5387"/>
        <w:gridCol w:w="2835"/>
        <w:gridCol w:w="3685"/>
      </w:tblGrid>
      <w:tr w:rsidR="00646AB4" w:rsidTr="004D16C4">
        <w:tc>
          <w:tcPr>
            <w:tcW w:w="1526" w:type="dxa"/>
          </w:tcPr>
          <w:p w:rsidR="00646AB4" w:rsidRDefault="00646AB4" w:rsidP="00804CAC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B4" w:rsidRDefault="00646AB4" w:rsidP="00804CAC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:rsidR="00646AB4" w:rsidRPr="00804CAC" w:rsidRDefault="00646AB4" w:rsidP="00804CAC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843" w:type="dxa"/>
          </w:tcPr>
          <w:p w:rsidR="00646AB4" w:rsidRDefault="00646AB4" w:rsidP="00E36144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B4" w:rsidRPr="00804CAC" w:rsidRDefault="00646AB4" w:rsidP="00E36144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5387" w:type="dxa"/>
          </w:tcPr>
          <w:p w:rsidR="00646AB4" w:rsidRDefault="00646AB4" w:rsidP="00804C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B4" w:rsidRPr="00804CAC" w:rsidRDefault="00646AB4" w:rsidP="00804CAC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</w:tcPr>
          <w:p w:rsidR="00646AB4" w:rsidRDefault="00646AB4" w:rsidP="00804CAC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B4" w:rsidRDefault="00646AB4" w:rsidP="00804CAC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646AB4" w:rsidRPr="00804CAC" w:rsidRDefault="00646AB4" w:rsidP="00804CAC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3685" w:type="dxa"/>
          </w:tcPr>
          <w:p w:rsidR="00646AB4" w:rsidRDefault="00646AB4" w:rsidP="00804CAC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умения</w:t>
            </w:r>
          </w:p>
          <w:p w:rsidR="00646AB4" w:rsidRPr="00804CAC" w:rsidRDefault="00646AB4" w:rsidP="00804CAC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(УУД)</w:t>
            </w:r>
          </w:p>
        </w:tc>
      </w:tr>
      <w:tr w:rsidR="00646AB4" w:rsidTr="004D16C4">
        <w:tc>
          <w:tcPr>
            <w:tcW w:w="1526" w:type="dxa"/>
          </w:tcPr>
          <w:p w:rsidR="00646AB4" w:rsidRPr="00804CAC" w:rsidRDefault="00646AB4" w:rsidP="00804C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46AB4" w:rsidRPr="00804CAC" w:rsidRDefault="00646AB4" w:rsidP="00804C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646AB4" w:rsidRPr="00804CAC" w:rsidRDefault="00646AB4" w:rsidP="00804C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46AB4" w:rsidRPr="00804CAC" w:rsidRDefault="00646AB4" w:rsidP="00804C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646AB4" w:rsidRPr="00804CAC" w:rsidRDefault="00646AB4" w:rsidP="00804C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6AB4" w:rsidTr="004D16C4">
        <w:tc>
          <w:tcPr>
            <w:tcW w:w="1526" w:type="dxa"/>
          </w:tcPr>
          <w:p w:rsidR="00646AB4" w:rsidRPr="00646AB4" w:rsidRDefault="00646AB4" w:rsidP="00134FEF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4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6AB4">
              <w:rPr>
                <w:rFonts w:ascii="Times New Roman" w:hAnsi="Times New Roman" w:cs="Times New Roman"/>
                <w:sz w:val="24"/>
                <w:szCs w:val="24"/>
              </w:rPr>
              <w:t>.Организационн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646AB4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</w:p>
        </w:tc>
        <w:tc>
          <w:tcPr>
            <w:tcW w:w="1843" w:type="dxa"/>
          </w:tcPr>
          <w:p w:rsidR="00646AB4" w:rsidRPr="00E36144" w:rsidRDefault="00646AB4" w:rsidP="00E36144">
            <w:p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46AB4" w:rsidRPr="00804CAC" w:rsidRDefault="00646AB4" w:rsidP="00E36144">
            <w:p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46AB4" w:rsidRPr="00A01A46" w:rsidRDefault="00646AB4" w:rsidP="00E36144">
            <w:pPr>
              <w:spacing w:before="0" w:beforeAutospacing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A46"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  <w:t>Приветствует. Настраивает на работу</w:t>
            </w:r>
            <w:r w:rsidRPr="00A01A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46AB4" w:rsidRPr="00E36144" w:rsidRDefault="00646AB4" w:rsidP="00E36144">
            <w:p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sz w:val="24"/>
                <w:szCs w:val="24"/>
              </w:rPr>
              <w:t>Вступительное слово:</w:t>
            </w:r>
          </w:p>
          <w:p w:rsidR="00646AB4" w:rsidRPr="00804CAC" w:rsidRDefault="00646AB4" w:rsidP="00134FEF">
            <w:pPr>
              <w:spacing w:before="0" w:beforeAutospacing="0" w:line="240" w:lineRule="auto"/>
              <w:ind w:lef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  <w:r w:rsidRPr="00E36144">
              <w:rPr>
                <w:rFonts w:ascii="Times New Roman" w:hAnsi="Times New Roman" w:cs="Times New Roman"/>
                <w:sz w:val="24"/>
                <w:szCs w:val="24"/>
              </w:rPr>
              <w:br/>
              <w:t>Он пойдет ребятам впрок.</w:t>
            </w:r>
            <w:r w:rsidRPr="00E36144">
              <w:rPr>
                <w:rFonts w:ascii="Times New Roman" w:hAnsi="Times New Roman" w:cs="Times New Roman"/>
                <w:sz w:val="24"/>
                <w:szCs w:val="24"/>
              </w:rPr>
              <w:br/>
              <w:t>Много предстоит узнать.</w:t>
            </w:r>
            <w:r w:rsidRPr="00E361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6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Постарайтесь все понять.</w:t>
            </w:r>
          </w:p>
        </w:tc>
        <w:tc>
          <w:tcPr>
            <w:tcW w:w="2835" w:type="dxa"/>
          </w:tcPr>
          <w:p w:rsidR="00646AB4" w:rsidRPr="00804CAC" w:rsidRDefault="00646AB4" w:rsidP="009D52B1">
            <w:pPr>
              <w:spacing w:before="0" w:beforeAutospacing="0" w:line="240" w:lineRule="auto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лушают учителя,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участвуют в диа</w:t>
            </w:r>
            <w:r w:rsidRPr="00E36144">
              <w:rPr>
                <w:rFonts w:ascii="Times New Roman" w:hAnsi="Times New Roman" w:cs="Times New Roman"/>
                <w:sz w:val="24"/>
                <w:szCs w:val="24"/>
              </w:rPr>
              <w:t>логе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6144">
              <w:rPr>
                <w:rFonts w:ascii="Times New Roman" w:hAnsi="Times New Roman" w:cs="Times New Roman"/>
                <w:sz w:val="24"/>
                <w:szCs w:val="24"/>
              </w:rPr>
              <w:br/>
              <w:t>демонстрируют</w:t>
            </w:r>
            <w:r w:rsidRPr="00E36144">
              <w:rPr>
                <w:rFonts w:ascii="Times New Roman" w:hAnsi="Times New Roman" w:cs="Times New Roman"/>
                <w:sz w:val="24"/>
                <w:szCs w:val="24"/>
              </w:rPr>
              <w:br/>
              <w:t>готовность</w:t>
            </w:r>
            <w:r w:rsidRPr="00E361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6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уроку</w:t>
            </w:r>
          </w:p>
        </w:tc>
        <w:tc>
          <w:tcPr>
            <w:tcW w:w="3685" w:type="dxa"/>
          </w:tcPr>
          <w:p w:rsidR="00646AB4" w:rsidRPr="009D52B1" w:rsidRDefault="00250713" w:rsidP="009D52B1">
            <w:pPr>
              <w:spacing w:before="0" w:beforeAutospacing="0" w:line="240" w:lineRule="auto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646AB4" w:rsidRPr="009D52B1">
              <w:rPr>
                <w:rFonts w:ascii="Times New Roman" w:hAnsi="Times New Roman" w:cs="Times New Roman"/>
                <w:sz w:val="24"/>
                <w:szCs w:val="24"/>
              </w:rPr>
              <w:t>риобретают</w:t>
            </w:r>
            <w:r w:rsidR="00646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AB4" w:rsidRPr="009D52B1">
              <w:rPr>
                <w:rFonts w:ascii="Times New Roman" w:hAnsi="Times New Roman" w:cs="Times New Roman"/>
                <w:sz w:val="24"/>
                <w:szCs w:val="24"/>
              </w:rPr>
              <w:t>новые знания, умения, совершенствуют имеющиеся.</w:t>
            </w:r>
            <w:r w:rsidR="00646AB4" w:rsidRPr="009D52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646AB4" w:rsidRPr="009D52B1">
              <w:rPr>
                <w:rFonts w:ascii="Times New Roman" w:hAnsi="Times New Roman" w:cs="Times New Roman"/>
                <w:sz w:val="24"/>
                <w:szCs w:val="24"/>
              </w:rPr>
              <w:t>сознают</w:t>
            </w:r>
            <w:r w:rsidR="00646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AB4" w:rsidRPr="009D52B1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учебно-познавательную задачу</w:t>
            </w:r>
          </w:p>
          <w:p w:rsidR="00646AB4" w:rsidRPr="00804CAC" w:rsidRDefault="00646AB4" w:rsidP="009D52B1">
            <w:p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AB4" w:rsidTr="004D16C4">
        <w:tc>
          <w:tcPr>
            <w:tcW w:w="1526" w:type="dxa"/>
          </w:tcPr>
          <w:p w:rsidR="00646AB4" w:rsidRPr="00804CAC" w:rsidRDefault="00646AB4" w:rsidP="009D52B1">
            <w:pPr>
              <w:spacing w:line="30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lastRenderedPageBreak/>
              <w:t>ІІ.</w:t>
            </w:r>
            <w:r w:rsidRPr="009D52B1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ерка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  </w:t>
            </w:r>
            <w:r w:rsidRPr="009D52B1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1843" w:type="dxa"/>
          </w:tcPr>
          <w:p w:rsidR="00646AB4" w:rsidRPr="00804CAC" w:rsidRDefault="00646AB4" w:rsidP="00804C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</w:t>
            </w:r>
            <w:r w:rsidR="004D16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ранее изученного</w:t>
            </w:r>
          </w:p>
        </w:tc>
        <w:tc>
          <w:tcPr>
            <w:tcW w:w="5387" w:type="dxa"/>
          </w:tcPr>
          <w:p w:rsidR="00646AB4" w:rsidRDefault="00646AB4" w:rsidP="00804C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подготовкой по упр.45,46</w:t>
            </w:r>
          </w:p>
          <w:p w:rsidR="00A01A46" w:rsidRPr="00A01A46" w:rsidRDefault="00A01A46" w:rsidP="00A01A46">
            <w:pPr>
              <w:spacing w:before="0" w:beforeAutospacing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A46">
              <w:rPr>
                <w:rFonts w:ascii="Times New Roman" w:hAnsi="Times New Roman" w:cs="Times New Roman"/>
                <w:i/>
                <w:sz w:val="24"/>
                <w:szCs w:val="24"/>
              </w:rPr>
              <w:t>Собирает тетради.</w:t>
            </w:r>
          </w:p>
        </w:tc>
        <w:tc>
          <w:tcPr>
            <w:tcW w:w="2835" w:type="dxa"/>
          </w:tcPr>
          <w:p w:rsidR="00646AB4" w:rsidRPr="005B48C4" w:rsidRDefault="00646AB4" w:rsidP="005B48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8C4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Пишут под диктовку, сдают тетради</w:t>
            </w:r>
          </w:p>
        </w:tc>
        <w:tc>
          <w:tcPr>
            <w:tcW w:w="3685" w:type="dxa"/>
          </w:tcPr>
          <w:p w:rsidR="00646AB4" w:rsidRPr="00A01A46" w:rsidRDefault="00A01A46" w:rsidP="00A01A46">
            <w:pPr>
              <w:spacing w:line="300" w:lineRule="atLeast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 w:rsidRPr="00525CA6">
              <w:rPr>
                <w:rFonts w:ascii="inherit" w:eastAsia="Times New Roman" w:hAnsi="inherit" w:cs="Arial"/>
                <w:color w:val="26343F"/>
                <w:sz w:val="18"/>
                <w:szCs w:val="18"/>
                <w:lang w:eastAsia="ru-RU"/>
              </w:rPr>
              <w:t xml:space="preserve"> </w:t>
            </w:r>
            <w:r w:rsidRPr="00A01A46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уют</w:t>
            </w:r>
            <w:r w:rsidRPr="00A01A46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 готовность целенаправленно использовать знания, умения, навыки в учебной деятельности и в повседневной жизни</w:t>
            </w:r>
          </w:p>
        </w:tc>
      </w:tr>
      <w:tr w:rsidR="00646AB4" w:rsidTr="004D16C4">
        <w:tc>
          <w:tcPr>
            <w:tcW w:w="1526" w:type="dxa"/>
          </w:tcPr>
          <w:p w:rsidR="00646AB4" w:rsidRPr="005B48C4" w:rsidRDefault="00134FEF" w:rsidP="009D52B1">
            <w:pPr>
              <w:spacing w:line="300" w:lineRule="atLeast"/>
              <w:ind w:right="-108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ІІІ.</w:t>
            </w:r>
            <w:r w:rsidR="00646AB4" w:rsidRPr="005B48C4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Разминка</w:t>
            </w:r>
            <w:proofErr w:type="spellEnd"/>
            <w:r w:rsidR="00646AB4" w:rsidRPr="005B48C4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 с элементами проверки д/з</w:t>
            </w:r>
          </w:p>
        </w:tc>
        <w:tc>
          <w:tcPr>
            <w:tcW w:w="1843" w:type="dxa"/>
          </w:tcPr>
          <w:p w:rsidR="00646AB4" w:rsidRDefault="00A01A46" w:rsidP="00804C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</w:t>
            </w:r>
          </w:p>
          <w:p w:rsidR="004D16C4" w:rsidRPr="00804CAC" w:rsidRDefault="004D16C4" w:rsidP="00804C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5387" w:type="dxa"/>
          </w:tcPr>
          <w:p w:rsidR="00FF3A06" w:rsidRPr="00FF3A06" w:rsidRDefault="00FF3A06" w:rsidP="00A01A46">
            <w:pPr>
              <w:spacing w:before="0" w:beforeAutospacing="0" w:line="300" w:lineRule="atLeast"/>
              <w:ind w:right="-108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 w:rsidRPr="00A01A46"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  <w:t>Показывает на доске пословицы. Даёт задание</w:t>
            </w:r>
            <w:r w:rsidRPr="00FF3A06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: восстановить пословицы, вставив пропущенное слово (устно).  Во всех трёх пропущенных словах орфограмма «Непроизносимый согласный в корне».</w:t>
            </w:r>
          </w:p>
          <w:p w:rsidR="00FF3A06" w:rsidRPr="00FF3A06" w:rsidRDefault="00FF3A06" w:rsidP="00FF3A06">
            <w:pPr>
              <w:spacing w:before="0" w:beforeAutospacing="0"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 w:rsidRPr="00FF3A06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 </w:t>
            </w:r>
            <w:r w:rsidRPr="00FF3A06">
              <w:rPr>
                <w:rFonts w:ascii="Times New Roman" w:eastAsia="Times New Roman" w:hAnsi="Times New Roman" w:cs="Times New Roman"/>
                <w:i/>
                <w:iCs/>
                <w:color w:val="26343F"/>
                <w:sz w:val="24"/>
                <w:szCs w:val="24"/>
                <w:lang w:eastAsia="ru-RU"/>
              </w:rPr>
              <w:t>1) Без кота мышам … (праздник)</w:t>
            </w:r>
          </w:p>
          <w:p w:rsidR="00FF3A06" w:rsidRPr="00FF3A06" w:rsidRDefault="00FF3A06" w:rsidP="00FF3A06">
            <w:pPr>
              <w:spacing w:before="0" w:beforeAutospacing="0" w:line="300" w:lineRule="atLeast"/>
              <w:textAlignment w:val="baseline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 w:rsidRPr="00FF3A06">
              <w:rPr>
                <w:rFonts w:ascii="Times New Roman" w:eastAsia="Times New Roman" w:hAnsi="Times New Roman" w:cs="Times New Roman"/>
                <w:i/>
                <w:iCs/>
                <w:color w:val="26343F"/>
                <w:sz w:val="24"/>
                <w:szCs w:val="24"/>
                <w:lang w:eastAsia="ru-RU"/>
              </w:rPr>
              <w:t>2)  Человек трудолюбивый – самый … (счастливый)</w:t>
            </w:r>
          </w:p>
          <w:p w:rsidR="00646AB4" w:rsidRPr="00FF3A06" w:rsidRDefault="00FF3A06" w:rsidP="00FF3A06">
            <w:pPr>
              <w:spacing w:before="0" w:beforeAutospacing="0"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 w:rsidRPr="00FF3A06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 - Какое из этих слов нельзя проверить, а нужно запомнить? (</w:t>
            </w:r>
            <w:r w:rsidRPr="00FF3A06"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  <w:t>Праздник</w:t>
            </w:r>
            <w:r w:rsidRPr="00FF3A06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:rsidR="00646AB4" w:rsidRPr="00FF3A06" w:rsidRDefault="00FF3A06" w:rsidP="005B48C4">
            <w:pPr>
              <w:spacing w:line="240" w:lineRule="auto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 w:rsidRPr="00FF3A06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Слушают учителя. Читают пословицы. Отгадывают пропущенное слово, проверяют его на наличие орфограммы. Отвечают</w:t>
            </w:r>
          </w:p>
        </w:tc>
        <w:tc>
          <w:tcPr>
            <w:tcW w:w="3685" w:type="dxa"/>
          </w:tcPr>
          <w:p w:rsidR="00A01A46" w:rsidRPr="00A01A46" w:rsidRDefault="00A01A46" w:rsidP="00A01A46">
            <w:pPr>
              <w:spacing w:line="300" w:lineRule="atLeast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- </w:t>
            </w:r>
            <w:r w:rsidRPr="00A01A46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планир</w:t>
            </w:r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уют</w:t>
            </w:r>
            <w:r w:rsidRPr="00A01A46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 сво</w:t>
            </w:r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и</w:t>
            </w:r>
            <w:r w:rsidRPr="00A01A46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 действи</w:t>
            </w:r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я</w:t>
            </w:r>
            <w:r w:rsidRPr="00A01A46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 в соответствии с поставленной задачей</w:t>
            </w:r>
          </w:p>
          <w:p w:rsidR="00A01A46" w:rsidRPr="00A01A46" w:rsidRDefault="00A01A46" w:rsidP="00A01A46">
            <w:pPr>
              <w:spacing w:before="0" w:beforeAutospacing="0"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-</w:t>
            </w:r>
            <w:r w:rsidRPr="00A01A46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  выполня</w:t>
            </w:r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ют</w:t>
            </w:r>
            <w:r w:rsidRPr="00A01A46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 учебные действия в </w:t>
            </w:r>
            <w:proofErr w:type="spellStart"/>
            <w:r w:rsidRPr="00A01A46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громкоречевой</w:t>
            </w:r>
            <w:proofErr w:type="spellEnd"/>
            <w:r w:rsidRPr="00A01A46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 и умственной форме</w:t>
            </w:r>
          </w:p>
          <w:p w:rsidR="00646AB4" w:rsidRPr="00804CAC" w:rsidRDefault="00A01A46" w:rsidP="00A01A46">
            <w:pPr>
              <w:spacing w:before="0" w:beforeAutospacing="0" w:after="150" w:line="30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01A46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 - вступа</w:t>
            </w:r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ют</w:t>
            </w:r>
            <w:r w:rsidRPr="00A01A46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 в учебное сотрудничество с учителем и одноклассниками</w:t>
            </w:r>
          </w:p>
        </w:tc>
      </w:tr>
      <w:tr w:rsidR="00FF3A06" w:rsidTr="004D16C4">
        <w:tc>
          <w:tcPr>
            <w:tcW w:w="1526" w:type="dxa"/>
          </w:tcPr>
          <w:p w:rsidR="00FF3A06" w:rsidRPr="004D16C4" w:rsidRDefault="00134FEF" w:rsidP="009D52B1">
            <w:pPr>
              <w:spacing w:line="300" w:lineRule="atLeast"/>
              <w:ind w:right="-108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ІV.</w:t>
            </w:r>
            <w:r w:rsidR="004D16C4" w:rsidRPr="004D16C4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Работа</w:t>
            </w:r>
            <w:proofErr w:type="spellEnd"/>
            <w:r w:rsidR="004D16C4" w:rsidRPr="004D16C4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 над темой урока</w:t>
            </w:r>
          </w:p>
        </w:tc>
        <w:tc>
          <w:tcPr>
            <w:tcW w:w="1843" w:type="dxa"/>
          </w:tcPr>
          <w:p w:rsidR="00FF3A06" w:rsidRPr="00804CAC" w:rsidRDefault="004D16C4" w:rsidP="00804C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5387" w:type="dxa"/>
          </w:tcPr>
          <w:p w:rsidR="00FF3A06" w:rsidRDefault="00FF3A06" w:rsidP="00FF3A06">
            <w:pPr>
              <w:spacing w:before="0" w:beforeAutospacing="0" w:line="300" w:lineRule="atLeast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Посмотрите на доску, о каком правиле, известном вам еще с 1-го класса пойдет речь? Кто догадался?</w:t>
            </w:r>
          </w:p>
          <w:p w:rsidR="00FF3A06" w:rsidRDefault="00FF3A06" w:rsidP="00075528">
            <w:pPr>
              <w:spacing w:before="0" w:beforeAutospacing="0" w:line="300" w:lineRule="atLeast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Какие гласные пишутся</w:t>
            </w:r>
            <w:r w:rsidR="00075528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 в сочетаниях </w:t>
            </w:r>
            <w:proofErr w:type="spellStart"/>
            <w:r w:rsidR="00075528" w:rsidRPr="00075528"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  <w:t>жи</w:t>
            </w:r>
            <w:proofErr w:type="spellEnd"/>
            <w:r w:rsidR="00075528" w:rsidRPr="00075528"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  <w:t>-ши</w:t>
            </w:r>
            <w:r w:rsidR="00075528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? </w:t>
            </w:r>
            <w:proofErr w:type="gramStart"/>
            <w:r w:rsidR="00075528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Какие</w:t>
            </w:r>
            <w:proofErr w:type="gramEnd"/>
            <w:r w:rsidR="00075528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 – в сочетаниях </w:t>
            </w:r>
            <w:proofErr w:type="spellStart"/>
            <w:r w:rsidR="00075528" w:rsidRPr="00075528"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  <w:t>ча</w:t>
            </w:r>
            <w:proofErr w:type="spellEnd"/>
            <w:r w:rsidR="00075528" w:rsidRPr="00075528"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  <w:t>-ща</w:t>
            </w:r>
            <w:r w:rsidR="00075528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? </w:t>
            </w:r>
            <w:proofErr w:type="gramStart"/>
            <w:r w:rsidR="00075528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Какие</w:t>
            </w:r>
            <w:proofErr w:type="gramEnd"/>
            <w:r w:rsidR="00075528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 – в сочетаниях </w:t>
            </w:r>
            <w:r w:rsidR="00075528" w:rsidRPr="00075528"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  <w:t>чу-</w:t>
            </w:r>
            <w:proofErr w:type="spellStart"/>
            <w:r w:rsidR="00075528" w:rsidRPr="00075528"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  <w:t>щу</w:t>
            </w:r>
            <w:proofErr w:type="spellEnd"/>
            <w:r w:rsidR="00075528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?</w:t>
            </w:r>
          </w:p>
          <w:p w:rsidR="00075528" w:rsidRDefault="00075528" w:rsidP="00075528">
            <w:pPr>
              <w:spacing w:before="0" w:beforeAutospacing="0" w:line="300" w:lineRule="atLeast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Как вы думаете, почему после шипящих </w:t>
            </w:r>
            <w:proofErr w:type="spellStart"/>
            <w:r w:rsidRPr="00075528"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  <w:t>ж</w:t>
            </w:r>
            <w:proofErr w:type="gramStart"/>
            <w:r w:rsidRPr="00075528"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  <w:t>,ч</w:t>
            </w:r>
            <w:proofErr w:type="gramEnd"/>
            <w:r w:rsidRPr="00075528"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  <w:t>,ш,щ</w:t>
            </w:r>
            <w:proofErr w:type="spellEnd"/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 пишутся гласные </w:t>
            </w:r>
            <w:proofErr w:type="spellStart"/>
            <w:r w:rsidRPr="00075528"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  <w:t>и,у,а</w:t>
            </w:r>
            <w:proofErr w:type="spellEnd"/>
            <w:r w:rsidRPr="00075528"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 а не </w:t>
            </w:r>
            <w:proofErr w:type="spellStart"/>
            <w:r w:rsidRPr="00075528"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  <w:t>ы,ю,я</w:t>
            </w:r>
            <w:proofErr w:type="spellEnd"/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?</w:t>
            </w:r>
          </w:p>
          <w:p w:rsidR="00075528" w:rsidRDefault="00075528" w:rsidP="00075528">
            <w:pPr>
              <w:spacing w:before="0" w:beforeAutospacing="0" w:line="300" w:lineRule="atLeast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</w:p>
          <w:p w:rsidR="00075528" w:rsidRDefault="00075528" w:rsidP="00075528">
            <w:pPr>
              <w:spacing w:before="0" w:beforeAutospacing="0" w:line="300" w:lineRule="atLeast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</w:p>
          <w:p w:rsidR="00075528" w:rsidRPr="00FF3A06" w:rsidRDefault="00075528" w:rsidP="00075528">
            <w:pPr>
              <w:spacing w:before="0" w:beforeAutospacing="0" w:line="300" w:lineRule="atLeast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A06" w:rsidRPr="005B48C4" w:rsidRDefault="00075528" w:rsidP="005B48C4">
            <w:pPr>
              <w:spacing w:line="240" w:lineRule="auto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 w:rsidRPr="00075528"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  <w:t>ю</w:t>
            </w:r>
            <w:proofErr w:type="gramStart"/>
            <w:r w:rsidRPr="00075528"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  <w:t>,я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 после согласных обозначают мягкость этих согласных. Но </w:t>
            </w:r>
            <w:proofErr w:type="spellStart"/>
            <w:r w:rsidRPr="00075528"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  <w:t>ч</w:t>
            </w:r>
            <w:proofErr w:type="gramStart"/>
            <w:r w:rsidRPr="00075528"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  <w:t>,щ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 и так всегда мягкие, поэтому дополнительного обозначения мягкости им не требуется. </w:t>
            </w:r>
            <w:proofErr w:type="gramStart"/>
            <w:r w:rsidRPr="00075528"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 и </w:t>
            </w:r>
            <w:r w:rsidRPr="00075528"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 были мягкими в далеком прошлом, написание </w:t>
            </w:r>
            <w:proofErr w:type="spellStart"/>
            <w:r w:rsidRPr="00075528"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  <w:t>жи</w:t>
            </w:r>
            <w:proofErr w:type="spellEnd"/>
            <w:r w:rsidRPr="00075528"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  <w:t>-ши</w:t>
            </w:r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 сохраняется по традиции</w:t>
            </w:r>
          </w:p>
        </w:tc>
        <w:tc>
          <w:tcPr>
            <w:tcW w:w="3685" w:type="dxa"/>
          </w:tcPr>
          <w:p w:rsidR="004D16C4" w:rsidRPr="004D16C4" w:rsidRDefault="004D16C4" w:rsidP="004D16C4">
            <w:pPr>
              <w:spacing w:line="300" w:lineRule="atLeast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 w:rsidRPr="004D16C4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- </w:t>
            </w:r>
            <w:r w:rsidR="00250713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формируют </w:t>
            </w:r>
            <w:r w:rsidRPr="004D16C4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способность осознавать и оценивать свои мысли, действия и выражать их в речи</w:t>
            </w:r>
          </w:p>
          <w:p w:rsidR="004D16C4" w:rsidRPr="00525CA6" w:rsidRDefault="004D16C4" w:rsidP="004D16C4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26343F"/>
                <w:sz w:val="18"/>
                <w:szCs w:val="18"/>
                <w:lang w:eastAsia="ru-RU"/>
              </w:rPr>
            </w:pPr>
            <w:r w:rsidRPr="00525CA6">
              <w:rPr>
                <w:rFonts w:ascii="inherit" w:eastAsia="Times New Roman" w:hAnsi="inherit" w:cs="Arial"/>
                <w:color w:val="26343F"/>
                <w:sz w:val="18"/>
                <w:szCs w:val="18"/>
                <w:lang w:eastAsia="ru-RU"/>
              </w:rPr>
              <w:t> </w:t>
            </w:r>
          </w:p>
          <w:p w:rsidR="00FF3A06" w:rsidRPr="00804CAC" w:rsidRDefault="00FF3A06" w:rsidP="004D16C4">
            <w:pPr>
              <w:spacing w:after="150" w:line="30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528" w:rsidTr="004D16C4">
        <w:tc>
          <w:tcPr>
            <w:tcW w:w="1526" w:type="dxa"/>
          </w:tcPr>
          <w:p w:rsidR="00075528" w:rsidRPr="005B48C4" w:rsidRDefault="00075528" w:rsidP="009D52B1">
            <w:pPr>
              <w:spacing w:line="300" w:lineRule="atLeast"/>
              <w:ind w:right="-108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75528" w:rsidRPr="004D16C4" w:rsidRDefault="004D16C4" w:rsidP="00804C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C4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Работа с интерактивной доской</w:t>
            </w:r>
          </w:p>
        </w:tc>
        <w:tc>
          <w:tcPr>
            <w:tcW w:w="5387" w:type="dxa"/>
          </w:tcPr>
          <w:p w:rsidR="00075528" w:rsidRPr="004D16C4" w:rsidRDefault="00075528" w:rsidP="00FF3A06">
            <w:pPr>
              <w:spacing w:before="0" w:beforeAutospacing="0" w:line="300" w:lineRule="atLeast"/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</w:pPr>
            <w:r w:rsidRPr="004D16C4"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  <w:t>Чтение рифмованного правила.</w:t>
            </w:r>
          </w:p>
          <w:p w:rsidR="000F0DDD" w:rsidRPr="008435B8" w:rsidRDefault="00134FEF" w:rsidP="008435B8">
            <w:pPr>
              <w:spacing w:before="0" w:beforeAutospacing="0" w:line="300" w:lineRule="atLeast"/>
              <w:ind w:left="360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 w:rsidRPr="008435B8">
              <w:rPr>
                <w:rFonts w:ascii="Times New Roman" w:eastAsia="Times New Roman" w:hAnsi="Times New Roman" w:cs="Times New Roman"/>
                <w:bCs/>
                <w:color w:val="26343F"/>
                <w:sz w:val="24"/>
                <w:szCs w:val="24"/>
                <w:lang w:eastAsia="ru-RU"/>
              </w:rPr>
              <w:t>В сочетаниях ЖИ-</w:t>
            </w:r>
            <w:r w:rsidR="004D16C4">
              <w:rPr>
                <w:rFonts w:ascii="Times New Roman" w:eastAsia="Times New Roman" w:hAnsi="Times New Roman" w:cs="Times New Roman"/>
                <w:bCs/>
                <w:color w:val="26343F"/>
                <w:sz w:val="24"/>
                <w:szCs w:val="24"/>
                <w:lang w:eastAsia="ru-RU"/>
              </w:rPr>
              <w:t>Ш</w:t>
            </w:r>
            <w:r w:rsidRPr="008435B8">
              <w:rPr>
                <w:rFonts w:ascii="Times New Roman" w:eastAsia="Times New Roman" w:hAnsi="Times New Roman" w:cs="Times New Roman"/>
                <w:bCs/>
                <w:color w:val="26343F"/>
                <w:sz w:val="24"/>
                <w:szCs w:val="24"/>
                <w:lang w:eastAsia="ru-RU"/>
              </w:rPr>
              <w:t>И</w:t>
            </w:r>
          </w:p>
          <w:p w:rsidR="000F0DDD" w:rsidRPr="008435B8" w:rsidRDefault="00134FEF" w:rsidP="008435B8">
            <w:pPr>
              <w:spacing w:before="0" w:beforeAutospacing="0" w:line="300" w:lineRule="atLeast"/>
              <w:ind w:left="360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 w:rsidRPr="008435B8">
              <w:rPr>
                <w:rFonts w:ascii="Times New Roman" w:eastAsia="Times New Roman" w:hAnsi="Times New Roman" w:cs="Times New Roman"/>
                <w:bCs/>
                <w:color w:val="26343F"/>
                <w:sz w:val="24"/>
                <w:szCs w:val="24"/>
                <w:lang w:eastAsia="ru-RU"/>
              </w:rPr>
              <w:t>Только</w:t>
            </w:r>
            <w:proofErr w:type="gramStart"/>
            <w:r w:rsidRPr="008435B8">
              <w:rPr>
                <w:rFonts w:ascii="Times New Roman" w:eastAsia="Times New Roman" w:hAnsi="Times New Roman" w:cs="Times New Roman"/>
                <w:bCs/>
                <w:color w:val="26343F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435B8">
              <w:rPr>
                <w:rFonts w:ascii="Times New Roman" w:eastAsia="Times New Roman" w:hAnsi="Times New Roman" w:cs="Times New Roman"/>
                <w:bCs/>
                <w:color w:val="26343F"/>
                <w:sz w:val="24"/>
                <w:szCs w:val="24"/>
                <w:lang w:eastAsia="ru-RU"/>
              </w:rPr>
              <w:t xml:space="preserve"> всегда пиши!</w:t>
            </w:r>
          </w:p>
          <w:p w:rsidR="000F0DDD" w:rsidRPr="008435B8" w:rsidRDefault="00134FEF" w:rsidP="008435B8">
            <w:pPr>
              <w:spacing w:before="0" w:beforeAutospacing="0" w:line="300" w:lineRule="atLeast"/>
              <w:ind w:left="360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 w:rsidRPr="008435B8">
              <w:rPr>
                <w:rFonts w:ascii="Times New Roman" w:eastAsia="Times New Roman" w:hAnsi="Times New Roman" w:cs="Times New Roman"/>
                <w:bCs/>
                <w:color w:val="26343F"/>
                <w:sz w:val="24"/>
                <w:szCs w:val="24"/>
                <w:lang w:eastAsia="ru-RU"/>
              </w:rPr>
              <w:t xml:space="preserve">В сочетаниях  </w:t>
            </w:r>
            <w:proofErr w:type="gramStart"/>
            <w:r w:rsidRPr="008435B8">
              <w:rPr>
                <w:rFonts w:ascii="Times New Roman" w:eastAsia="Times New Roman" w:hAnsi="Times New Roman" w:cs="Times New Roman"/>
                <w:bCs/>
                <w:color w:val="26343F"/>
                <w:sz w:val="24"/>
                <w:szCs w:val="24"/>
                <w:lang w:eastAsia="ru-RU"/>
              </w:rPr>
              <w:t>ЧА-ЩА</w:t>
            </w:r>
            <w:proofErr w:type="gramEnd"/>
          </w:p>
          <w:p w:rsidR="000F0DDD" w:rsidRPr="008435B8" w:rsidRDefault="00134FEF" w:rsidP="008435B8">
            <w:pPr>
              <w:spacing w:before="0" w:beforeAutospacing="0" w:line="300" w:lineRule="atLeast"/>
              <w:ind w:left="360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 w:rsidRPr="008435B8">
              <w:rPr>
                <w:rFonts w:ascii="Times New Roman" w:eastAsia="Times New Roman" w:hAnsi="Times New Roman" w:cs="Times New Roman"/>
                <w:bCs/>
                <w:color w:val="26343F"/>
                <w:sz w:val="24"/>
                <w:szCs w:val="24"/>
                <w:lang w:eastAsia="ru-RU"/>
              </w:rPr>
              <w:t xml:space="preserve">Пишем только букву А. </w:t>
            </w:r>
          </w:p>
          <w:p w:rsidR="000F0DDD" w:rsidRPr="008435B8" w:rsidRDefault="00134FEF" w:rsidP="008435B8">
            <w:pPr>
              <w:spacing w:before="0" w:beforeAutospacing="0" w:line="300" w:lineRule="atLeast"/>
              <w:ind w:left="360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 w:rsidRPr="008435B8">
              <w:rPr>
                <w:rFonts w:ascii="Times New Roman" w:eastAsia="Times New Roman" w:hAnsi="Times New Roman" w:cs="Times New Roman"/>
                <w:bCs/>
                <w:color w:val="26343F"/>
                <w:sz w:val="24"/>
                <w:szCs w:val="24"/>
                <w:lang w:eastAsia="ru-RU"/>
              </w:rPr>
              <w:t>В сочетаниях ЧУ-ЩУ</w:t>
            </w:r>
          </w:p>
          <w:p w:rsidR="00075528" w:rsidRDefault="00134FEF" w:rsidP="008435B8">
            <w:pPr>
              <w:spacing w:before="0" w:beforeAutospacing="0" w:line="300" w:lineRule="atLeast"/>
              <w:ind w:left="360"/>
              <w:rPr>
                <w:rFonts w:ascii="Times New Roman" w:eastAsia="Times New Roman" w:hAnsi="Times New Roman" w:cs="Times New Roman"/>
                <w:bCs/>
                <w:color w:val="26343F"/>
                <w:sz w:val="24"/>
                <w:szCs w:val="24"/>
                <w:lang w:eastAsia="ru-RU"/>
              </w:rPr>
            </w:pPr>
            <w:r w:rsidRPr="008435B8">
              <w:rPr>
                <w:rFonts w:ascii="Times New Roman" w:eastAsia="Times New Roman" w:hAnsi="Times New Roman" w:cs="Times New Roman"/>
                <w:bCs/>
                <w:color w:val="26343F"/>
                <w:sz w:val="24"/>
                <w:szCs w:val="24"/>
                <w:lang w:eastAsia="ru-RU"/>
              </w:rPr>
              <w:t xml:space="preserve">Пишем только букву У. </w:t>
            </w:r>
          </w:p>
          <w:p w:rsidR="00134FEF" w:rsidRDefault="00134FEF" w:rsidP="008435B8">
            <w:pPr>
              <w:spacing w:before="0" w:beforeAutospacing="0" w:line="300" w:lineRule="atLeast"/>
              <w:ind w:left="360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D16C4" w:rsidRPr="004D16C4" w:rsidRDefault="004D16C4" w:rsidP="004D16C4">
            <w:pPr>
              <w:spacing w:before="0" w:beforeAutospacing="0"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 w:rsidRPr="004D16C4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lastRenderedPageBreak/>
              <w:t>Слушают друг друга, дополняют.</w:t>
            </w:r>
          </w:p>
          <w:p w:rsidR="004D16C4" w:rsidRPr="004D16C4" w:rsidRDefault="004D16C4" w:rsidP="004D16C4">
            <w:pPr>
              <w:spacing w:before="0" w:beforeAutospacing="0"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 w:rsidRPr="004D16C4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Запоминают.</w:t>
            </w:r>
          </w:p>
          <w:p w:rsidR="00075528" w:rsidRDefault="00075528" w:rsidP="004D16C4">
            <w:pPr>
              <w:spacing w:before="0" w:beforeAutospacing="0"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34FEF" w:rsidRPr="00250713" w:rsidRDefault="00134FEF" w:rsidP="00134FEF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 w:rsidRPr="00250713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Учатся понимать информацию, представленную в разных формах</w:t>
            </w:r>
          </w:p>
          <w:p w:rsidR="00075528" w:rsidRPr="00804CAC" w:rsidRDefault="00075528" w:rsidP="00804C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B8" w:rsidTr="004D16C4">
        <w:tc>
          <w:tcPr>
            <w:tcW w:w="1526" w:type="dxa"/>
          </w:tcPr>
          <w:p w:rsidR="008435B8" w:rsidRPr="005B48C4" w:rsidRDefault="008435B8" w:rsidP="009D52B1">
            <w:pPr>
              <w:spacing w:line="300" w:lineRule="atLeast"/>
              <w:ind w:right="-108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435B8" w:rsidRPr="00804CAC" w:rsidRDefault="008435B8" w:rsidP="00804C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5387" w:type="dxa"/>
          </w:tcPr>
          <w:p w:rsidR="008435B8" w:rsidRDefault="008435B8" w:rsidP="008435B8">
            <w:pPr>
              <w:spacing w:before="0" w:beforeAutospacing="0" w:line="300" w:lineRule="atLeast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Вспомним слова-исключения: </w:t>
            </w:r>
            <w:r w:rsidRPr="008435B8"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  <w:t>жюри, брошюра, парашют.</w:t>
            </w:r>
          </w:p>
          <w:p w:rsidR="008435B8" w:rsidRDefault="008435B8" w:rsidP="008435B8">
            <w:pPr>
              <w:spacing w:before="0" w:beforeAutospacing="0" w:line="300" w:lineRule="atLeast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Заглянем в словарь, уточним значение этих слов. (Работа со словарем на  сайте </w:t>
            </w:r>
            <w:hyperlink r:id="rId11" w:history="1">
              <w:r w:rsidRPr="004156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http://www.gramota.ru/</w:t>
              </w:r>
            </w:hyperlink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)</w:t>
            </w:r>
          </w:p>
          <w:p w:rsidR="008435B8" w:rsidRDefault="008435B8" w:rsidP="008435B8">
            <w:pPr>
              <w:spacing w:before="0" w:beforeAutospacing="0" w:line="300" w:lineRule="atLeast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Обратите внимание, все три слова пришли к нам из …французского языка. </w:t>
            </w:r>
          </w:p>
          <w:p w:rsidR="008435B8" w:rsidRDefault="008435B8" w:rsidP="008435B8">
            <w:pPr>
              <w:spacing w:before="0" w:beforeAutospacing="0" w:line="300" w:lineRule="atLeast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Потренируемся в произношении этих слов</w:t>
            </w:r>
            <w:r w:rsidR="0004150F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04150F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см</w:t>
            </w:r>
            <w:proofErr w:type="gramStart"/>
            <w:r w:rsidR="0004150F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.р</w:t>
            </w:r>
            <w:proofErr w:type="gramEnd"/>
            <w:r w:rsidR="0004150F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амку</w:t>
            </w:r>
            <w:proofErr w:type="spellEnd"/>
            <w:r w:rsidR="0004150F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 на стр.27)</w:t>
            </w:r>
          </w:p>
          <w:p w:rsidR="0004150F" w:rsidRPr="008435B8" w:rsidRDefault="0004150F" w:rsidP="008435B8">
            <w:pPr>
              <w:spacing w:before="0" w:beforeAutospacing="0" w:line="300" w:lineRule="atLeast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Составьте с этими словами предложения.</w:t>
            </w:r>
          </w:p>
        </w:tc>
        <w:tc>
          <w:tcPr>
            <w:tcW w:w="2835" w:type="dxa"/>
          </w:tcPr>
          <w:p w:rsidR="004D16C4" w:rsidRPr="004D16C4" w:rsidRDefault="004D16C4" w:rsidP="004D16C4">
            <w:pPr>
              <w:spacing w:before="0" w:beforeAutospacing="0"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 w:rsidRPr="004D16C4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Записывают словарные слова.</w:t>
            </w:r>
          </w:p>
          <w:p w:rsidR="008435B8" w:rsidRDefault="008435B8" w:rsidP="005B48C4">
            <w:pPr>
              <w:spacing w:line="240" w:lineRule="auto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250713" w:rsidRPr="00250713" w:rsidRDefault="00250713" w:rsidP="00134FEF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 w:rsidRPr="00250713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Учатся понимать информацию, представленную в разных формах</w:t>
            </w:r>
          </w:p>
          <w:p w:rsidR="008435B8" w:rsidRPr="00804CAC" w:rsidRDefault="008435B8" w:rsidP="00804C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F" w:rsidTr="004D16C4">
        <w:tc>
          <w:tcPr>
            <w:tcW w:w="1526" w:type="dxa"/>
          </w:tcPr>
          <w:p w:rsidR="0004150F" w:rsidRPr="005B48C4" w:rsidRDefault="0004150F" w:rsidP="009D52B1">
            <w:pPr>
              <w:spacing w:line="300" w:lineRule="atLeast"/>
              <w:ind w:right="-108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150F" w:rsidRDefault="0004150F" w:rsidP="00804C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5387" w:type="dxa"/>
          </w:tcPr>
          <w:p w:rsidR="0004150F" w:rsidRDefault="0004150F" w:rsidP="008435B8">
            <w:pPr>
              <w:spacing w:before="0" w:beforeAutospacing="0" w:line="300" w:lineRule="atLeast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Упр.50 – выполнение задания (на доске и в тетрадях)</w:t>
            </w:r>
          </w:p>
          <w:p w:rsidR="0004150F" w:rsidRDefault="0004150F" w:rsidP="008435B8">
            <w:pPr>
              <w:spacing w:before="0" w:beforeAutospacing="0" w:line="300" w:lineRule="atLeast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4150F" w:rsidRDefault="0004150F" w:rsidP="005B48C4">
            <w:pPr>
              <w:spacing w:line="240" w:lineRule="auto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фронтально</w:t>
            </w:r>
          </w:p>
        </w:tc>
        <w:tc>
          <w:tcPr>
            <w:tcW w:w="3685" w:type="dxa"/>
          </w:tcPr>
          <w:p w:rsidR="00250713" w:rsidRPr="00250713" w:rsidRDefault="00250713" w:rsidP="00250713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 w:rsidRPr="00250713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планировать свое действие в соответствии с задачей</w:t>
            </w:r>
          </w:p>
          <w:p w:rsidR="0004150F" w:rsidRPr="00250713" w:rsidRDefault="00250713" w:rsidP="00250713">
            <w:pPr>
              <w:spacing w:before="0" w:beforeAutospacing="0" w:after="150" w:line="300" w:lineRule="atLeast"/>
              <w:textAlignment w:val="baseline"/>
              <w:rPr>
                <w:rFonts w:ascii="inherit" w:eastAsia="Times New Roman" w:hAnsi="inherit" w:cs="Arial"/>
                <w:color w:val="26343F"/>
                <w:sz w:val="18"/>
                <w:szCs w:val="18"/>
                <w:lang w:eastAsia="ru-RU"/>
              </w:rPr>
            </w:pPr>
            <w:r w:rsidRPr="00250713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 - готовность использовать ЗУН в учебной деятельности</w:t>
            </w:r>
          </w:p>
        </w:tc>
      </w:tr>
      <w:tr w:rsidR="0004150F" w:rsidTr="004D16C4">
        <w:tc>
          <w:tcPr>
            <w:tcW w:w="1526" w:type="dxa"/>
          </w:tcPr>
          <w:p w:rsidR="0004150F" w:rsidRPr="005B48C4" w:rsidRDefault="0004150F" w:rsidP="009D52B1">
            <w:pPr>
              <w:spacing w:line="300" w:lineRule="atLeast"/>
              <w:ind w:right="-108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150F" w:rsidRDefault="0004150F" w:rsidP="00804C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7" w:type="dxa"/>
          </w:tcPr>
          <w:p w:rsidR="0004150F" w:rsidRDefault="0004150F" w:rsidP="008435B8">
            <w:pPr>
              <w:spacing w:before="0" w:beforeAutospacing="0" w:line="300" w:lineRule="atLeast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Упр.52 – самостоятельная работа со словарем.</w:t>
            </w:r>
          </w:p>
        </w:tc>
        <w:tc>
          <w:tcPr>
            <w:tcW w:w="2835" w:type="dxa"/>
          </w:tcPr>
          <w:p w:rsidR="0004150F" w:rsidRDefault="00250713" w:rsidP="005B48C4">
            <w:pPr>
              <w:spacing w:line="240" w:lineRule="auto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3685" w:type="dxa"/>
          </w:tcPr>
          <w:p w:rsidR="0004150F" w:rsidRPr="00250713" w:rsidRDefault="00250713" w:rsidP="00250713">
            <w:pPr>
              <w:spacing w:line="300" w:lineRule="atLeast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 w:rsidRPr="00250713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организ</w:t>
            </w:r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уют</w:t>
            </w:r>
            <w:r w:rsidRPr="00250713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 самостоятельную учебную деятельность</w:t>
            </w:r>
          </w:p>
        </w:tc>
      </w:tr>
      <w:tr w:rsidR="004D16C4" w:rsidTr="004D16C4">
        <w:tc>
          <w:tcPr>
            <w:tcW w:w="1526" w:type="dxa"/>
          </w:tcPr>
          <w:p w:rsidR="004D16C4" w:rsidRPr="005B48C4" w:rsidRDefault="004D16C4" w:rsidP="009D52B1">
            <w:pPr>
              <w:spacing w:line="300" w:lineRule="atLeast"/>
              <w:ind w:right="-108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D16C4" w:rsidRDefault="004D16C4" w:rsidP="00804C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C4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Работа с интерактивной доской</w:t>
            </w:r>
          </w:p>
        </w:tc>
        <w:tc>
          <w:tcPr>
            <w:tcW w:w="5387" w:type="dxa"/>
          </w:tcPr>
          <w:p w:rsidR="004D16C4" w:rsidRPr="004D16C4" w:rsidRDefault="004D16C4" w:rsidP="008435B8">
            <w:pPr>
              <w:spacing w:before="0" w:beforeAutospacing="0" w:line="300" w:lineRule="atLeast"/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</w:pPr>
            <w:r w:rsidRPr="004D16C4"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  <w:t>Тестовое задание.</w:t>
            </w:r>
          </w:p>
          <w:p w:rsidR="004D16C4" w:rsidRPr="00250713" w:rsidRDefault="00250713" w:rsidP="008435B8">
            <w:pPr>
              <w:spacing w:before="0" w:beforeAutospacing="0" w:line="300" w:lineRule="atLeast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 w:rsidRPr="00250713">
              <w:rPr>
                <w:rFonts w:ascii="Times New Roman" w:eastAsia="Times New Roman" w:hAnsi="Times New Roman" w:cs="Times New Roman"/>
                <w:bCs/>
                <w:iCs/>
                <w:color w:val="26343F"/>
                <w:sz w:val="24"/>
                <w:szCs w:val="24"/>
                <w:lang w:eastAsia="ru-RU"/>
              </w:rPr>
              <w:t xml:space="preserve">Из данного предложения выпишите слово, </w:t>
            </w:r>
            <w:r w:rsidRPr="00250713">
              <w:rPr>
                <w:rFonts w:ascii="Times New Roman" w:eastAsia="Times New Roman" w:hAnsi="Times New Roman" w:cs="Times New Roman"/>
                <w:bCs/>
                <w:iCs/>
                <w:color w:val="26343F"/>
                <w:sz w:val="24"/>
                <w:szCs w:val="24"/>
                <w:lang w:eastAsia="ru-RU"/>
              </w:rPr>
              <w:br/>
              <w:t>в котором все согласные звуки мягкие и слово на правило нашего урока</w:t>
            </w:r>
          </w:p>
        </w:tc>
        <w:tc>
          <w:tcPr>
            <w:tcW w:w="2835" w:type="dxa"/>
          </w:tcPr>
          <w:p w:rsidR="004D16C4" w:rsidRPr="004D16C4" w:rsidRDefault="004D16C4" w:rsidP="005B48C4">
            <w:pPr>
              <w:spacing w:line="240" w:lineRule="auto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 w:rsidRPr="004D16C4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Выписывают из текста нужные слова. Отвечают.</w:t>
            </w:r>
            <w:r w:rsidR="00250713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 Находят орфограммы.</w:t>
            </w:r>
          </w:p>
        </w:tc>
        <w:tc>
          <w:tcPr>
            <w:tcW w:w="3685" w:type="dxa"/>
          </w:tcPr>
          <w:p w:rsidR="004D16C4" w:rsidRPr="00134FEF" w:rsidRDefault="004D16C4" w:rsidP="00134FEF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 w:rsidRPr="004D16C4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D16C4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с</w:t>
            </w:r>
            <w:proofErr w:type="gramEnd"/>
            <w:r w:rsidRPr="004D16C4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тремление к соблюдению этически-моральных норм, к пониманию других людей, к проявлению добра и уважения к ним</w:t>
            </w:r>
          </w:p>
        </w:tc>
      </w:tr>
      <w:tr w:rsidR="0004150F" w:rsidTr="004D16C4">
        <w:tc>
          <w:tcPr>
            <w:tcW w:w="1526" w:type="dxa"/>
          </w:tcPr>
          <w:p w:rsidR="0004150F" w:rsidRPr="005B48C4" w:rsidRDefault="00134FEF" w:rsidP="009D52B1">
            <w:pPr>
              <w:spacing w:line="300" w:lineRule="atLeast"/>
              <w:ind w:right="-108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V.</w:t>
            </w:r>
            <w:r w:rsidR="00250713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Рефлексия</w:t>
            </w:r>
            <w:proofErr w:type="spellEnd"/>
          </w:p>
        </w:tc>
        <w:tc>
          <w:tcPr>
            <w:tcW w:w="1843" w:type="dxa"/>
          </w:tcPr>
          <w:p w:rsidR="00250713" w:rsidRDefault="00250713" w:rsidP="00804C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50F" w:rsidRDefault="00A01A46" w:rsidP="00250713">
            <w:p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5387" w:type="dxa"/>
          </w:tcPr>
          <w:p w:rsidR="0004150F" w:rsidRDefault="00A01A46" w:rsidP="008435B8">
            <w:pPr>
              <w:spacing w:before="0" w:beforeAutospacing="0" w:line="300" w:lineRule="atLeast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Что надо знать о буквах и о звуках, чтобы правильно писать сочетания </w:t>
            </w:r>
            <w:proofErr w:type="spellStart"/>
            <w:r w:rsidRPr="00A01A46"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  <w:t>жи</w:t>
            </w:r>
            <w:proofErr w:type="spellEnd"/>
            <w:r w:rsidRPr="00A01A46"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A01A46"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  <w:t>ча</w:t>
            </w:r>
            <w:proofErr w:type="spellEnd"/>
            <w:r w:rsidRPr="00A01A46"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  <w:t>-ща</w:t>
            </w:r>
            <w:proofErr w:type="gramEnd"/>
            <w:r w:rsidRPr="00A01A46"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  <w:t>, чу-</w:t>
            </w:r>
            <w:proofErr w:type="spellStart"/>
            <w:r w:rsidRPr="00A01A46"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?</w:t>
            </w:r>
          </w:p>
          <w:p w:rsidR="00134FEF" w:rsidRPr="00134FEF" w:rsidRDefault="00134FEF" w:rsidP="00134FEF">
            <w:pPr>
              <w:spacing w:before="0" w:beforeAutospacing="0" w:line="300" w:lineRule="atLeast"/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</w:pPr>
            <w:r w:rsidRPr="00134FEF">
              <w:rPr>
                <w:rFonts w:ascii="Times New Roman" w:eastAsia="Times New Roman" w:hAnsi="Times New Roman" w:cs="Times New Roman"/>
                <w:i/>
                <w:color w:val="26343F"/>
                <w:sz w:val="24"/>
                <w:szCs w:val="24"/>
                <w:lang w:eastAsia="ru-RU"/>
              </w:rPr>
              <w:t>Учитель благодарит учащихся за урок, объявляет оценки.</w:t>
            </w:r>
          </w:p>
        </w:tc>
        <w:tc>
          <w:tcPr>
            <w:tcW w:w="2835" w:type="dxa"/>
          </w:tcPr>
          <w:p w:rsidR="00250713" w:rsidRPr="00250713" w:rsidRDefault="00134FEF" w:rsidP="00250713">
            <w:pPr>
              <w:spacing w:line="300" w:lineRule="atLeast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Фронтально</w:t>
            </w:r>
            <w:proofErr w:type="gramStart"/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 </w:t>
            </w:r>
            <w:r w:rsidR="00250713" w:rsidRPr="00250713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О</w:t>
            </w:r>
            <w:proofErr w:type="gramEnd"/>
            <w:r w:rsidR="00250713" w:rsidRPr="00250713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ценивают свою деятельность на уроке</w:t>
            </w:r>
          </w:p>
          <w:p w:rsidR="0004150F" w:rsidRDefault="0004150F" w:rsidP="005B48C4">
            <w:pPr>
              <w:spacing w:line="240" w:lineRule="auto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4150F" w:rsidRPr="00804CAC" w:rsidRDefault="00250713" w:rsidP="00804C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713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- формируют</w:t>
            </w:r>
            <w:r>
              <w:rPr>
                <w:rFonts w:ascii="inherit" w:eastAsia="Times New Roman" w:hAnsi="inherit" w:cs="Arial"/>
                <w:color w:val="26343F"/>
                <w:sz w:val="18"/>
                <w:szCs w:val="18"/>
                <w:lang w:eastAsia="ru-RU"/>
              </w:rPr>
              <w:t xml:space="preserve"> </w:t>
            </w:r>
            <w:r w:rsidRPr="00250713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способность оценивать свою деятельность</w:t>
            </w:r>
          </w:p>
        </w:tc>
      </w:tr>
      <w:tr w:rsidR="00A01A46" w:rsidTr="004D16C4">
        <w:tc>
          <w:tcPr>
            <w:tcW w:w="1526" w:type="dxa"/>
          </w:tcPr>
          <w:p w:rsidR="00A01A46" w:rsidRDefault="00134FEF" w:rsidP="009D52B1">
            <w:pPr>
              <w:spacing w:line="300" w:lineRule="atLeast"/>
              <w:ind w:right="-108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VІ.</w:t>
            </w:r>
            <w:r w:rsidR="00A01A46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Домашнее</w:t>
            </w:r>
            <w:proofErr w:type="spellEnd"/>
            <w:r w:rsidR="00A01A46"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 xml:space="preserve"> задание</w:t>
            </w:r>
          </w:p>
        </w:tc>
        <w:tc>
          <w:tcPr>
            <w:tcW w:w="1843" w:type="dxa"/>
          </w:tcPr>
          <w:p w:rsidR="00A01A46" w:rsidRDefault="00A01A46" w:rsidP="00804C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01A46" w:rsidRDefault="00A01A46" w:rsidP="008435B8">
            <w:pPr>
              <w:spacing w:before="0" w:beforeAutospacing="0" w:line="300" w:lineRule="atLeast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  <w:t>§11 правило, упр.53.</w:t>
            </w:r>
          </w:p>
        </w:tc>
        <w:tc>
          <w:tcPr>
            <w:tcW w:w="2835" w:type="dxa"/>
          </w:tcPr>
          <w:p w:rsidR="00A01A46" w:rsidRDefault="00A01A46" w:rsidP="005B48C4">
            <w:pPr>
              <w:spacing w:line="240" w:lineRule="auto"/>
              <w:rPr>
                <w:rFonts w:ascii="Times New Roman" w:eastAsia="Times New Roman" w:hAnsi="Times New Roman" w:cs="Times New Roman"/>
                <w:color w:val="26343F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01A46" w:rsidRPr="00804CAC" w:rsidRDefault="00A01A46" w:rsidP="00804C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CAC" w:rsidRPr="00804CAC" w:rsidRDefault="00804CAC" w:rsidP="00804C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04CAC" w:rsidRPr="00804CAC" w:rsidSect="00134FEF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257BE"/>
    <w:multiLevelType w:val="hybridMultilevel"/>
    <w:tmpl w:val="DEEA5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20522"/>
    <w:multiLevelType w:val="hybridMultilevel"/>
    <w:tmpl w:val="5066BCFC"/>
    <w:lvl w:ilvl="0" w:tplc="970654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D2DF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346C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F47B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1AD5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90E7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86D3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52C9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BEB1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43C2"/>
    <w:rsid w:val="0004150F"/>
    <w:rsid w:val="00075528"/>
    <w:rsid w:val="000F0DDD"/>
    <w:rsid w:val="00134FEF"/>
    <w:rsid w:val="00213361"/>
    <w:rsid w:val="00250713"/>
    <w:rsid w:val="002644E3"/>
    <w:rsid w:val="004D16C4"/>
    <w:rsid w:val="005B48C4"/>
    <w:rsid w:val="00646AB4"/>
    <w:rsid w:val="006521D0"/>
    <w:rsid w:val="00804CAC"/>
    <w:rsid w:val="008435B8"/>
    <w:rsid w:val="008643C2"/>
    <w:rsid w:val="009D52B1"/>
    <w:rsid w:val="00A01A46"/>
    <w:rsid w:val="00A1580F"/>
    <w:rsid w:val="00DE6D09"/>
    <w:rsid w:val="00E36144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C2"/>
    <w:pPr>
      <w:spacing w:before="100" w:beforeAutospacing="1" w:line="48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643C2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E36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7130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288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50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223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655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5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ademius.narod.ru/vibor-rus.ht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uroki.ne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amota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nterg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vuch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EDFD4-C928-443F-87E1-598F7068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2014-09-15T18:35:00Z</dcterms:created>
  <dcterms:modified xsi:type="dcterms:W3CDTF">2015-12-05T04:45:00Z</dcterms:modified>
</cp:coreProperties>
</file>