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926"/>
        <w:gridCol w:w="5855"/>
      </w:tblGrid>
      <w:tr w:rsidR="00863079" w:rsidRPr="00F76582" w:rsidTr="00035DBE">
        <w:tc>
          <w:tcPr>
            <w:tcW w:w="9571" w:type="dxa"/>
            <w:gridSpan w:val="3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6582">
              <w:rPr>
                <w:rFonts w:ascii="Times New Roman" w:hAnsi="Times New Roman"/>
                <w:b/>
                <w:sz w:val="28"/>
                <w:szCs w:val="28"/>
              </w:rPr>
              <w:t>Пояснительная записка</w:t>
            </w:r>
          </w:p>
        </w:tc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Автор (ФИО, должность)</w:t>
            </w:r>
          </w:p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079">
              <w:rPr>
                <w:rFonts w:ascii="Times New Roman" w:hAnsi="Times New Roman"/>
                <w:b/>
                <w:i/>
                <w:sz w:val="28"/>
                <w:szCs w:val="28"/>
              </w:rPr>
              <w:t>Алексеева Людмила Васильевна</w:t>
            </w:r>
            <w:r w:rsidRPr="00F76582">
              <w:rPr>
                <w:rFonts w:ascii="Times New Roman" w:hAnsi="Times New Roman"/>
                <w:sz w:val="28"/>
                <w:szCs w:val="28"/>
              </w:rPr>
              <w:t>, учитель математики</w:t>
            </w:r>
          </w:p>
        </w:tc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Название ресурса</w:t>
            </w:r>
          </w:p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863079" w:rsidRPr="00863079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3079">
              <w:rPr>
                <w:rFonts w:ascii="Times New Roman" w:hAnsi="Times New Roman"/>
                <w:b/>
                <w:sz w:val="28"/>
                <w:szCs w:val="28"/>
              </w:rPr>
              <w:t xml:space="preserve">Решение треугольников </w:t>
            </w:r>
          </w:p>
        </w:tc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Вид ресурса</w:t>
            </w:r>
          </w:p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Конспект урока</w:t>
            </w:r>
          </w:p>
        </w:tc>
        <w:bookmarkStart w:id="0" w:name="_GoBack"/>
        <w:bookmarkEnd w:id="0"/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Предмет, УМК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 xml:space="preserve">Математика, «Геометрия 7 – 9» </w:t>
            </w:r>
            <w:proofErr w:type="spellStart"/>
            <w:r w:rsidRPr="00F76582">
              <w:rPr>
                <w:rFonts w:ascii="Times New Roman" w:hAnsi="Times New Roman"/>
                <w:sz w:val="28"/>
                <w:szCs w:val="28"/>
              </w:rPr>
              <w:t>Л.С.Атанасян</w:t>
            </w:r>
            <w:proofErr w:type="spellEnd"/>
            <w:r w:rsidRPr="00F765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6582">
              <w:rPr>
                <w:rFonts w:ascii="Times New Roman" w:hAnsi="Times New Roman"/>
                <w:sz w:val="28"/>
                <w:szCs w:val="28"/>
              </w:rPr>
              <w:t>В.Ф.Бутузов</w:t>
            </w:r>
            <w:proofErr w:type="spellEnd"/>
            <w:r w:rsidRPr="00F76582">
              <w:rPr>
                <w:rFonts w:ascii="Times New Roman" w:hAnsi="Times New Roman"/>
                <w:sz w:val="28"/>
                <w:szCs w:val="28"/>
              </w:rPr>
              <w:t>, С.Б. Кадомцев и др.</w:t>
            </w:r>
            <w:r w:rsidRPr="00F7658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Цель и задачи ресурса</w:t>
            </w:r>
          </w:p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pStyle w:val="a4"/>
              <w:ind w:firstLine="2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повторить и обобщить тему “Треугольник”; </w:t>
            </w:r>
          </w:p>
          <w:p w:rsidR="00863079" w:rsidRPr="00F76582" w:rsidRDefault="00863079" w:rsidP="00035DBE">
            <w:pPr>
              <w:pStyle w:val="a4"/>
              <w:ind w:firstLine="20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проверить усвоение теоремы косинусов и теоремы синусов, теоремы о сумме углов треугольника, отрабатывать умение </w:t>
            </w:r>
            <w:proofErr w:type="gramStart"/>
            <w:r w:rsidRPr="00F76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 теорему</w:t>
            </w:r>
            <w:proofErr w:type="gramEnd"/>
            <w:r w:rsidRPr="00F76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косинусов, теорему синусов решая задачи, тесты; </w:t>
            </w:r>
          </w:p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• развивать навыки исследовательской работы учащихся;</w:t>
            </w:r>
          </w:p>
          <w:p w:rsidR="00863079" w:rsidRPr="00F76582" w:rsidRDefault="00863079" w:rsidP="00035DBE">
            <w:pPr>
              <w:pStyle w:val="a4"/>
              <w:ind w:firstLine="2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развивать, выработать активность, внимание, логическое мышление, монологическую речь, интерес к предмету, коллективное обучение. </w:t>
            </w:r>
          </w:p>
        </w:tc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Возраст учащихся, для которых предназначен ресурс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Программа, в которой создан ресурс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6582">
              <w:rPr>
                <w:rFonts w:ascii="Times New Roman" w:hAnsi="Times New Roman"/>
                <w:sz w:val="28"/>
                <w:szCs w:val="28"/>
                <w:lang w:val="en-US"/>
              </w:rPr>
              <w:t>MS Word</w:t>
            </w:r>
          </w:p>
        </w:tc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Методические рекомендации по использованию ресурса</w:t>
            </w:r>
          </w:p>
        </w:tc>
        <w:tc>
          <w:tcPr>
            <w:tcW w:w="6029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Данный урок позволяет повторить и систематизировать знания по применению теоремы синусов и теоремы косинусов.</w:t>
            </w:r>
          </w:p>
        </w:tc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00" w:type="dxa"/>
            <w:gridSpan w:val="2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582">
              <w:rPr>
                <w:rFonts w:ascii="Times New Roman" w:hAnsi="Times New Roman"/>
                <w:sz w:val="28"/>
                <w:szCs w:val="28"/>
              </w:rPr>
              <w:t>Источники информации (обязательно!)</w:t>
            </w:r>
          </w:p>
        </w:tc>
      </w:tr>
      <w:tr w:rsidR="00863079" w:rsidRPr="00F76582" w:rsidTr="00035DBE">
        <w:tc>
          <w:tcPr>
            <w:tcW w:w="571" w:type="dxa"/>
            <w:tcMar>
              <w:top w:w="28" w:type="dxa"/>
              <w:bottom w:w="28" w:type="dxa"/>
            </w:tcMar>
          </w:tcPr>
          <w:p w:rsidR="00863079" w:rsidRPr="00F76582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079" w:rsidRPr="00F76582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079" w:rsidRPr="00F76582" w:rsidRDefault="00863079" w:rsidP="00035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0" w:type="dxa"/>
            <w:gridSpan w:val="2"/>
            <w:tcMar>
              <w:top w:w="28" w:type="dxa"/>
              <w:bottom w:w="28" w:type="dxa"/>
            </w:tcMar>
          </w:tcPr>
          <w:p w:rsidR="00863079" w:rsidRPr="00C77EED" w:rsidRDefault="00863079" w:rsidP="00035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EED">
              <w:rPr>
                <w:rFonts w:ascii="Times New Roman" w:hAnsi="Times New Roman"/>
                <w:sz w:val="28"/>
                <w:szCs w:val="28"/>
              </w:rPr>
              <w:t xml:space="preserve">1. «Геометрия 7 – 9» </w:t>
            </w:r>
            <w:proofErr w:type="spellStart"/>
            <w:r w:rsidRPr="00C77EED">
              <w:rPr>
                <w:rFonts w:ascii="Times New Roman" w:hAnsi="Times New Roman"/>
                <w:sz w:val="28"/>
                <w:szCs w:val="28"/>
              </w:rPr>
              <w:t>Л.С.Атанасян</w:t>
            </w:r>
            <w:proofErr w:type="spellEnd"/>
            <w:r w:rsidRPr="00C77E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7EED">
              <w:rPr>
                <w:rFonts w:ascii="Times New Roman" w:hAnsi="Times New Roman"/>
                <w:sz w:val="28"/>
                <w:szCs w:val="28"/>
              </w:rPr>
              <w:t>В.Ф.Бутузов</w:t>
            </w:r>
            <w:proofErr w:type="spellEnd"/>
            <w:r w:rsidRPr="00C77EED">
              <w:rPr>
                <w:rFonts w:ascii="Times New Roman" w:hAnsi="Times New Roman"/>
                <w:sz w:val="28"/>
                <w:szCs w:val="28"/>
              </w:rPr>
              <w:t>, С.Б. Кадомцев и др.</w:t>
            </w:r>
            <w:r w:rsidRPr="00C77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М.: Просвещение, 2012.</w:t>
            </w:r>
          </w:p>
          <w:p w:rsidR="00863079" w:rsidRPr="00C77EED" w:rsidRDefault="00863079" w:rsidP="00035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EED">
              <w:rPr>
                <w:rFonts w:ascii="Times New Roman" w:hAnsi="Times New Roman"/>
                <w:color w:val="000000"/>
                <w:sz w:val="28"/>
                <w:szCs w:val="28"/>
              </w:rPr>
              <w:t>2. Изучение геометрии в 7-9 классах: методические рекомендации к учебнику/</w:t>
            </w:r>
            <w:r w:rsidRPr="00C77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7EED">
              <w:rPr>
                <w:rFonts w:ascii="Times New Roman" w:hAnsi="Times New Roman"/>
                <w:sz w:val="28"/>
                <w:szCs w:val="28"/>
              </w:rPr>
              <w:t>Л.С.Атанасян</w:t>
            </w:r>
            <w:proofErr w:type="spellEnd"/>
            <w:r w:rsidRPr="00C77E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7EED">
              <w:rPr>
                <w:rFonts w:ascii="Times New Roman" w:hAnsi="Times New Roman"/>
                <w:sz w:val="28"/>
                <w:szCs w:val="28"/>
              </w:rPr>
              <w:t>В.Ф.Бутузов</w:t>
            </w:r>
            <w:proofErr w:type="spellEnd"/>
            <w:r w:rsidRPr="00C77EED">
              <w:rPr>
                <w:rFonts w:ascii="Times New Roman" w:hAnsi="Times New Roman"/>
                <w:sz w:val="28"/>
                <w:szCs w:val="28"/>
              </w:rPr>
              <w:t>, С.Б. Кадомцев и др.</w:t>
            </w:r>
            <w:r w:rsidRPr="00C77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М.: Просвещение, 2000</w:t>
            </w:r>
          </w:p>
          <w:p w:rsidR="00863079" w:rsidRPr="00C77EED" w:rsidRDefault="00863079" w:rsidP="00035DB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C77EED">
              <w:rPr>
                <w:rFonts w:ascii="Times New Roman" w:hAnsi="Times New Roman"/>
                <w:color w:val="000000"/>
                <w:sz w:val="28"/>
                <w:szCs w:val="28"/>
              </w:rPr>
              <w:t>http://math66.ucoz.ru/  Программа</w:t>
            </w:r>
            <w:proofErr w:type="gramEnd"/>
            <w:r w:rsidRPr="00C77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"Решение треугольников"</w:t>
            </w:r>
          </w:p>
          <w:p w:rsidR="00863079" w:rsidRPr="00F76582" w:rsidRDefault="00863079" w:rsidP="00035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7E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http://festival.1september.ru/ </w:t>
            </w:r>
            <w:hyperlink r:id="rId4" w:history="1">
              <w:proofErr w:type="spellStart"/>
              <w:r w:rsidRPr="00C77EED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Оготоева</w:t>
              </w:r>
              <w:proofErr w:type="spellEnd"/>
              <w:r w:rsidRPr="00C77EED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 xml:space="preserve"> К. П.</w:t>
              </w:r>
            </w:hyperlink>
            <w:r w:rsidRPr="00C77EE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"Уроки обобщающего повторения в 9 классе"</w:t>
            </w:r>
          </w:p>
        </w:tc>
      </w:tr>
    </w:tbl>
    <w:p w:rsidR="004A618D" w:rsidRDefault="00863079"/>
    <w:sectPr w:rsidR="004A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79"/>
    <w:rsid w:val="002A63A8"/>
    <w:rsid w:val="00863079"/>
    <w:rsid w:val="00E1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70BD-6630-4B59-AAE3-7075EB91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3079"/>
    <w:rPr>
      <w:color w:val="0000FF"/>
      <w:u w:val="single"/>
    </w:rPr>
  </w:style>
  <w:style w:type="paragraph" w:styleId="a4">
    <w:name w:val="Normal (Web)"/>
    <w:basedOn w:val="a"/>
    <w:rsid w:val="00863079"/>
    <w:pPr>
      <w:spacing w:after="0" w:line="240" w:lineRule="auto"/>
    </w:pPr>
    <w:rPr>
      <w:rFonts w:ascii="Tahoma" w:eastAsia="Times New Roman" w:hAnsi="Tahoma" w:cs="Tahoma"/>
      <w:color w:val="30364E"/>
      <w:sz w:val="11"/>
      <w:szCs w:val="1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uthors/261-011-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2015-12-23T23:43:00Z</dcterms:created>
  <dcterms:modified xsi:type="dcterms:W3CDTF">2015-12-23T23:44:00Z</dcterms:modified>
</cp:coreProperties>
</file>