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CF" w:rsidRDefault="00397BCF" w:rsidP="00397BC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97BCF">
        <w:rPr>
          <w:b/>
          <w:color w:val="000000"/>
          <w:sz w:val="28"/>
          <w:szCs w:val="28"/>
        </w:rPr>
        <w:t>ПОДГОТОВКА УЧИТЕЛЯ К УРОКУ</w:t>
      </w:r>
    </w:p>
    <w:p w:rsidR="00397BCF" w:rsidRPr="00397BCF" w:rsidRDefault="00397BCF" w:rsidP="00397BC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397BCF" w:rsidRPr="009A4FA6" w:rsidRDefault="00397BCF" w:rsidP="00397BCF">
      <w:pPr>
        <w:shd w:val="clear" w:color="auto" w:fill="FFFFFF"/>
        <w:jc w:val="center"/>
        <w:rPr>
          <w:b/>
        </w:rPr>
      </w:pPr>
    </w:p>
    <w:p w:rsidR="00397BCF" w:rsidRPr="00397BCF" w:rsidRDefault="00397BCF" w:rsidP="00397BCF">
      <w:pPr>
        <w:shd w:val="clear" w:color="auto" w:fill="FFFFFF"/>
        <w:ind w:firstLine="709"/>
        <w:jc w:val="both"/>
        <w:rPr>
          <w:sz w:val="24"/>
          <w:szCs w:val="24"/>
        </w:rPr>
      </w:pPr>
      <w:r w:rsidRPr="00397BCF">
        <w:rPr>
          <w:color w:val="000000"/>
          <w:sz w:val="24"/>
          <w:szCs w:val="24"/>
        </w:rPr>
        <w:t>Рациональная подготовка, учителя к уроку - один из важных компонентов, обеспечивающих высокую, эффек</w:t>
      </w:r>
      <w:r w:rsidRPr="00397BCF">
        <w:rPr>
          <w:color w:val="000000"/>
          <w:sz w:val="24"/>
          <w:szCs w:val="24"/>
        </w:rPr>
        <w:softHyphen/>
        <w:t>тивность учебно-воспитательного процесса. Успе</w:t>
      </w:r>
      <w:r w:rsidRPr="00397BCF">
        <w:rPr>
          <w:color w:val="000000"/>
          <w:sz w:val="24"/>
          <w:szCs w:val="24"/>
        </w:rPr>
        <w:t>ш</w:t>
      </w:r>
      <w:r w:rsidRPr="00397BCF">
        <w:rPr>
          <w:color w:val="000000"/>
          <w:sz w:val="24"/>
          <w:szCs w:val="24"/>
        </w:rPr>
        <w:t>ное про</w:t>
      </w:r>
      <w:r w:rsidRPr="00397BCF">
        <w:rPr>
          <w:color w:val="000000"/>
          <w:sz w:val="24"/>
          <w:szCs w:val="24"/>
        </w:rPr>
        <w:softHyphen/>
        <w:t>ведение уроков физической культуры возможно только при условии серьезной подготовки к ним педагога. Чем он мо</w:t>
      </w:r>
      <w:r w:rsidRPr="00397B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2B610A" wp14:editId="0636A529">
                <wp:simplePos x="0" y="0"/>
                <wp:positionH relativeFrom="margin">
                  <wp:posOffset>8131810</wp:posOffset>
                </wp:positionH>
                <wp:positionV relativeFrom="paragraph">
                  <wp:posOffset>2947670</wp:posOffset>
                </wp:positionV>
                <wp:extent cx="0" cy="298450"/>
                <wp:effectExtent l="5080" t="10160" r="13970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0.3pt,232.1pt" to="640.3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" o:allowincell="f" strokeweight=".7pt">
                <w10:wrap anchorx="margin"/>
              </v:line>
            </w:pict>
          </mc:Fallback>
        </mc:AlternateContent>
      </w:r>
      <w:r w:rsidRPr="00397BCF">
        <w:rPr>
          <w:color w:val="000000"/>
          <w:sz w:val="24"/>
          <w:szCs w:val="24"/>
        </w:rPr>
        <w:t>ложе, менее опытен, тем более тщ</w:t>
      </w:r>
      <w:r w:rsidRPr="00397BCF">
        <w:rPr>
          <w:color w:val="000000"/>
          <w:sz w:val="24"/>
          <w:szCs w:val="24"/>
        </w:rPr>
        <w:t>а</w:t>
      </w:r>
      <w:r w:rsidRPr="00397BCF">
        <w:rPr>
          <w:color w:val="000000"/>
          <w:sz w:val="24"/>
          <w:szCs w:val="24"/>
        </w:rPr>
        <w:t>тельной и многогранной должна быть его подготовка. Но и высококвалифицирован</w:t>
      </w:r>
      <w:r w:rsidRPr="00397BCF">
        <w:rPr>
          <w:color w:val="000000"/>
          <w:sz w:val="24"/>
          <w:szCs w:val="24"/>
        </w:rPr>
        <w:softHyphen/>
        <w:t>ные учителя не могут пренебрегать этим усл</w:t>
      </w:r>
      <w:r w:rsidRPr="00397BCF">
        <w:rPr>
          <w:color w:val="000000"/>
          <w:sz w:val="24"/>
          <w:szCs w:val="24"/>
        </w:rPr>
        <w:t>о</w:t>
      </w:r>
      <w:r w:rsidRPr="00397BCF">
        <w:rPr>
          <w:color w:val="000000"/>
          <w:sz w:val="24"/>
          <w:szCs w:val="24"/>
        </w:rPr>
        <w:t>вием.</w:t>
      </w:r>
    </w:p>
    <w:p w:rsidR="00397BCF" w:rsidRPr="00397BCF" w:rsidRDefault="00397BCF" w:rsidP="00397BCF">
      <w:pPr>
        <w:shd w:val="clear" w:color="auto" w:fill="FFFFFF"/>
        <w:ind w:firstLine="709"/>
        <w:jc w:val="both"/>
        <w:rPr>
          <w:sz w:val="24"/>
          <w:szCs w:val="24"/>
        </w:rPr>
      </w:pPr>
      <w:r w:rsidRPr="00397BCF">
        <w:rPr>
          <w:color w:val="000000"/>
          <w:sz w:val="24"/>
          <w:szCs w:val="24"/>
        </w:rPr>
        <w:t>В  самой  подготовке  можно  выделить  три  раздела,  включающие комплексы определенных дейс</w:t>
      </w:r>
      <w:r w:rsidRPr="00397BCF">
        <w:rPr>
          <w:color w:val="000000"/>
          <w:sz w:val="24"/>
          <w:szCs w:val="24"/>
        </w:rPr>
        <w:t>т</w:t>
      </w:r>
      <w:r w:rsidRPr="00397BCF">
        <w:rPr>
          <w:color w:val="000000"/>
          <w:sz w:val="24"/>
          <w:szCs w:val="24"/>
        </w:rPr>
        <w:t>вий:</w:t>
      </w:r>
    </w:p>
    <w:p w:rsidR="00397BCF" w:rsidRPr="00397BCF" w:rsidRDefault="00397BCF" w:rsidP="00397BCF">
      <w:pPr>
        <w:numPr>
          <w:ilvl w:val="0"/>
          <w:numId w:val="1"/>
        </w:numPr>
        <w:shd w:val="clear" w:color="auto" w:fill="FFFFFF"/>
        <w:tabs>
          <w:tab w:val="left" w:pos="706"/>
        </w:tabs>
        <w:jc w:val="both"/>
        <w:rPr>
          <w:sz w:val="24"/>
          <w:szCs w:val="24"/>
        </w:rPr>
      </w:pPr>
      <w:r w:rsidRPr="00397BCF">
        <w:rPr>
          <w:color w:val="000000"/>
          <w:sz w:val="24"/>
          <w:szCs w:val="24"/>
        </w:rPr>
        <w:t xml:space="preserve">Уточнение расписания, номера урока, темы, связи с предыдущими   и   последующими   уроками. </w:t>
      </w:r>
      <w:proofErr w:type="gramStart"/>
      <w:r w:rsidRPr="00397BCF">
        <w:rPr>
          <w:color w:val="000000"/>
          <w:sz w:val="24"/>
          <w:szCs w:val="24"/>
        </w:rPr>
        <w:t>Формулировка задач урока, подбор основного и дополнительного материалов (у</w:t>
      </w:r>
      <w:r w:rsidRPr="00397BCF">
        <w:rPr>
          <w:color w:val="000000"/>
          <w:sz w:val="24"/>
          <w:szCs w:val="24"/>
        </w:rPr>
        <w:t>п</w:t>
      </w:r>
      <w:r w:rsidRPr="00397BCF">
        <w:rPr>
          <w:color w:val="000000"/>
          <w:sz w:val="24"/>
          <w:szCs w:val="24"/>
        </w:rPr>
        <w:t>ражнений, заданий, игр), определение особенностей поведения   (методических приемов,  оборудования,  размещения), практическое уточнение  (повтор</w:t>
      </w:r>
      <w:r w:rsidRPr="00397BCF">
        <w:rPr>
          <w:color w:val="000000"/>
          <w:sz w:val="24"/>
          <w:szCs w:val="24"/>
        </w:rPr>
        <w:t>е</w:t>
      </w:r>
      <w:r w:rsidRPr="00397BCF">
        <w:rPr>
          <w:color w:val="000000"/>
          <w:sz w:val="24"/>
          <w:szCs w:val="24"/>
        </w:rPr>
        <w:t>ние)  отдельных упражнений,  расчет   времени  и  построение  структурной схемы урока  (модели), соста</w:t>
      </w:r>
      <w:r w:rsidRPr="00397BCF">
        <w:rPr>
          <w:color w:val="000000"/>
          <w:sz w:val="24"/>
          <w:szCs w:val="24"/>
        </w:rPr>
        <w:t>в</w:t>
      </w:r>
      <w:r w:rsidRPr="00397BCF">
        <w:rPr>
          <w:color w:val="000000"/>
          <w:sz w:val="24"/>
          <w:szCs w:val="24"/>
        </w:rPr>
        <w:t>ление плана или конспекта урока.</w:t>
      </w:r>
      <w:proofErr w:type="gramEnd"/>
    </w:p>
    <w:p w:rsidR="00397BCF" w:rsidRPr="00397BCF" w:rsidRDefault="00397BCF" w:rsidP="00397BCF">
      <w:pPr>
        <w:numPr>
          <w:ilvl w:val="0"/>
          <w:numId w:val="1"/>
        </w:numPr>
        <w:shd w:val="clear" w:color="auto" w:fill="FFFFFF"/>
        <w:tabs>
          <w:tab w:val="left" w:pos="869"/>
        </w:tabs>
        <w:jc w:val="both"/>
        <w:rPr>
          <w:sz w:val="24"/>
          <w:szCs w:val="24"/>
        </w:rPr>
      </w:pPr>
      <w:r w:rsidRPr="00397BCF">
        <w:rPr>
          <w:color w:val="000000"/>
          <w:sz w:val="24"/>
          <w:szCs w:val="24"/>
        </w:rPr>
        <w:t>Подготовка   помощников   (ассистентов)   из  числа учащихся, проверка и подготовка мест занятий и и</w:t>
      </w:r>
      <w:r w:rsidRPr="00397BCF">
        <w:rPr>
          <w:color w:val="000000"/>
          <w:sz w:val="24"/>
          <w:szCs w:val="24"/>
        </w:rPr>
        <w:t>н</w:t>
      </w:r>
      <w:r w:rsidRPr="00397BCF">
        <w:rPr>
          <w:color w:val="000000"/>
          <w:sz w:val="24"/>
          <w:szCs w:val="24"/>
        </w:rPr>
        <w:t>вента</w:t>
      </w:r>
      <w:r w:rsidRPr="00397BCF">
        <w:rPr>
          <w:color w:val="000000"/>
          <w:sz w:val="24"/>
          <w:szCs w:val="24"/>
        </w:rPr>
        <w:softHyphen/>
        <w:t>ря.</w:t>
      </w:r>
    </w:p>
    <w:p w:rsidR="00397BCF" w:rsidRPr="00397BCF" w:rsidRDefault="00397BCF" w:rsidP="00397BCF">
      <w:pPr>
        <w:numPr>
          <w:ilvl w:val="0"/>
          <w:numId w:val="1"/>
        </w:numPr>
        <w:shd w:val="clear" w:color="auto" w:fill="FFFFFF"/>
        <w:tabs>
          <w:tab w:val="left" w:pos="926"/>
        </w:tabs>
        <w:jc w:val="both"/>
        <w:rPr>
          <w:sz w:val="24"/>
          <w:szCs w:val="24"/>
        </w:rPr>
      </w:pPr>
      <w:r w:rsidRPr="00397BCF">
        <w:rPr>
          <w:color w:val="000000"/>
          <w:sz w:val="24"/>
          <w:szCs w:val="24"/>
        </w:rPr>
        <w:t>Переодевание в спортивный костюм, мысленная настройка (просмотр плана урока), ра</w:t>
      </w:r>
      <w:r w:rsidRPr="00397BCF">
        <w:rPr>
          <w:color w:val="000000"/>
          <w:sz w:val="24"/>
          <w:szCs w:val="24"/>
        </w:rPr>
        <w:t>з</w:t>
      </w:r>
      <w:r w:rsidRPr="00397BCF">
        <w:rPr>
          <w:color w:val="000000"/>
          <w:sz w:val="24"/>
          <w:szCs w:val="24"/>
        </w:rPr>
        <w:t>минка.</w:t>
      </w:r>
    </w:p>
    <w:p w:rsidR="00397BCF" w:rsidRPr="00397BCF" w:rsidRDefault="00397BCF" w:rsidP="00397BCF">
      <w:pPr>
        <w:shd w:val="clear" w:color="auto" w:fill="FFFFFF"/>
        <w:ind w:firstLine="709"/>
        <w:jc w:val="both"/>
        <w:rPr>
          <w:sz w:val="24"/>
          <w:szCs w:val="24"/>
        </w:rPr>
      </w:pPr>
      <w:r w:rsidRPr="00397BCF">
        <w:rPr>
          <w:color w:val="000000"/>
          <w:sz w:val="24"/>
          <w:szCs w:val="24"/>
        </w:rPr>
        <w:t>Чтобы каждый урок побуждал учащихся с интересом относиться к изучаемому движению, надо орг</w:t>
      </w:r>
      <w:r w:rsidRPr="00397BCF">
        <w:rPr>
          <w:color w:val="000000"/>
          <w:sz w:val="24"/>
          <w:szCs w:val="24"/>
        </w:rPr>
        <w:t>а</w:t>
      </w:r>
      <w:r w:rsidRPr="00397BCF">
        <w:rPr>
          <w:color w:val="000000"/>
          <w:sz w:val="24"/>
          <w:szCs w:val="24"/>
        </w:rPr>
        <w:t>низацию учебной деятельности школьников на уроке начинать с по</w:t>
      </w:r>
      <w:r w:rsidRPr="00397BCF">
        <w:rPr>
          <w:color w:val="000000"/>
          <w:sz w:val="24"/>
          <w:szCs w:val="24"/>
        </w:rPr>
        <w:softHyphen/>
        <w:t>становки цели, которая должна быть предельно ясной, чет</w:t>
      </w:r>
      <w:r w:rsidRPr="00397BCF">
        <w:rPr>
          <w:color w:val="000000"/>
          <w:sz w:val="24"/>
          <w:szCs w:val="24"/>
        </w:rPr>
        <w:softHyphen/>
        <w:t>кой и увлекательной. (Например, добиться правильной по</w:t>
      </w:r>
      <w:r w:rsidRPr="00397BCF">
        <w:rPr>
          <w:color w:val="000000"/>
          <w:sz w:val="24"/>
          <w:szCs w:val="24"/>
        </w:rPr>
        <w:softHyphen/>
        <w:t>становки рук при выполнении к</w:t>
      </w:r>
      <w:r w:rsidRPr="00397BCF">
        <w:rPr>
          <w:color w:val="000000"/>
          <w:sz w:val="24"/>
          <w:szCs w:val="24"/>
        </w:rPr>
        <w:t>у</w:t>
      </w:r>
      <w:r w:rsidRPr="00397BCF">
        <w:rPr>
          <w:color w:val="000000"/>
          <w:sz w:val="24"/>
          <w:szCs w:val="24"/>
        </w:rPr>
        <w:t>вырка назад).</w:t>
      </w:r>
    </w:p>
    <w:p w:rsidR="00397BCF" w:rsidRPr="00397BCF" w:rsidRDefault="00397BCF" w:rsidP="00397BCF">
      <w:pPr>
        <w:shd w:val="clear" w:color="auto" w:fill="FFFFFF"/>
        <w:ind w:firstLine="709"/>
        <w:jc w:val="both"/>
        <w:rPr>
          <w:sz w:val="24"/>
          <w:szCs w:val="24"/>
        </w:rPr>
      </w:pPr>
      <w:r w:rsidRPr="00397BCF">
        <w:rPr>
          <w:color w:val="000000"/>
          <w:sz w:val="24"/>
          <w:szCs w:val="24"/>
        </w:rPr>
        <w:t>Школьники часто остаются равнодушными к такой, например, цели; как овладение техникой движения. Для них не совсем ясен смысл этой длительной кропотливой работы. В г</w:t>
      </w:r>
      <w:r w:rsidRPr="00397BCF">
        <w:rPr>
          <w:color w:val="000000"/>
          <w:sz w:val="24"/>
          <w:szCs w:val="24"/>
        </w:rPr>
        <w:t>о</w:t>
      </w:r>
      <w:r w:rsidRPr="00397BCF">
        <w:rPr>
          <w:color w:val="000000"/>
          <w:sz w:val="24"/>
          <w:szCs w:val="24"/>
        </w:rPr>
        <w:t>раздо большей степени привлекает учащихся все, что связано с "утверждением" личное. Поэтому по</w:t>
      </w:r>
      <w:r w:rsidRPr="00397BCF">
        <w:rPr>
          <w:color w:val="000000"/>
          <w:sz w:val="24"/>
          <w:szCs w:val="24"/>
        </w:rPr>
        <w:softHyphen/>
        <w:t>становкой цели - улучшить свой результат - можно вызвать у детей интерес, следов</w:t>
      </w:r>
      <w:r w:rsidRPr="00397BCF">
        <w:rPr>
          <w:color w:val="000000"/>
          <w:sz w:val="24"/>
          <w:szCs w:val="24"/>
        </w:rPr>
        <w:t>а</w:t>
      </w:r>
      <w:r w:rsidRPr="00397BCF">
        <w:rPr>
          <w:color w:val="000000"/>
          <w:sz w:val="24"/>
          <w:szCs w:val="24"/>
        </w:rPr>
        <w:t>тельно, и активность, а зна</w:t>
      </w:r>
      <w:r w:rsidRPr="00397BCF">
        <w:rPr>
          <w:color w:val="000000"/>
          <w:sz w:val="24"/>
          <w:szCs w:val="24"/>
        </w:rPr>
        <w:softHyphen/>
        <w:t>чит, и подвести учеников к сознанию истины, что овладе</w:t>
      </w:r>
      <w:r w:rsidRPr="00397BCF">
        <w:rPr>
          <w:color w:val="000000"/>
          <w:sz w:val="24"/>
          <w:szCs w:val="24"/>
        </w:rPr>
        <w:softHyphen/>
        <w:t>ние техникой движений - необходимое условие для дости</w:t>
      </w:r>
      <w:r w:rsidRPr="00397BCF">
        <w:rPr>
          <w:color w:val="000000"/>
          <w:sz w:val="24"/>
          <w:szCs w:val="24"/>
        </w:rPr>
        <w:softHyphen/>
        <w:t>жения высокого резул</w:t>
      </w:r>
      <w:r w:rsidRPr="00397BCF">
        <w:rPr>
          <w:color w:val="000000"/>
          <w:sz w:val="24"/>
          <w:szCs w:val="24"/>
        </w:rPr>
        <w:t>ь</w:t>
      </w:r>
      <w:r w:rsidRPr="00397BCF">
        <w:rPr>
          <w:color w:val="000000"/>
          <w:sz w:val="24"/>
          <w:szCs w:val="24"/>
        </w:rPr>
        <w:t>тата.</w:t>
      </w:r>
    </w:p>
    <w:p w:rsidR="00397BCF" w:rsidRPr="00397BCF" w:rsidRDefault="00397BCF" w:rsidP="00397BCF">
      <w:pPr>
        <w:shd w:val="clear" w:color="auto" w:fill="FFFFFF"/>
        <w:ind w:firstLine="709"/>
        <w:jc w:val="both"/>
        <w:rPr>
          <w:sz w:val="24"/>
          <w:szCs w:val="24"/>
        </w:rPr>
      </w:pPr>
      <w:r w:rsidRPr="00397BCF">
        <w:rPr>
          <w:color w:val="000000"/>
          <w:sz w:val="24"/>
          <w:szCs w:val="24"/>
        </w:rPr>
        <w:t>После определения конкретных задач урока подбирается материал сначала для основной части, а потом - для вводной и заключительной. При подборе материала определяется д</w:t>
      </w:r>
      <w:r w:rsidRPr="00397BCF">
        <w:rPr>
          <w:color w:val="000000"/>
          <w:sz w:val="24"/>
          <w:szCs w:val="24"/>
        </w:rPr>
        <w:t>о</w:t>
      </w:r>
      <w:r w:rsidRPr="00397BCF">
        <w:rPr>
          <w:color w:val="000000"/>
          <w:sz w:val="24"/>
          <w:szCs w:val="24"/>
        </w:rPr>
        <w:t>зировка (количество повторений, время, затра</w:t>
      </w:r>
      <w:r w:rsidRPr="00397BCF">
        <w:rPr>
          <w:color w:val="000000"/>
          <w:sz w:val="24"/>
          <w:szCs w:val="24"/>
        </w:rPr>
        <w:softHyphen/>
        <w:t>чиваемое на выполнение упражнений). Она имеет решающее значение и для нагрузки, и для формирования двигательных умений и н</w:t>
      </w:r>
      <w:r w:rsidRPr="00397BCF">
        <w:rPr>
          <w:color w:val="000000"/>
          <w:sz w:val="24"/>
          <w:szCs w:val="24"/>
        </w:rPr>
        <w:t>а</w:t>
      </w:r>
      <w:r w:rsidRPr="00397BCF">
        <w:rPr>
          <w:color w:val="000000"/>
          <w:sz w:val="24"/>
          <w:szCs w:val="24"/>
        </w:rPr>
        <w:t>выков.</w:t>
      </w:r>
    </w:p>
    <w:p w:rsidR="00397BCF" w:rsidRPr="00397BCF" w:rsidRDefault="00397BCF" w:rsidP="00397BCF">
      <w:pPr>
        <w:shd w:val="clear" w:color="auto" w:fill="FFFFFF"/>
        <w:ind w:firstLine="709"/>
        <w:jc w:val="both"/>
        <w:rPr>
          <w:sz w:val="24"/>
          <w:szCs w:val="24"/>
        </w:rPr>
      </w:pPr>
      <w:r w:rsidRPr="00397BCF">
        <w:rPr>
          <w:color w:val="000000"/>
          <w:sz w:val="24"/>
          <w:szCs w:val="24"/>
        </w:rPr>
        <w:t xml:space="preserve">Урок физической культуры представляет собой </w:t>
      </w:r>
      <w:r w:rsidRPr="00397BCF">
        <w:rPr>
          <w:b/>
          <w:i/>
          <w:color w:val="000000"/>
          <w:sz w:val="24"/>
          <w:szCs w:val="24"/>
        </w:rPr>
        <w:t>единство трех сторон</w:t>
      </w:r>
      <w:r w:rsidRPr="00397BCF">
        <w:rPr>
          <w:color w:val="000000"/>
          <w:sz w:val="24"/>
          <w:szCs w:val="24"/>
        </w:rPr>
        <w:t xml:space="preserve"> - содержательной, методической, организационной, которые в совокупности обеспечивают достиж</w:t>
      </w:r>
      <w:r w:rsidRPr="00397BCF">
        <w:rPr>
          <w:color w:val="000000"/>
          <w:sz w:val="24"/>
          <w:szCs w:val="24"/>
        </w:rPr>
        <w:t>е</w:t>
      </w:r>
      <w:r w:rsidRPr="00397BCF">
        <w:rPr>
          <w:color w:val="000000"/>
          <w:sz w:val="24"/>
          <w:szCs w:val="24"/>
        </w:rPr>
        <w:t>ние намеченной цели.</w:t>
      </w:r>
    </w:p>
    <w:p w:rsidR="00397BCF" w:rsidRPr="00397BCF" w:rsidRDefault="00397BCF" w:rsidP="00397BCF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397BCF">
        <w:rPr>
          <w:i/>
          <w:color w:val="000000"/>
          <w:sz w:val="24"/>
          <w:szCs w:val="24"/>
        </w:rPr>
        <w:t>Содержательная</w:t>
      </w:r>
      <w:r w:rsidRPr="00397BCF">
        <w:rPr>
          <w:color w:val="000000"/>
          <w:sz w:val="24"/>
          <w:szCs w:val="24"/>
        </w:rPr>
        <w:t xml:space="preserve"> сторона определяется программой и документами  планирования; </w:t>
      </w:r>
      <w:r w:rsidRPr="00397BCF">
        <w:rPr>
          <w:i/>
          <w:color w:val="000000"/>
          <w:sz w:val="24"/>
          <w:szCs w:val="24"/>
        </w:rPr>
        <w:t>методическая</w:t>
      </w:r>
      <w:r w:rsidRPr="00397BCF">
        <w:rPr>
          <w:color w:val="000000"/>
          <w:sz w:val="24"/>
          <w:szCs w:val="24"/>
        </w:rPr>
        <w:t xml:space="preserve"> - особенностями занимающихся, материалом и педагогическим опытом учит</w:t>
      </w:r>
      <w:r w:rsidRPr="00397BCF">
        <w:rPr>
          <w:color w:val="000000"/>
          <w:sz w:val="24"/>
          <w:szCs w:val="24"/>
        </w:rPr>
        <w:t>е</w:t>
      </w:r>
      <w:r w:rsidRPr="00397BCF">
        <w:rPr>
          <w:color w:val="000000"/>
          <w:sz w:val="24"/>
          <w:szCs w:val="24"/>
        </w:rPr>
        <w:t xml:space="preserve">ля; </w:t>
      </w:r>
      <w:r w:rsidRPr="00397BCF">
        <w:rPr>
          <w:i/>
          <w:color w:val="000000"/>
          <w:sz w:val="24"/>
          <w:szCs w:val="24"/>
        </w:rPr>
        <w:t>организационная</w:t>
      </w:r>
      <w:r w:rsidRPr="00397BCF">
        <w:rPr>
          <w:color w:val="000000"/>
          <w:sz w:val="24"/>
          <w:szCs w:val="24"/>
        </w:rPr>
        <w:t xml:space="preserve"> направлена на успешную реализа</w:t>
      </w:r>
      <w:r w:rsidRPr="00397BCF">
        <w:rPr>
          <w:color w:val="000000"/>
          <w:sz w:val="24"/>
          <w:szCs w:val="24"/>
        </w:rPr>
        <w:softHyphen/>
        <w:t>цию содержательной и методической сторон и выступает в виде структуры урока, способов его п</w:t>
      </w:r>
      <w:r w:rsidRPr="00397BCF">
        <w:rPr>
          <w:color w:val="000000"/>
          <w:sz w:val="24"/>
          <w:szCs w:val="24"/>
        </w:rPr>
        <w:t>о</w:t>
      </w:r>
      <w:r w:rsidRPr="00397BCF">
        <w:rPr>
          <w:color w:val="000000"/>
          <w:sz w:val="24"/>
          <w:szCs w:val="24"/>
        </w:rPr>
        <w:t>строения.</w:t>
      </w:r>
      <w:proofErr w:type="gramEnd"/>
    </w:p>
    <w:p w:rsidR="00397BCF" w:rsidRPr="00397BCF" w:rsidRDefault="00397BCF" w:rsidP="00397BCF">
      <w:pPr>
        <w:shd w:val="clear" w:color="auto" w:fill="FFFFFF"/>
        <w:ind w:firstLine="709"/>
        <w:jc w:val="both"/>
        <w:rPr>
          <w:sz w:val="24"/>
          <w:szCs w:val="24"/>
        </w:rPr>
      </w:pPr>
      <w:r w:rsidRPr="00397BCF">
        <w:rPr>
          <w:color w:val="000000"/>
          <w:sz w:val="24"/>
          <w:szCs w:val="24"/>
        </w:rPr>
        <w:t>Организация решения задач в ходе занятий осуществляется учителем в различном порядке: последовательно, параллельно, комплексно. Поэтому компоненты урока могут расп</w:t>
      </w:r>
      <w:r w:rsidRPr="00397BCF">
        <w:rPr>
          <w:color w:val="000000"/>
          <w:sz w:val="24"/>
          <w:szCs w:val="24"/>
        </w:rPr>
        <w:t>о</w:t>
      </w:r>
      <w:r w:rsidRPr="00397BCF">
        <w:rPr>
          <w:color w:val="000000"/>
          <w:sz w:val="24"/>
          <w:szCs w:val="24"/>
        </w:rPr>
        <w:t>лагаться и реализоваться по-разному, в различ</w:t>
      </w:r>
      <w:r w:rsidRPr="00397BCF">
        <w:rPr>
          <w:color w:val="000000"/>
          <w:sz w:val="24"/>
          <w:szCs w:val="24"/>
        </w:rPr>
        <w:softHyphen/>
        <w:t>ной последовательности, с разделением и без разделения класса на подгруппы, с совмещением реша</w:t>
      </w:r>
      <w:r w:rsidRPr="00397BCF">
        <w:rPr>
          <w:color w:val="000000"/>
          <w:sz w:val="24"/>
          <w:szCs w:val="24"/>
        </w:rPr>
        <w:t>е</w:t>
      </w:r>
      <w:r w:rsidRPr="00397BCF">
        <w:rPr>
          <w:color w:val="000000"/>
          <w:sz w:val="24"/>
          <w:szCs w:val="24"/>
        </w:rPr>
        <w:t>мых задач.</w:t>
      </w:r>
    </w:p>
    <w:p w:rsidR="00397BCF" w:rsidRPr="00397BCF" w:rsidRDefault="00397BCF" w:rsidP="00397BCF">
      <w:pPr>
        <w:shd w:val="clear" w:color="auto" w:fill="FFFFFF"/>
        <w:ind w:firstLine="709"/>
        <w:jc w:val="both"/>
        <w:rPr>
          <w:sz w:val="24"/>
          <w:szCs w:val="24"/>
        </w:rPr>
      </w:pPr>
      <w:r w:rsidRPr="00397BCF">
        <w:rPr>
          <w:color w:val="000000"/>
          <w:sz w:val="24"/>
          <w:szCs w:val="24"/>
        </w:rPr>
        <w:t>При составлении плана по общепринятой схеме пред</w:t>
      </w:r>
      <w:r w:rsidRPr="00397BCF">
        <w:rPr>
          <w:color w:val="000000"/>
          <w:sz w:val="24"/>
          <w:szCs w:val="24"/>
        </w:rPr>
        <w:softHyphen/>
        <w:t>ставить урок в целом, во всей его структурной сложности начинающему учителю затруднительно. Нелегко также прои</w:t>
      </w:r>
      <w:r w:rsidRPr="00397BCF">
        <w:rPr>
          <w:color w:val="000000"/>
          <w:sz w:val="24"/>
          <w:szCs w:val="24"/>
        </w:rPr>
        <w:t>з</w:t>
      </w:r>
      <w:r w:rsidRPr="00397BCF">
        <w:rPr>
          <w:color w:val="000000"/>
          <w:sz w:val="24"/>
          <w:szCs w:val="24"/>
        </w:rPr>
        <w:t xml:space="preserve">вести расчет и распределение времени на все этапы и </w:t>
      </w:r>
      <w:proofErr w:type="spellStart"/>
      <w:r w:rsidRPr="00397BCF">
        <w:rPr>
          <w:color w:val="000000"/>
          <w:sz w:val="24"/>
          <w:szCs w:val="24"/>
        </w:rPr>
        <w:t>микроэтапы</w:t>
      </w:r>
      <w:proofErr w:type="spellEnd"/>
      <w:r w:rsidRPr="00397BCF">
        <w:rPr>
          <w:color w:val="000000"/>
          <w:sz w:val="24"/>
          <w:szCs w:val="24"/>
        </w:rPr>
        <w:t xml:space="preserve"> занятия. В то же время подготовка к нему требует ясного представления об уроке в целом, то есть о </w:t>
      </w:r>
      <w:r w:rsidRPr="00397BCF">
        <w:rPr>
          <w:color w:val="000000"/>
          <w:sz w:val="24"/>
          <w:szCs w:val="24"/>
        </w:rPr>
        <w:lastRenderedPageBreak/>
        <w:t>структуре, будущего урока как целостной педагогической сист</w:t>
      </w:r>
      <w:r w:rsidRPr="00397BCF">
        <w:rPr>
          <w:color w:val="000000"/>
          <w:sz w:val="24"/>
          <w:szCs w:val="24"/>
        </w:rPr>
        <w:t>е</w:t>
      </w:r>
      <w:r w:rsidRPr="00397BCF">
        <w:rPr>
          <w:color w:val="000000"/>
          <w:sz w:val="24"/>
          <w:szCs w:val="24"/>
        </w:rPr>
        <w:t>мы.</w:t>
      </w:r>
    </w:p>
    <w:p w:rsidR="00397BCF" w:rsidRPr="00397BCF" w:rsidRDefault="00397BCF" w:rsidP="00397BCF">
      <w:pPr>
        <w:shd w:val="clear" w:color="auto" w:fill="FFFFFF"/>
        <w:ind w:firstLine="709"/>
        <w:jc w:val="both"/>
        <w:rPr>
          <w:sz w:val="24"/>
          <w:szCs w:val="24"/>
        </w:rPr>
      </w:pPr>
      <w:r w:rsidRPr="00397BCF">
        <w:rPr>
          <w:color w:val="000000"/>
          <w:sz w:val="24"/>
          <w:szCs w:val="24"/>
        </w:rPr>
        <w:t>Продуманный план урока оформляется письменно. Примерная схема его: 1. Части урока и время каждой час</w:t>
      </w:r>
      <w:r w:rsidRPr="00397BCF">
        <w:rPr>
          <w:color w:val="000000"/>
          <w:sz w:val="24"/>
          <w:szCs w:val="24"/>
        </w:rPr>
        <w:softHyphen/>
        <w:t>ти. 2. Частные задачи учебно-воспитательной работы. 3. Упражнения (перечень их). 4. Дозировка. 5. Организаци</w:t>
      </w:r>
      <w:r w:rsidRPr="00397BCF">
        <w:rPr>
          <w:color w:val="000000"/>
          <w:sz w:val="24"/>
          <w:szCs w:val="24"/>
        </w:rPr>
        <w:softHyphen/>
        <w:t>онные и методические н</w:t>
      </w:r>
      <w:r w:rsidRPr="00397BCF">
        <w:rPr>
          <w:color w:val="000000"/>
          <w:sz w:val="24"/>
          <w:szCs w:val="24"/>
        </w:rPr>
        <w:t>а</w:t>
      </w:r>
      <w:r w:rsidRPr="00397BCF">
        <w:rPr>
          <w:color w:val="000000"/>
          <w:sz w:val="24"/>
          <w:szCs w:val="24"/>
        </w:rPr>
        <w:t>метки. 6. Примечания.</w:t>
      </w:r>
    </w:p>
    <w:p w:rsidR="00397BCF" w:rsidRPr="00397BCF" w:rsidRDefault="00397BCF" w:rsidP="00397BCF">
      <w:pPr>
        <w:shd w:val="clear" w:color="auto" w:fill="FFFFFF"/>
        <w:ind w:firstLine="709"/>
        <w:jc w:val="both"/>
        <w:rPr>
          <w:sz w:val="24"/>
          <w:szCs w:val="24"/>
        </w:rPr>
      </w:pPr>
      <w:r w:rsidRPr="00397BCF">
        <w:rPr>
          <w:color w:val="000000"/>
          <w:sz w:val="24"/>
          <w:szCs w:val="24"/>
        </w:rPr>
        <w:t>Важное место в подготовке к проведению очередного урока занимает соответс</w:t>
      </w:r>
      <w:r w:rsidRPr="00397BCF">
        <w:rPr>
          <w:color w:val="000000"/>
          <w:sz w:val="24"/>
          <w:szCs w:val="24"/>
        </w:rPr>
        <w:t>т</w:t>
      </w:r>
      <w:r w:rsidRPr="00397BCF">
        <w:rPr>
          <w:color w:val="000000"/>
          <w:sz w:val="24"/>
          <w:szCs w:val="24"/>
        </w:rPr>
        <w:t xml:space="preserve">венно речевая и двигательная подготовка педагога, поскольку от него во многом зависит успешное руководство работой </w:t>
      </w:r>
      <w:proofErr w:type="gramStart"/>
      <w:r w:rsidRPr="00397BCF">
        <w:rPr>
          <w:color w:val="000000"/>
          <w:sz w:val="24"/>
          <w:szCs w:val="24"/>
        </w:rPr>
        <w:t>занимающихся</w:t>
      </w:r>
      <w:proofErr w:type="gramEnd"/>
      <w:r w:rsidRPr="00397BCF">
        <w:rPr>
          <w:color w:val="000000"/>
          <w:sz w:val="24"/>
          <w:szCs w:val="24"/>
        </w:rPr>
        <w:t>. В связи с этим нужно проверить себя в произношении команд, в подсчете темпа движений. Проверяя себя, особое внимание о</w:t>
      </w:r>
      <w:r w:rsidRPr="00397BCF">
        <w:rPr>
          <w:color w:val="000000"/>
          <w:sz w:val="24"/>
          <w:szCs w:val="24"/>
        </w:rPr>
        <w:t>б</w:t>
      </w:r>
      <w:r w:rsidRPr="00397BCF">
        <w:rPr>
          <w:color w:val="000000"/>
          <w:sz w:val="24"/>
          <w:szCs w:val="24"/>
        </w:rPr>
        <w:t>ратить на образность изложения, интонацию голоса и  другие речевые приемы. Совсем необязательно и даже вредно в образовательном отношении сигнализировать темп непрерывно, назо</w:t>
      </w:r>
      <w:r w:rsidRPr="00397BCF">
        <w:rPr>
          <w:color w:val="000000"/>
          <w:sz w:val="24"/>
          <w:szCs w:val="24"/>
        </w:rPr>
        <w:t>й</w:t>
      </w:r>
      <w:r w:rsidRPr="00397BCF">
        <w:rPr>
          <w:color w:val="000000"/>
          <w:sz w:val="24"/>
          <w:szCs w:val="24"/>
        </w:rPr>
        <w:t>ливо.</w:t>
      </w:r>
    </w:p>
    <w:p w:rsidR="00397BCF" w:rsidRPr="00397BCF" w:rsidRDefault="00397BCF" w:rsidP="00397BCF">
      <w:pPr>
        <w:shd w:val="clear" w:color="auto" w:fill="FFFFFF"/>
        <w:ind w:firstLine="709"/>
        <w:jc w:val="both"/>
        <w:rPr>
          <w:sz w:val="24"/>
          <w:szCs w:val="24"/>
        </w:rPr>
      </w:pPr>
      <w:r w:rsidRPr="00397BCF">
        <w:rPr>
          <w:color w:val="000000"/>
          <w:sz w:val="24"/>
          <w:szCs w:val="24"/>
        </w:rPr>
        <w:t>Двигательная подготовка сводится к пробному выпол</w:t>
      </w:r>
      <w:r w:rsidRPr="00397BCF">
        <w:rPr>
          <w:color w:val="000000"/>
          <w:sz w:val="24"/>
          <w:szCs w:val="24"/>
        </w:rPr>
        <w:softHyphen/>
        <w:t>нению тех движений, действий, которые намеч</w:t>
      </w:r>
      <w:r w:rsidRPr="00397BCF">
        <w:rPr>
          <w:color w:val="000000"/>
          <w:sz w:val="24"/>
          <w:szCs w:val="24"/>
        </w:rPr>
        <w:t>е</w:t>
      </w:r>
      <w:r w:rsidRPr="00397BCF">
        <w:rPr>
          <w:color w:val="000000"/>
          <w:sz w:val="24"/>
          <w:szCs w:val="24"/>
        </w:rPr>
        <w:t>но демон</w:t>
      </w:r>
      <w:r w:rsidRPr="00397BCF">
        <w:rPr>
          <w:color w:val="000000"/>
          <w:sz w:val="24"/>
          <w:szCs w:val="24"/>
        </w:rPr>
        <w:softHyphen/>
        <w:t>стрировать на уроке. Даже если учитель знает, что он хо</w:t>
      </w:r>
      <w:r w:rsidRPr="00397BCF">
        <w:rPr>
          <w:color w:val="000000"/>
          <w:sz w:val="24"/>
          <w:szCs w:val="24"/>
        </w:rPr>
        <w:softHyphen/>
        <w:t>рошо выполняет их, все равно стоит повторить, т.к. это придаст большую уверенность, легкость, точность. К тому же повторная возможность прочувствовать свои движения полезна в методическом: пл</w:t>
      </w:r>
      <w:r w:rsidRPr="00397BCF">
        <w:rPr>
          <w:color w:val="000000"/>
          <w:sz w:val="24"/>
          <w:szCs w:val="24"/>
        </w:rPr>
        <w:t>а</w:t>
      </w:r>
      <w:r w:rsidRPr="00397BCF">
        <w:rPr>
          <w:color w:val="000000"/>
          <w:sz w:val="24"/>
          <w:szCs w:val="24"/>
        </w:rPr>
        <w:t>не.</w:t>
      </w:r>
    </w:p>
    <w:p w:rsidR="00397BCF" w:rsidRPr="00397BCF" w:rsidRDefault="00397BCF" w:rsidP="00397BCF">
      <w:pPr>
        <w:ind w:firstLine="709"/>
        <w:jc w:val="both"/>
        <w:rPr>
          <w:color w:val="000000"/>
          <w:sz w:val="24"/>
          <w:szCs w:val="24"/>
        </w:rPr>
      </w:pPr>
      <w:r w:rsidRPr="00397BCF">
        <w:rPr>
          <w:color w:val="000000"/>
          <w:sz w:val="24"/>
          <w:szCs w:val="24"/>
        </w:rPr>
        <w:t>Немаловажную роль в методической подготовке учи</w:t>
      </w:r>
      <w:r w:rsidRPr="00397BCF">
        <w:rPr>
          <w:color w:val="000000"/>
          <w:sz w:val="24"/>
          <w:szCs w:val="24"/>
        </w:rPr>
        <w:softHyphen/>
        <w:t>теля играет его внешний облик. Костюм и обувь должны соответствовать условиям проведения занятий и выполняе</w:t>
      </w:r>
      <w:r w:rsidRPr="00397BCF">
        <w:rPr>
          <w:color w:val="000000"/>
          <w:sz w:val="24"/>
          <w:szCs w:val="24"/>
        </w:rPr>
        <w:softHyphen/>
        <w:t>мым у</w:t>
      </w:r>
      <w:r w:rsidRPr="00397BCF">
        <w:rPr>
          <w:color w:val="000000"/>
          <w:sz w:val="24"/>
          <w:szCs w:val="24"/>
        </w:rPr>
        <w:t>п</w:t>
      </w:r>
      <w:r w:rsidRPr="00397BCF">
        <w:rPr>
          <w:color w:val="000000"/>
          <w:sz w:val="24"/>
          <w:szCs w:val="24"/>
        </w:rPr>
        <w:t>ражнениям, удовлетворять всем гигиеническим тре</w:t>
      </w:r>
      <w:r w:rsidRPr="00397BCF">
        <w:rPr>
          <w:color w:val="000000"/>
          <w:sz w:val="24"/>
          <w:szCs w:val="24"/>
        </w:rPr>
        <w:softHyphen/>
        <w:t>бованиям и свидетельствовать о хорошем эстетическом вкусе педагога. Недопустимо смешение "предметов спортивной одежды, нош</w:t>
      </w:r>
      <w:r w:rsidRPr="00397BCF">
        <w:rPr>
          <w:color w:val="000000"/>
          <w:sz w:val="24"/>
          <w:szCs w:val="24"/>
        </w:rPr>
        <w:t>е</w:t>
      </w:r>
      <w:r w:rsidRPr="00397BCF">
        <w:rPr>
          <w:color w:val="000000"/>
          <w:sz w:val="24"/>
          <w:szCs w:val="24"/>
        </w:rPr>
        <w:t>ние грязной и мятой одежды. Итак, последовательность подготовки к ур</w:t>
      </w:r>
      <w:r w:rsidRPr="00397BCF">
        <w:rPr>
          <w:color w:val="000000"/>
          <w:sz w:val="24"/>
          <w:szCs w:val="24"/>
        </w:rPr>
        <w:t>о</w:t>
      </w:r>
      <w:r w:rsidRPr="00397BCF">
        <w:rPr>
          <w:color w:val="000000"/>
          <w:sz w:val="24"/>
          <w:szCs w:val="24"/>
        </w:rPr>
        <w:t>ку:</w:t>
      </w:r>
    </w:p>
    <w:p w:rsidR="00397BCF" w:rsidRPr="00397BCF" w:rsidRDefault="00397BCF" w:rsidP="00397BCF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397BCF">
        <w:rPr>
          <w:color w:val="000000"/>
          <w:sz w:val="24"/>
          <w:szCs w:val="24"/>
        </w:rPr>
        <w:t>правильно поставить образовательную задачу,</w:t>
      </w:r>
    </w:p>
    <w:p w:rsidR="00397BCF" w:rsidRPr="00397BCF" w:rsidRDefault="00397BCF" w:rsidP="00397BCF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397BCF">
        <w:rPr>
          <w:color w:val="000000"/>
          <w:sz w:val="24"/>
          <w:szCs w:val="24"/>
        </w:rPr>
        <w:t>подобрать основной и дополнительный материал,</w:t>
      </w:r>
    </w:p>
    <w:p w:rsidR="00397BCF" w:rsidRPr="00397BCF" w:rsidRDefault="00397BCF" w:rsidP="00397BCF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397BCF">
        <w:rPr>
          <w:color w:val="000000"/>
          <w:sz w:val="24"/>
          <w:szCs w:val="24"/>
        </w:rPr>
        <w:t>определить особенности проведения, практически уточнить,</w:t>
      </w:r>
    </w:p>
    <w:p w:rsidR="00397BCF" w:rsidRPr="00397BCF" w:rsidRDefault="00397BCF" w:rsidP="00397BCF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397BCF">
        <w:rPr>
          <w:color w:val="000000"/>
          <w:sz w:val="24"/>
          <w:szCs w:val="24"/>
        </w:rPr>
        <w:t>рассчитать время и построить структурную сетку,</w:t>
      </w:r>
    </w:p>
    <w:p w:rsidR="00397BCF" w:rsidRPr="00397BCF" w:rsidRDefault="00397BCF" w:rsidP="00397BCF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397BCF">
        <w:rPr>
          <w:color w:val="000000"/>
          <w:sz w:val="24"/>
          <w:szCs w:val="24"/>
        </w:rPr>
        <w:t>составить план или конспект урока,</w:t>
      </w:r>
    </w:p>
    <w:p w:rsidR="00397BCF" w:rsidRPr="00397BCF" w:rsidRDefault="00397BCF" w:rsidP="00397BCF">
      <w:pPr>
        <w:numPr>
          <w:ilvl w:val="0"/>
          <w:numId w:val="2"/>
        </w:numPr>
        <w:jc w:val="both"/>
        <w:rPr>
          <w:sz w:val="24"/>
          <w:szCs w:val="24"/>
        </w:rPr>
      </w:pPr>
      <w:r w:rsidRPr="00397BCF">
        <w:rPr>
          <w:color w:val="000000"/>
          <w:sz w:val="24"/>
          <w:szCs w:val="24"/>
        </w:rPr>
        <w:t>собственная речевая и двигательная подготовка</w:t>
      </w:r>
    </w:p>
    <w:p w:rsidR="00397BCF" w:rsidRPr="00397BCF" w:rsidRDefault="00397BCF" w:rsidP="00397BCF">
      <w:pPr>
        <w:ind w:left="360"/>
        <w:jc w:val="both"/>
        <w:rPr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97BCF" w:rsidRPr="00397BCF" w:rsidTr="00781930">
        <w:tc>
          <w:tcPr>
            <w:tcW w:w="5000" w:type="pct"/>
          </w:tcPr>
          <w:p w:rsidR="00397BCF" w:rsidRPr="00397BCF" w:rsidRDefault="00397BCF" w:rsidP="00781930">
            <w:pPr>
              <w:jc w:val="center"/>
              <w:rPr>
                <w:sz w:val="24"/>
                <w:szCs w:val="24"/>
              </w:rPr>
            </w:pPr>
            <w:r w:rsidRPr="00397BCF">
              <w:rPr>
                <w:b/>
                <w:i/>
                <w:sz w:val="24"/>
                <w:szCs w:val="24"/>
              </w:rPr>
              <w:t>Литература</w:t>
            </w:r>
          </w:p>
        </w:tc>
      </w:tr>
      <w:tr w:rsidR="00397BCF" w:rsidRPr="00397BCF" w:rsidTr="00781930">
        <w:tc>
          <w:tcPr>
            <w:tcW w:w="5000" w:type="pct"/>
          </w:tcPr>
          <w:p w:rsidR="00397BCF" w:rsidRPr="00397BCF" w:rsidRDefault="00397BCF" w:rsidP="00397BC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97BCF">
              <w:rPr>
                <w:sz w:val="24"/>
                <w:szCs w:val="24"/>
              </w:rPr>
              <w:t>Теория и методика физического воспитания: Учеб</w:t>
            </w:r>
            <w:proofErr w:type="gramStart"/>
            <w:r w:rsidRPr="00397BCF">
              <w:rPr>
                <w:sz w:val="24"/>
                <w:szCs w:val="24"/>
              </w:rPr>
              <w:t>.</w:t>
            </w:r>
            <w:proofErr w:type="gramEnd"/>
            <w:r w:rsidRPr="00397BCF">
              <w:rPr>
                <w:sz w:val="24"/>
                <w:szCs w:val="24"/>
              </w:rPr>
              <w:t xml:space="preserve"> </w:t>
            </w:r>
            <w:proofErr w:type="gramStart"/>
            <w:r w:rsidRPr="00397BCF">
              <w:rPr>
                <w:sz w:val="24"/>
                <w:szCs w:val="24"/>
              </w:rPr>
              <w:t>п</w:t>
            </w:r>
            <w:proofErr w:type="gramEnd"/>
            <w:r w:rsidRPr="00397BCF">
              <w:rPr>
                <w:sz w:val="24"/>
                <w:szCs w:val="24"/>
              </w:rPr>
              <w:t xml:space="preserve">особие./ Под ред. Б.А. </w:t>
            </w:r>
            <w:proofErr w:type="spellStart"/>
            <w:r w:rsidRPr="00397BCF">
              <w:rPr>
                <w:sz w:val="24"/>
                <w:szCs w:val="24"/>
              </w:rPr>
              <w:t>Ашмарина</w:t>
            </w:r>
            <w:proofErr w:type="spellEnd"/>
            <w:r w:rsidRPr="00397BCF">
              <w:rPr>
                <w:sz w:val="24"/>
                <w:szCs w:val="24"/>
              </w:rPr>
              <w:t>. – М.: Просв</w:t>
            </w:r>
            <w:r w:rsidRPr="00397BCF">
              <w:rPr>
                <w:sz w:val="24"/>
                <w:szCs w:val="24"/>
              </w:rPr>
              <w:t>е</w:t>
            </w:r>
            <w:r w:rsidRPr="00397BCF">
              <w:rPr>
                <w:sz w:val="24"/>
                <w:szCs w:val="24"/>
              </w:rPr>
              <w:t>щение, 1990.</w:t>
            </w:r>
          </w:p>
        </w:tc>
      </w:tr>
      <w:tr w:rsidR="00397BCF" w:rsidRPr="00397BCF" w:rsidTr="00781930">
        <w:tc>
          <w:tcPr>
            <w:tcW w:w="5000" w:type="pct"/>
          </w:tcPr>
          <w:p w:rsidR="00397BCF" w:rsidRPr="00397BCF" w:rsidRDefault="00397BCF" w:rsidP="00397BC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97BCF">
              <w:rPr>
                <w:sz w:val="24"/>
                <w:szCs w:val="24"/>
              </w:rPr>
              <w:t>Основы теории и методики физического воспитания. Учеб</w:t>
            </w:r>
            <w:proofErr w:type="gramStart"/>
            <w:r w:rsidRPr="00397BCF">
              <w:rPr>
                <w:sz w:val="24"/>
                <w:szCs w:val="24"/>
              </w:rPr>
              <w:t>.</w:t>
            </w:r>
            <w:proofErr w:type="gramEnd"/>
            <w:r w:rsidRPr="00397BCF">
              <w:rPr>
                <w:sz w:val="24"/>
                <w:szCs w:val="24"/>
              </w:rPr>
              <w:t xml:space="preserve"> </w:t>
            </w:r>
            <w:proofErr w:type="gramStart"/>
            <w:r w:rsidRPr="00397BCF">
              <w:rPr>
                <w:sz w:val="24"/>
                <w:szCs w:val="24"/>
              </w:rPr>
              <w:t>п</w:t>
            </w:r>
            <w:proofErr w:type="gramEnd"/>
            <w:r w:rsidRPr="00397BCF">
              <w:rPr>
                <w:sz w:val="24"/>
                <w:szCs w:val="24"/>
              </w:rPr>
              <w:t>ос</w:t>
            </w:r>
            <w:r w:rsidRPr="00397BCF">
              <w:rPr>
                <w:sz w:val="24"/>
                <w:szCs w:val="24"/>
              </w:rPr>
              <w:t>о</w:t>
            </w:r>
            <w:r w:rsidRPr="00397BCF">
              <w:rPr>
                <w:sz w:val="24"/>
                <w:szCs w:val="24"/>
              </w:rPr>
              <w:t>бие/ В.С. Володина – Красноярск: КГПИ, 1991.</w:t>
            </w:r>
          </w:p>
        </w:tc>
      </w:tr>
    </w:tbl>
    <w:p w:rsidR="00397BCF" w:rsidRPr="00397BCF" w:rsidRDefault="00397BCF" w:rsidP="00397BCF">
      <w:pPr>
        <w:shd w:val="clear" w:color="auto" w:fill="FFFFFF"/>
        <w:tabs>
          <w:tab w:val="left" w:pos="540"/>
        </w:tabs>
        <w:jc w:val="both"/>
        <w:rPr>
          <w:b/>
          <w:sz w:val="24"/>
          <w:szCs w:val="24"/>
          <w:u w:val="single"/>
        </w:rPr>
      </w:pPr>
    </w:p>
    <w:p w:rsidR="00D02156" w:rsidRDefault="00D02156"/>
    <w:sectPr w:rsidR="00D0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3269"/>
    <w:multiLevelType w:val="hybridMultilevel"/>
    <w:tmpl w:val="4CB63918"/>
    <w:lvl w:ilvl="0" w:tplc="BA42F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3D7B1B"/>
    <w:multiLevelType w:val="hybridMultilevel"/>
    <w:tmpl w:val="3AD2EF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F683C83"/>
    <w:multiLevelType w:val="hybridMultilevel"/>
    <w:tmpl w:val="572211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3B"/>
    <w:rsid w:val="00397BCF"/>
    <w:rsid w:val="00BB073B"/>
    <w:rsid w:val="00D0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831</Words>
  <Characters>4740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2016-01-13T13:37:00Z</dcterms:created>
  <dcterms:modified xsi:type="dcterms:W3CDTF">2016-01-13T13:43:00Z</dcterms:modified>
</cp:coreProperties>
</file>