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55" w:rsidRDefault="00CC4755" w:rsidP="00CC4755">
      <w:pPr>
        <w:spacing w:after="0" w:line="240" w:lineRule="auto"/>
        <w:ind w:hanging="425"/>
        <w:rPr>
          <w:rFonts w:ascii="Times New Roman" w:eastAsia="Times New Roman" w:hAnsi="Times New Roman" w:cs="Times New Roman"/>
          <w:lang w:eastAsia="ru-RU"/>
        </w:rPr>
      </w:pPr>
    </w:p>
    <w:p w:rsidR="00CC4755" w:rsidRDefault="00CC4755" w:rsidP="00CC475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Внеклассное</w:t>
      </w:r>
      <w:proofErr w:type="gramEnd"/>
      <w:r>
        <w:rPr>
          <w:b/>
          <w:sz w:val="22"/>
          <w:szCs w:val="22"/>
        </w:rPr>
        <w:t xml:space="preserve"> мероприятия по теме «Культура речи».</w:t>
      </w:r>
    </w:p>
    <w:p w:rsidR="00CC4755" w:rsidRDefault="00CC4755" w:rsidP="00CC475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Лексическая игра «Слово не воробей».</w:t>
      </w:r>
    </w:p>
    <w:p w:rsidR="00CC4755" w:rsidRDefault="00CC4755" w:rsidP="00CC4755">
      <w:pPr>
        <w:pStyle w:val="a3"/>
        <w:shd w:val="clear" w:color="auto" w:fill="FFFFFF"/>
        <w:spacing w:before="0" w:beforeAutospacing="0" w:after="120" w:afterAutospacing="0" w:line="240" w:lineRule="atLeast"/>
        <w:rPr>
          <w:sz w:val="22"/>
          <w:szCs w:val="22"/>
        </w:rPr>
      </w:pPr>
      <w:r>
        <w:rPr>
          <w:sz w:val="22"/>
          <w:szCs w:val="22"/>
        </w:rPr>
        <w:t>Учитель: Карасёва Е.С.</w:t>
      </w:r>
    </w:p>
    <w:p w:rsidR="00CC4755" w:rsidRDefault="00CC4755" w:rsidP="00CC4755">
      <w:pPr>
        <w:pStyle w:val="a3"/>
        <w:shd w:val="clear" w:color="auto" w:fill="FFFFFF"/>
        <w:spacing w:before="0" w:beforeAutospacing="0" w:after="120" w:afterAutospacing="0" w:line="240" w:lineRule="atLeast"/>
        <w:rPr>
          <w:sz w:val="22"/>
          <w:szCs w:val="22"/>
        </w:rPr>
      </w:pPr>
      <w:r>
        <w:rPr>
          <w:sz w:val="22"/>
          <w:szCs w:val="22"/>
        </w:rPr>
        <w:t>Класс: 6.</w:t>
      </w:r>
      <w:r>
        <w:rPr>
          <w:sz w:val="22"/>
          <w:szCs w:val="22"/>
        </w:rPr>
        <w:br/>
        <w:t xml:space="preserve">Цели: </w:t>
      </w:r>
    </w:p>
    <w:p w:rsidR="00CC4755" w:rsidRDefault="00CC4755" w:rsidP="00CC4755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rPr>
          <w:sz w:val="22"/>
          <w:szCs w:val="22"/>
        </w:rPr>
      </w:pPr>
      <w:r>
        <w:rPr>
          <w:sz w:val="22"/>
          <w:szCs w:val="22"/>
        </w:rPr>
        <w:t>1.Формировать речевые умения, обогатить речь детей. </w:t>
      </w:r>
      <w:r>
        <w:rPr>
          <w:sz w:val="22"/>
          <w:szCs w:val="22"/>
        </w:rPr>
        <w:br/>
        <w:t>2. Расширять кругозор, повышать эрудицию.</w:t>
      </w:r>
      <w:r>
        <w:rPr>
          <w:sz w:val="22"/>
          <w:szCs w:val="22"/>
        </w:rPr>
        <w:br/>
        <w:t>3. Развивать творческие способности учеников.</w:t>
      </w:r>
    </w:p>
    <w:p w:rsidR="00CC4755" w:rsidRDefault="00CC4755" w:rsidP="00CC4755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Ход мероприятия:</w:t>
      </w:r>
    </w:p>
    <w:p w:rsidR="00CC4755" w:rsidRDefault="00CC4755" w:rsidP="00CC4755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Слово учителя:</w:t>
      </w:r>
    </w:p>
    <w:p w:rsidR="00CC4755" w:rsidRDefault="00CC4755" w:rsidP="00CC475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В понятие хорошей речи включаются как минимум три признака богатство, точность и выразительность. Пока</w:t>
      </w:r>
      <w:r>
        <w:rPr>
          <w:rFonts w:ascii="Times New Roman" w:eastAsia="Times New Roman" w:hAnsi="Times New Roman" w:cs="Times New Roman"/>
          <w:color w:val="333333"/>
          <w:lang w:eastAsia="ru-RU"/>
        </w:rPr>
        <w:softHyphen/>
        <w:t>зателями богатой речи являются большой объем активного словаря, разнообразие ис</w:t>
      </w:r>
      <w:r>
        <w:rPr>
          <w:rFonts w:ascii="Times New Roman" w:eastAsia="Times New Roman" w:hAnsi="Times New Roman" w:cs="Times New Roman"/>
          <w:color w:val="333333"/>
          <w:lang w:eastAsia="ru-RU"/>
        </w:rPr>
        <w:softHyphen/>
        <w:t>пользуемых морфологических форм и синтак</w:t>
      </w:r>
      <w:r>
        <w:rPr>
          <w:rFonts w:ascii="Times New Roman" w:eastAsia="Times New Roman" w:hAnsi="Times New Roman" w:cs="Times New Roman"/>
          <w:color w:val="333333"/>
          <w:lang w:eastAsia="ru-RU"/>
        </w:rPr>
        <w:softHyphen/>
        <w:t>сических конструкции. Точность речи — это выбор таких языковых средств, которые наилучшим образом выражают содержание высказывания, раскрывают его тему и основ</w:t>
      </w:r>
      <w:r>
        <w:rPr>
          <w:rFonts w:ascii="Times New Roman" w:eastAsia="Times New Roman" w:hAnsi="Times New Roman" w:cs="Times New Roman"/>
          <w:color w:val="333333"/>
          <w:lang w:eastAsia="ru-RU"/>
        </w:rPr>
        <w:softHyphen/>
        <w:t>ную мысль. Выразительность создается с по</w:t>
      </w:r>
      <w:r>
        <w:rPr>
          <w:rFonts w:ascii="Times New Roman" w:eastAsia="Times New Roman" w:hAnsi="Times New Roman" w:cs="Times New Roman"/>
          <w:color w:val="333333"/>
          <w:lang w:eastAsia="ru-RU"/>
        </w:rPr>
        <w:softHyphen/>
        <w:t>мощью отбора языковых средств, в наиболь</w:t>
      </w:r>
      <w:r>
        <w:rPr>
          <w:rFonts w:ascii="Times New Roman" w:eastAsia="Times New Roman" w:hAnsi="Times New Roman" w:cs="Times New Roman"/>
          <w:color w:val="333333"/>
          <w:lang w:eastAsia="ru-RU"/>
        </w:rPr>
        <w:softHyphen/>
        <w:t>шей мере соответствующих условиям и зада</w:t>
      </w:r>
      <w:r>
        <w:rPr>
          <w:rFonts w:ascii="Times New Roman" w:eastAsia="Times New Roman" w:hAnsi="Times New Roman" w:cs="Times New Roman"/>
          <w:color w:val="333333"/>
          <w:lang w:eastAsia="ru-RU"/>
        </w:rPr>
        <w:softHyphen/>
        <w:t>чам общения.</w:t>
      </w:r>
    </w:p>
    <w:p w:rsidR="00CC4755" w:rsidRDefault="00CC4755" w:rsidP="00CC4755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Если человек обладает правильной и хоро</w:t>
      </w:r>
      <w:r>
        <w:rPr>
          <w:color w:val="333333"/>
          <w:sz w:val="22"/>
          <w:szCs w:val="22"/>
        </w:rPr>
        <w:softHyphen/>
        <w:t>шей речью, он достигает высшего уровня речевой культуры. Русский язык один из самых красивых и богатых языков в мире. Он не прост в изучении, имеет множество разделов и правил. Грамотному человеку следует не только знать орфографию и пунктуацию, но и владеть всей системой языка.</w:t>
      </w:r>
    </w:p>
    <w:p w:rsidR="00CC4755" w:rsidRDefault="00CC4755" w:rsidP="00CC4755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«Я ко всем наукам ключ имею,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Я со всей вселенною знаком,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Это потому, что я владею 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Русским всеохватным языком».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Пусть слова С.Данилова будут эпиграфом нашей сегодняшней встречи. А девизом – вольная интерпретация русской поговорки: “Плох тот хорошист, который не мечтает стать отличником”.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На нашей творческой программе сегодня самым коллегиальным, мудрым будет наше жюри. Право выявить, знатоков русского языка поручено: (представление членов жюри).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Все конкурсы будут оцениваться по пятибалльной системе. Теперь настало время поближе познакомиться с командами. Встречайте команды!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Задание 1.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Первый наш конкурс “Разминка”. Сейчас вам пригодятся все ваши знания и эрудиция. Только не спешите с ответом. Как сказал Гете: “Гораздо легче вполне ошибиться, нежели наполовину”.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Определите профессию работника по его словарю: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1) Фарватер, бакен, компас, парус.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2) Мазь, рецепт, аспирин, компресс.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3) Долото, верстак, фуганок, стамеска.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4) Ноты, сольфеджио, ария, сопрано.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5) Форвард, пенальти, голкипер, тайм.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End"/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Задание 2.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Ударение – это музыкальный тон, на который настраивается слово. Русское словесное ударение представляет собой сложное явление.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Если в ряде языков ударение закреплено за определенным слогом слова (например, в чешском – за первым слогом, в польском – за предпоследним), то русское ударение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разноместно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и подвижно.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Я призываю вас относиться к звучащему слову как к некоему живому организму, в котором бьется его сердце – ударение. Поставьте знак ударения в данных словах: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Апостроф, асбест, баловать, бензопровод, бряцать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>еликовозрастный, ветеринария, взята, втридорога, гала-концерт, гербы, граммовый, диспансер, договор, донельзя, дремота, единовременный, жалюзи, завидно, заговор, звонит, избалованный, искра, исподволь, каталог, каучук, кета, колледж, мастерски, мельком, мизерный, мускулистый, некролог, нормировать, облегчить, одновременно, пересоленный, побеленный, порты, предвосхитить, пуловер, пурпур, свекла, творог, торты, туфлями, уведомить, углубить, умно, цемент, черпать, шарфы, штабы, щавель, языковой, языковый.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Задание 3.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Вы знаете, что фразеологические обороты украшают нашу речь, делают ее выразительной, образной. Они – живые свидетели прошлого. Знание их обогащает наш ум, дает возможность лучше постигать язык, более сознательно им пользоваться. Давайте заглянем в неисчерпаемую кладовую народной мудрости. Дайте объяснение значения и происхождения следующих фразеологизмов: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Танталовы муки. Сизифов труд. Панический страх. Прокрустово ложе. Рог изобилия. Увенчать лаврами. Дифирамбы петь. Бочка Данаид. Кануть в Лету. Нить Ариадны. Нить жизни. Провалиться в Тартарары. Пуп земли. Зарыть талант в землю. Узы Гименея. Ахиллесова пята. Вещая Кассандра. Взгляд Медузы. Геркулесовы столпы. Гомерический смех. Загадка сфинкса. Золотой век. Объятия Морфея. Слава Герострата. Иерихонская труба.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Задание 4.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История слов – увлекательная книга, которую, однако, нужно уметь читать. Помочь могут словари. Хочется процитировать стихотворение С.Я. Маршака “Словарь”, в котором содержаться прекрасные мысли: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Усердней с каждым днем смотрю в словарь,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В его столбцах мерцают искры чувства.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В подвалы слов не раз сойдет искусство,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Держа в руке свой потайной фонарь.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На всех словах - события печать.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Они дались недаром человеку.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Читаю: “Век. От века. Вековать.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Век доживать. Бог сыну не дал веку.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Век заедать. Век заживать чужой…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”В словах звучат укор, и гнев, и совесть.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Нет, не словарь лежит передо мной,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А древняя рассыпанная повесть.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Какие словари вы знаете? Назовите их авторов. Расскажите об особенностях словарных статей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лингвокультурологических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>, культурологических и коммуникативных словарей.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Улыбнитесь! Это бестолковый словарь.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График – низкорослый граф. Недотрога – раскаленный утюг.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Ошалеть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– купить шаль. Напасть – намордник. Баранка – овца. Лихолетье – летние каникулы. Сбитень – пострадавший в ДТП пешеход. Головомойка – шампунь. Ветрянка – мельница.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Задание 5.</w:t>
      </w:r>
    </w:p>
    <w:p w:rsidR="00CC4755" w:rsidRDefault="00CC4755" w:rsidP="00CC475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Прочитайте названия блюд. Сделайте заказ, в который войдут только блюда, в название которых входит хотя бы одно заимствованное слово.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(Работа в группах)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Меню кафе «Визави»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Салаты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Салат с авокадо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Теплый салат из филе кролика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Салат из языка с грибами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Супы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Борщ красный с фасолью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Суп куриный с гренками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Окрошка с квасом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Гарниры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Пюре картофельное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Рис отварной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Картофель фри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Десерты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Ассорти из ягод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Торт с лесными ягодами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Карпаччо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из манго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Фламбе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из лесных ягод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Напитки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Кофе со сливками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Коктейль ягодный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Чай черный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Сок яблочный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- Все ли слова вам знакомы? Что надо знать, чтобы не попасть в глупую ситуацию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Задание 6</w:t>
      </w:r>
      <w:r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Н.В.Гоголь писал: “…Нет слова, которое было бы так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замашисто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, бойко, так вырвалось бы из-под самого сердца, так бы кипело и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животрепетало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>, как метко сказанное русское слово”.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Перед вами пословицы, в которых пропущены слова с частицей НЕ. Восстановите эти слова и вспомните, как они пишутся.</w:t>
      </w:r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Гром …, мужик …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Человек …, что топор …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Воюют …, а уменьем.</w:t>
      </w:r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Черного кобеля … добела.</w:t>
      </w:r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… изба углами, а красна пирогами.</w:t>
      </w:r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… на столе, пересол на спине.</w:t>
      </w:r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…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бы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счастья, да … помогло.</w:t>
      </w:r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… красит человека, а человек место.</w:t>
      </w:r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Ученье в счастье украшает, а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… утешает.</w:t>
      </w:r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… горшки обжигают.</w:t>
      </w:r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Сердце …, … окошко.</w:t>
      </w:r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… , … врага …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Пеший конному …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Знайка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дорожкой бежит, … на печке лежит.</w:t>
      </w:r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Язык …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а пуще стрелы ранит.</w:t>
      </w:r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Брат за брата …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Пень в избе …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глупая речь … .</w:t>
      </w:r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Сказал бы словечко, да волк …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Попытка …, а спрос …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Любовь …, … в окошко.</w:t>
      </w:r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Работа …, в лес …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</w:p>
    <w:p w:rsidR="00CC4755" w:rsidRDefault="00CC4755" w:rsidP="00CC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Потчевать можно, неволить …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Задание 7.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На Руси всегда была живая образная речь. Простую по значению фразу можно преподнести так, что не до всякого доходил истинный ее смысл. По существу это загадка. Основное ее назначение в том, чтобы выявить, насколько догадлив, сообразителен человек. Отгадайте загадки!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Ты за ней, она от тебя. Ты от нее, она за тобой.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Поднять и ребенок может, а через забор и силач не перекинет.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Не вода и не суша: на лодке не уплывешь и ногами не пройдешь.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Меня просят, ждут, а только покажусь, прятаться начнут.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- Загадка Вольтера: “Что на свете всего длиннее и короче, чем пренебрегают и дорожат, что пожирает все ничтожное и воскрешает все доброе?”.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Задание 8.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Оттенков множество в себе, тая,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Звучанье слов – всего лишь их “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одежа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>”.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У каждого из слов своя душа,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На душу говорящего похожа.</w:t>
      </w:r>
      <w:proofErr w:type="gramEnd"/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Овладеть синонимией языка – значит получить возможность наиболее четко, ясно выражать свою мысль, передавая ее оттенки. А.М.Горький считал, что у слова “хороший” 30 синонимов. Сколько их у каждого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играющих, узнаем по записям. Подберите синонимы к слову “хороший”.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Задание 9.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Перед вами слова, которые в таком порядке не выражают никакой мысли. Их можно прочесть ходом шахматного коня, начиная со слова “Если”. Запомните этот афоризм.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39"/>
        <w:gridCol w:w="730"/>
        <w:gridCol w:w="924"/>
      </w:tblGrid>
      <w:tr w:rsidR="00CC4755" w:rsidTr="00CC47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4755" w:rsidRDefault="00CC4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4755" w:rsidRDefault="00CC4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больше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4755" w:rsidRDefault="00CC4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знаю</w:t>
            </w:r>
          </w:p>
        </w:tc>
      </w:tr>
      <w:tr w:rsidR="00CC4755" w:rsidTr="00CC47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4755" w:rsidRDefault="00CC4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4755" w:rsidRDefault="00CC4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того,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4755" w:rsidRDefault="00CC4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мало,</w:t>
            </w:r>
          </w:p>
        </w:tc>
      </w:tr>
      <w:tr w:rsidR="00CC4755" w:rsidTr="00CC47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4755" w:rsidRDefault="00CC4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4755" w:rsidRDefault="00CC4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4755" w:rsidRDefault="00CC4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</w:p>
        </w:tc>
      </w:tr>
      <w:tr w:rsidR="00CC4755" w:rsidTr="00CC47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4755" w:rsidRDefault="00CC4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4755" w:rsidRDefault="00CC4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4755" w:rsidRDefault="00CC4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добьются</w:t>
            </w:r>
          </w:p>
        </w:tc>
      </w:tr>
    </w:tbl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Все проходит, все когда-нибудь кончается, конец – делу венец. Если эта лингвистическая игра пробудила в вас интерес к русскому языку, его тайнам, если русский язык стал вам ближе и дороже, будем считать, что цель наша достигнута. Желаем всем успехов в мире слов, в мире знаний!</w:t>
      </w:r>
    </w:p>
    <w:p w:rsidR="00CC4755" w:rsidRDefault="00CC4755" w:rsidP="00CC4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( Жюри подводит итоги, вручаются грамоты и призы).</w:t>
      </w:r>
    </w:p>
    <w:p w:rsidR="00C67631" w:rsidRDefault="00C67631"/>
    <w:sectPr w:rsidR="00C67631" w:rsidSect="00C6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755"/>
    <w:rsid w:val="00C67631"/>
    <w:rsid w:val="00CC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6958</Characters>
  <Application>Microsoft Office Word</Application>
  <DocSecurity>0</DocSecurity>
  <Lines>57</Lines>
  <Paragraphs>16</Paragraphs>
  <ScaleCrop>false</ScaleCrop>
  <Company>DG Win&amp;Soft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2016-01-15T19:44:00Z</dcterms:created>
  <dcterms:modified xsi:type="dcterms:W3CDTF">2016-01-15T19:44:00Z</dcterms:modified>
</cp:coreProperties>
</file>